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C2" w:rsidRDefault="002325C2" w:rsidP="002325C2">
      <w:pPr>
        <w:tabs>
          <w:tab w:val="left" w:pos="1457"/>
        </w:tabs>
        <w:spacing w:line="240" w:lineRule="atLeast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:rsidR="002325C2" w:rsidRPr="005722A2" w:rsidRDefault="002325C2" w:rsidP="002325C2">
      <w:pPr>
        <w:ind w:firstLine="567"/>
        <w:jc w:val="center"/>
        <w:rPr>
          <w:b/>
          <w:szCs w:val="28"/>
          <w:lang w:val="uk-UA"/>
        </w:rPr>
      </w:pPr>
      <w:r w:rsidRPr="005722A2">
        <w:rPr>
          <w:b/>
          <w:szCs w:val="28"/>
          <w:lang w:val="uk-UA"/>
        </w:rPr>
        <w:t>Інформація про хід виконання</w:t>
      </w:r>
    </w:p>
    <w:p w:rsidR="002325C2" w:rsidRPr="005722A2" w:rsidRDefault="002325C2" w:rsidP="002325C2">
      <w:pPr>
        <w:ind w:firstLine="567"/>
        <w:jc w:val="center"/>
        <w:rPr>
          <w:b/>
          <w:bCs/>
          <w:szCs w:val="28"/>
          <w:lang w:val="uk-UA"/>
        </w:rPr>
      </w:pPr>
      <w:r w:rsidRPr="005722A2">
        <w:rPr>
          <w:b/>
          <w:bCs/>
          <w:szCs w:val="28"/>
          <w:lang w:val="uk-UA"/>
        </w:rPr>
        <w:t xml:space="preserve">районною державною адміністрацією повноважень делегованих районною радою з питань видачі замовником відповідно до законодавства містобудівних умов і обмежень забудови земельних ділянок </w:t>
      </w:r>
      <w:r>
        <w:rPr>
          <w:b/>
          <w:bCs/>
          <w:szCs w:val="28"/>
          <w:lang w:val="uk-UA"/>
        </w:rPr>
        <w:t>розташованих на територіях територіальних громад у яких не утворені уповноважені органи містобудування та архітектури</w:t>
      </w:r>
    </w:p>
    <w:p w:rsidR="002325C2" w:rsidRPr="006124F6" w:rsidRDefault="002325C2" w:rsidP="002325C2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color w:val="333333"/>
          <w:shd w:val="clear" w:color="auto" w:fill="FFFFFF"/>
        </w:rPr>
        <w:t> </w:t>
      </w:r>
      <w:r w:rsidRPr="006124F6">
        <w:rPr>
          <w:color w:val="333333"/>
          <w:shd w:val="clear" w:color="auto" w:fill="FFFFFF"/>
          <w:lang w:val="uk-UA"/>
        </w:rPr>
        <w:t xml:space="preserve"> </w:t>
      </w:r>
    </w:p>
    <w:p w:rsidR="002325C2" w:rsidRDefault="002325C2" w:rsidP="002325C2">
      <w:pPr>
        <w:pStyle w:val="Default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3E4626">
        <w:rPr>
          <w:sz w:val="28"/>
          <w:szCs w:val="28"/>
          <w:lang w:val="uk-UA"/>
        </w:rPr>
        <w:t>Містобудівні умови та обмеження</w:t>
      </w:r>
      <w:r>
        <w:rPr>
          <w:sz w:val="28"/>
          <w:szCs w:val="28"/>
          <w:lang w:val="uk-UA"/>
        </w:rPr>
        <w:t xml:space="preserve"> забудови земельної ділянки (далі - містобудівні умови та обмеження) -</w:t>
      </w:r>
      <w:r w:rsidRPr="003E4626">
        <w:rPr>
          <w:sz w:val="28"/>
          <w:szCs w:val="28"/>
          <w:lang w:val="uk-UA"/>
        </w:rPr>
        <w:t xml:space="preserve"> документ, що містить комплекс планувальни</w:t>
      </w:r>
      <w:r>
        <w:rPr>
          <w:sz w:val="28"/>
          <w:szCs w:val="28"/>
          <w:lang w:val="uk-UA"/>
        </w:rPr>
        <w:t xml:space="preserve">х та архітектурних вимог до </w:t>
      </w:r>
      <w:proofErr w:type="spellStart"/>
      <w:r>
        <w:rPr>
          <w:sz w:val="28"/>
          <w:szCs w:val="28"/>
          <w:lang w:val="uk-UA"/>
        </w:rPr>
        <w:t>проє</w:t>
      </w:r>
      <w:r w:rsidRPr="003E4626">
        <w:rPr>
          <w:sz w:val="28"/>
          <w:szCs w:val="28"/>
          <w:lang w:val="uk-UA"/>
        </w:rPr>
        <w:t>ктування</w:t>
      </w:r>
      <w:proofErr w:type="spellEnd"/>
      <w:r w:rsidRPr="003E4626">
        <w:rPr>
          <w:sz w:val="28"/>
          <w:szCs w:val="28"/>
          <w:lang w:val="uk-UA"/>
        </w:rPr>
        <w:t xml:space="preserve"> і будівництва щодо поверховості та щільності забудови земельної ділянки, відступів будинків і споруд від червоних ліній, меж земельної ділянки, її благоустрою та озеленення, інші вимоги до об'єктів будівництва, встановлені законодавством та містобудівною документацією. </w:t>
      </w:r>
    </w:p>
    <w:p w:rsidR="002325C2" w:rsidRDefault="002325C2" w:rsidP="002325C2">
      <w:pPr>
        <w:ind w:firstLine="567"/>
        <w:rPr>
          <w:sz w:val="24"/>
          <w:szCs w:val="24"/>
          <w:lang w:val="uk-UA"/>
        </w:rPr>
      </w:pPr>
      <w:r>
        <w:rPr>
          <w:szCs w:val="28"/>
          <w:lang w:val="uk-UA"/>
        </w:rPr>
        <w:t>М</w:t>
      </w:r>
      <w:r w:rsidRPr="006706CF">
        <w:rPr>
          <w:szCs w:val="28"/>
          <w:lang w:val="uk-UA"/>
        </w:rPr>
        <w:t>істобудівні умови та обмеження</w:t>
      </w:r>
      <w:r>
        <w:rPr>
          <w:szCs w:val="28"/>
          <w:lang w:val="uk-UA"/>
        </w:rPr>
        <w:t xml:space="preserve"> надаються відповідно до ст. 29 Закону України «Про регулювання містобудівної діяльності» н</w:t>
      </w:r>
      <w:r w:rsidRPr="006706CF">
        <w:rPr>
          <w:szCs w:val="28"/>
          <w:lang w:val="uk-UA"/>
        </w:rPr>
        <w:t>а підставі затвердженої містобудівної документації</w:t>
      </w:r>
      <w:r w:rsidRPr="00FE4701">
        <w:rPr>
          <w:szCs w:val="28"/>
          <w:lang w:val="uk-UA"/>
        </w:rPr>
        <w:t xml:space="preserve"> на місцевому рівні</w:t>
      </w:r>
      <w:r>
        <w:rPr>
          <w:szCs w:val="28"/>
          <w:lang w:val="uk-UA"/>
        </w:rPr>
        <w:t xml:space="preserve"> та </w:t>
      </w:r>
      <w:r w:rsidRPr="006706CF">
        <w:rPr>
          <w:szCs w:val="28"/>
          <w:lang w:val="uk-UA"/>
        </w:rPr>
        <w:t>з метою здійснення контролю за забудовою території</w:t>
      </w:r>
      <w:r>
        <w:rPr>
          <w:szCs w:val="28"/>
          <w:lang w:val="uk-UA"/>
        </w:rPr>
        <w:t>.</w:t>
      </w:r>
      <w:r w:rsidRPr="00986CBD">
        <w:rPr>
          <w:sz w:val="24"/>
          <w:szCs w:val="24"/>
          <w:lang w:val="uk-UA"/>
        </w:rPr>
        <w:t xml:space="preserve"> </w:t>
      </w:r>
    </w:p>
    <w:p w:rsidR="002325C2" w:rsidRDefault="002325C2" w:rsidP="002325C2">
      <w:pPr>
        <w:ind w:firstLine="567"/>
        <w:rPr>
          <w:szCs w:val="28"/>
          <w:lang w:val="uk-UA"/>
        </w:rPr>
      </w:pPr>
      <w:r w:rsidRPr="00986CBD">
        <w:rPr>
          <w:szCs w:val="28"/>
          <w:lang w:val="uk-UA"/>
        </w:rPr>
        <w:t>Містобудівні умови та обмеження є с</w:t>
      </w:r>
      <w:r>
        <w:rPr>
          <w:szCs w:val="28"/>
          <w:lang w:val="uk-UA"/>
        </w:rPr>
        <w:t xml:space="preserve">кладовими вихідних даних на </w:t>
      </w:r>
      <w:proofErr w:type="spellStart"/>
      <w:r>
        <w:rPr>
          <w:szCs w:val="28"/>
          <w:lang w:val="uk-UA"/>
        </w:rPr>
        <w:t>проє</w:t>
      </w:r>
      <w:r w:rsidRPr="00986CBD">
        <w:rPr>
          <w:szCs w:val="28"/>
          <w:lang w:val="uk-UA"/>
        </w:rPr>
        <w:t>ктування</w:t>
      </w:r>
      <w:proofErr w:type="spellEnd"/>
      <w:r>
        <w:rPr>
          <w:szCs w:val="28"/>
          <w:lang w:val="uk-UA"/>
        </w:rPr>
        <w:t xml:space="preserve"> об</w:t>
      </w:r>
      <w:r w:rsidRPr="006124F6">
        <w:rPr>
          <w:szCs w:val="28"/>
          <w:lang w:val="uk-UA"/>
        </w:rPr>
        <w:t>’</w:t>
      </w:r>
      <w:r>
        <w:rPr>
          <w:szCs w:val="28"/>
          <w:lang w:val="uk-UA"/>
        </w:rPr>
        <w:t>єктів будівництва</w:t>
      </w:r>
      <w:r w:rsidRPr="00986CBD">
        <w:rPr>
          <w:szCs w:val="28"/>
          <w:lang w:val="uk-UA"/>
        </w:rPr>
        <w:t xml:space="preserve">, які згідно </w:t>
      </w:r>
      <w:r>
        <w:rPr>
          <w:szCs w:val="28"/>
          <w:lang w:val="uk-UA"/>
        </w:rPr>
        <w:t xml:space="preserve">із п. 9 Порядку розроблення </w:t>
      </w:r>
      <w:proofErr w:type="spellStart"/>
      <w:r>
        <w:rPr>
          <w:szCs w:val="28"/>
          <w:lang w:val="uk-UA"/>
        </w:rPr>
        <w:t>проє</w:t>
      </w:r>
      <w:r w:rsidRPr="00986CBD">
        <w:rPr>
          <w:szCs w:val="28"/>
          <w:lang w:val="uk-UA"/>
        </w:rPr>
        <w:t>ктної</w:t>
      </w:r>
      <w:proofErr w:type="spellEnd"/>
      <w:r w:rsidRPr="00986CBD">
        <w:rPr>
          <w:szCs w:val="28"/>
          <w:lang w:val="uk-UA"/>
        </w:rPr>
        <w:t xml:space="preserve"> документації на будівництво, затвердженого наказом </w:t>
      </w:r>
      <w:proofErr w:type="spellStart"/>
      <w:r w:rsidRPr="00986CBD">
        <w:rPr>
          <w:szCs w:val="28"/>
          <w:lang w:val="uk-UA"/>
        </w:rPr>
        <w:t>Мінрегіону</w:t>
      </w:r>
      <w:proofErr w:type="spellEnd"/>
      <w:r w:rsidRPr="00986CB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</w:t>
      </w:r>
      <w:r w:rsidRPr="00986CBD">
        <w:rPr>
          <w:szCs w:val="28"/>
          <w:lang w:val="uk-UA"/>
        </w:rPr>
        <w:t>від 16.05.2011 № 45 і зареєстрованого в Мін’юсті 01.06.2011 за № 651/19389, в</w:t>
      </w:r>
      <w:r>
        <w:rPr>
          <w:szCs w:val="28"/>
          <w:lang w:val="uk-UA"/>
        </w:rPr>
        <w:t xml:space="preserve">раховуються при розробленні </w:t>
      </w:r>
      <w:proofErr w:type="spellStart"/>
      <w:r>
        <w:rPr>
          <w:szCs w:val="28"/>
          <w:lang w:val="uk-UA"/>
        </w:rPr>
        <w:t>проє</w:t>
      </w:r>
      <w:r w:rsidRPr="00986CBD">
        <w:rPr>
          <w:szCs w:val="28"/>
          <w:lang w:val="uk-UA"/>
        </w:rPr>
        <w:t>кту</w:t>
      </w:r>
      <w:proofErr w:type="spellEnd"/>
      <w:r>
        <w:rPr>
          <w:szCs w:val="28"/>
          <w:lang w:val="uk-UA"/>
        </w:rPr>
        <w:t>.</w:t>
      </w:r>
    </w:p>
    <w:p w:rsidR="002325C2" w:rsidRPr="002273FD" w:rsidRDefault="002325C2" w:rsidP="002325C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73FD">
        <w:rPr>
          <w:color w:val="000000"/>
          <w:sz w:val="28"/>
          <w:szCs w:val="28"/>
        </w:rPr>
        <w:t>Містобудівні умови та обмеження надаються за заявою замовника (із зазначенням кадастрового номера земельної ділянки), до якої додаються:</w:t>
      </w:r>
    </w:p>
    <w:p w:rsidR="002325C2" w:rsidRPr="002273FD" w:rsidRDefault="002325C2" w:rsidP="002325C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273FD">
        <w:rPr>
          <w:color w:val="000000"/>
          <w:sz w:val="28"/>
          <w:szCs w:val="28"/>
        </w:rPr>
        <w:t xml:space="preserve">1) копія документа, що посвідчує право власності чи користування земельною ділянкою, або копія договору </w:t>
      </w:r>
      <w:proofErr w:type="spellStart"/>
      <w:r w:rsidRPr="002273FD">
        <w:rPr>
          <w:color w:val="000000"/>
          <w:sz w:val="28"/>
          <w:szCs w:val="28"/>
        </w:rPr>
        <w:t>суперфіцію</w:t>
      </w:r>
      <w:proofErr w:type="spellEnd"/>
      <w:r w:rsidRPr="002273FD">
        <w:rPr>
          <w:color w:val="000000"/>
          <w:sz w:val="28"/>
          <w:szCs w:val="28"/>
        </w:rPr>
        <w:t xml:space="preserve"> - у разі, якщо речове право на земельну ділянку не зареєстровано в Державному реєстрі речових прав на нерухоме майно;</w:t>
      </w:r>
    </w:p>
    <w:p w:rsidR="002325C2" w:rsidRPr="002273FD" w:rsidRDefault="002325C2" w:rsidP="002325C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273FD">
        <w:rPr>
          <w:color w:val="000000"/>
          <w:sz w:val="28"/>
          <w:szCs w:val="28"/>
        </w:rPr>
        <w:t>2) копія документа, що посвідчує право власності на об’єкт нерухомого майна, розташований на земельній ділянці - у разі, якщо право власності на об’єкт нерухомого майна не зареєстровано в Державному реєстрі речових прав на нерухоме майно, або згода його власника, засвідчена в установленому законодавством порядку (у разі здійснення реконструкції або реставрації);</w:t>
      </w:r>
    </w:p>
    <w:p w:rsidR="002325C2" w:rsidRDefault="002325C2" w:rsidP="002325C2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436285">
        <w:rPr>
          <w:szCs w:val="28"/>
          <w:lang w:val="uk-UA"/>
        </w:rPr>
        <w:t>3) викопіювання з топогр</w:t>
      </w:r>
      <w:r>
        <w:rPr>
          <w:szCs w:val="28"/>
          <w:lang w:val="uk-UA"/>
        </w:rPr>
        <w:t>афо-геодезичного плану М 1:2000.</w:t>
      </w:r>
    </w:p>
    <w:p w:rsidR="002325C2" w:rsidRDefault="002325C2" w:rsidP="002325C2">
      <w:pPr>
        <w:tabs>
          <w:tab w:val="left" w:pos="567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5B345A">
        <w:rPr>
          <w:szCs w:val="28"/>
          <w:lang w:val="uk-UA"/>
        </w:rPr>
        <w:t>Надання містобудівних умов та обмежень або прийняття рішення про відмову в їх наданні здійснюється протягом 10 робочих днів з дня реєстрації заяви, затверджується наказом такого органу.</w:t>
      </w:r>
    </w:p>
    <w:p w:rsidR="002325C2" w:rsidRDefault="002325C2" w:rsidP="002325C2">
      <w:pPr>
        <w:tabs>
          <w:tab w:val="left" w:pos="567"/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5B345A">
        <w:rPr>
          <w:szCs w:val="28"/>
          <w:lang w:val="uk-UA"/>
        </w:rPr>
        <w:t>Містобудівні умови та обмеження надаються на безоплатній основі</w:t>
      </w:r>
      <w:r>
        <w:rPr>
          <w:szCs w:val="28"/>
          <w:lang w:val="uk-UA"/>
        </w:rPr>
        <w:t xml:space="preserve"> і є</w:t>
      </w:r>
      <w:r w:rsidRPr="0010383D">
        <w:rPr>
          <w:szCs w:val="28"/>
          <w:lang w:val="uk-UA"/>
        </w:rPr>
        <w:t xml:space="preserve"> чинними до завершення будівництва об’єкта незалежно від зміни замовника.</w:t>
      </w:r>
    </w:p>
    <w:p w:rsidR="002325C2" w:rsidRPr="00DD2237" w:rsidRDefault="002325C2" w:rsidP="002325C2">
      <w:pPr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</w:t>
      </w:r>
      <w:r w:rsidRPr="00DD2237">
        <w:rPr>
          <w:szCs w:val="28"/>
          <w:lang w:val="uk-UA"/>
        </w:rPr>
        <w:t>Відповідно до ст</w:t>
      </w:r>
      <w:r>
        <w:rPr>
          <w:szCs w:val="28"/>
          <w:lang w:val="uk-UA"/>
        </w:rPr>
        <w:t>.</w:t>
      </w:r>
      <w:r w:rsidRPr="00DD2237">
        <w:rPr>
          <w:szCs w:val="28"/>
          <w:lang w:val="uk-UA"/>
        </w:rPr>
        <w:t xml:space="preserve"> 13 Закону України «</w:t>
      </w:r>
      <w:r w:rsidRPr="00DD2237">
        <w:rPr>
          <w:bCs/>
          <w:color w:val="333333"/>
          <w:szCs w:val="28"/>
          <w:shd w:val="clear" w:color="auto" w:fill="FFFFFF"/>
          <w:lang w:val="uk-UA"/>
        </w:rPr>
        <w:t>Про архітектурну діяльність»</w:t>
      </w:r>
      <w:r w:rsidRPr="00DD2237">
        <w:rPr>
          <w:szCs w:val="28"/>
          <w:lang w:val="uk-UA"/>
        </w:rPr>
        <w:t xml:space="preserve"> </w:t>
      </w:r>
      <w:r w:rsidRPr="00DD2237">
        <w:rPr>
          <w:szCs w:val="28"/>
          <w:shd w:val="clear" w:color="auto" w:fill="FFFFFF"/>
          <w:lang w:val="uk-UA"/>
        </w:rPr>
        <w:t xml:space="preserve">до утворення виконавчого органу сільської, селищної, міської ради з питань архітектури уповноваженим органом містобудування та архітектури є структурний підрозділ районної державної адміністрації з питань архітектури. </w:t>
      </w:r>
    </w:p>
    <w:p w:rsidR="002325C2" w:rsidRDefault="002325C2" w:rsidP="002325C2">
      <w:pPr>
        <w:tabs>
          <w:tab w:val="left" w:pos="567"/>
        </w:tabs>
        <w:rPr>
          <w:lang w:val="uk-UA" w:eastAsia="uk-UA"/>
        </w:rPr>
      </w:pPr>
      <w:r>
        <w:rPr>
          <w:lang w:val="uk-UA" w:eastAsia="uk-UA"/>
        </w:rPr>
        <w:t xml:space="preserve">        </w:t>
      </w:r>
    </w:p>
    <w:p w:rsidR="002325C2" w:rsidRDefault="002325C2" w:rsidP="002325C2">
      <w:pPr>
        <w:tabs>
          <w:tab w:val="left" w:pos="567"/>
        </w:tabs>
        <w:rPr>
          <w:lang w:val="uk-UA" w:eastAsia="uk-UA"/>
        </w:rPr>
      </w:pPr>
    </w:p>
    <w:p w:rsidR="002325C2" w:rsidRDefault="002325C2" w:rsidP="002325C2">
      <w:pPr>
        <w:tabs>
          <w:tab w:val="left" w:pos="567"/>
        </w:tabs>
        <w:rPr>
          <w:szCs w:val="28"/>
          <w:shd w:val="clear" w:color="auto" w:fill="FFFFFF"/>
        </w:rPr>
      </w:pPr>
      <w:r>
        <w:rPr>
          <w:lang w:val="uk-UA" w:eastAsia="uk-UA"/>
        </w:rPr>
        <w:lastRenderedPageBreak/>
        <w:t xml:space="preserve">       </w:t>
      </w:r>
      <w:proofErr w:type="spellStart"/>
      <w:r w:rsidRPr="004855E1">
        <w:rPr>
          <w:szCs w:val="28"/>
          <w:shd w:val="clear" w:color="auto" w:fill="FFFFFF"/>
        </w:rPr>
        <w:t>Калинівською</w:t>
      </w:r>
      <w:proofErr w:type="spellEnd"/>
      <w:r w:rsidRPr="004855E1">
        <w:rPr>
          <w:szCs w:val="28"/>
          <w:shd w:val="clear" w:color="auto" w:fill="FFFFFF"/>
        </w:rPr>
        <w:t xml:space="preserve"> </w:t>
      </w:r>
      <w:proofErr w:type="spellStart"/>
      <w:r w:rsidRPr="004855E1">
        <w:rPr>
          <w:szCs w:val="28"/>
          <w:shd w:val="clear" w:color="auto" w:fill="FFFFFF"/>
        </w:rPr>
        <w:t>селищною</w:t>
      </w:r>
      <w:proofErr w:type="spellEnd"/>
      <w:r w:rsidRPr="004855E1">
        <w:rPr>
          <w:szCs w:val="28"/>
          <w:shd w:val="clear" w:color="auto" w:fill="FFFFFF"/>
        </w:rPr>
        <w:t xml:space="preserve"> радою </w:t>
      </w:r>
      <w:r>
        <w:rPr>
          <w:szCs w:val="28"/>
          <w:shd w:val="clear" w:color="auto" w:fill="FFFFFF"/>
        </w:rPr>
        <w:t>Броварського району (</w:t>
      </w:r>
      <w:proofErr w:type="spellStart"/>
      <w:r>
        <w:rPr>
          <w:szCs w:val="28"/>
          <w:shd w:val="clear" w:color="auto" w:fill="FFFFFF"/>
        </w:rPr>
        <w:t>далі</w:t>
      </w:r>
      <w:proofErr w:type="spellEnd"/>
      <w:r>
        <w:rPr>
          <w:szCs w:val="28"/>
          <w:shd w:val="clear" w:color="auto" w:fill="FFFFFF"/>
        </w:rPr>
        <w:t xml:space="preserve"> -</w:t>
      </w:r>
      <w:r w:rsidRPr="000104C5">
        <w:rPr>
          <w:szCs w:val="28"/>
          <w:shd w:val="clear" w:color="auto" w:fill="FFFFFF"/>
          <w:lang w:val="uk-UA"/>
        </w:rPr>
        <w:t xml:space="preserve"> селищна рада)</w:t>
      </w:r>
      <w:r>
        <w:rPr>
          <w:szCs w:val="28"/>
          <w:shd w:val="clear" w:color="auto" w:fill="FFFFFF"/>
        </w:rPr>
        <w:t xml:space="preserve"> </w:t>
      </w:r>
      <w:proofErr w:type="spellStart"/>
      <w:r w:rsidRPr="004855E1">
        <w:rPr>
          <w:szCs w:val="28"/>
          <w:shd w:val="clear" w:color="auto" w:fill="FFFFFF"/>
        </w:rPr>
        <w:t>утворений</w:t>
      </w:r>
      <w:proofErr w:type="spellEnd"/>
      <w:r w:rsidRPr="004855E1">
        <w:rPr>
          <w:szCs w:val="28"/>
          <w:shd w:val="clear" w:color="auto" w:fill="FFFFFF"/>
        </w:rPr>
        <w:t xml:space="preserve"> відділ </w:t>
      </w:r>
      <w:proofErr w:type="spellStart"/>
      <w:r w:rsidRPr="004855E1">
        <w:rPr>
          <w:szCs w:val="28"/>
          <w:shd w:val="clear" w:color="auto" w:fill="FFFFFF"/>
        </w:rPr>
        <w:t>містобудування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szCs w:val="28"/>
          <w:shd w:val="clear" w:color="auto" w:fill="FFFFFF"/>
        </w:rPr>
        <w:t>арх</w:t>
      </w:r>
      <w:proofErr w:type="gramEnd"/>
      <w:r>
        <w:rPr>
          <w:szCs w:val="28"/>
          <w:shd w:val="clear" w:color="auto" w:fill="FFFFFF"/>
        </w:rPr>
        <w:t>ітектури</w:t>
      </w:r>
      <w:proofErr w:type="spellEnd"/>
      <w:r>
        <w:rPr>
          <w:szCs w:val="28"/>
          <w:shd w:val="clear" w:color="auto" w:fill="FFFFFF"/>
        </w:rPr>
        <w:t xml:space="preserve">, благоустрою та </w:t>
      </w:r>
      <w:proofErr w:type="spellStart"/>
      <w:r>
        <w:rPr>
          <w:szCs w:val="28"/>
          <w:shd w:val="clear" w:color="auto" w:fill="FFFFFF"/>
        </w:rPr>
        <w:t>реклами</w:t>
      </w:r>
      <w:proofErr w:type="spellEnd"/>
      <w:r>
        <w:rPr>
          <w:szCs w:val="28"/>
          <w:shd w:val="clear" w:color="auto" w:fill="FFFFFF"/>
        </w:rPr>
        <w:t xml:space="preserve">, </w:t>
      </w:r>
      <w:r w:rsidRPr="004855E1">
        <w:rPr>
          <w:szCs w:val="28"/>
          <w:shd w:val="clear" w:color="auto" w:fill="FFFFFF"/>
        </w:rPr>
        <w:t xml:space="preserve">але </w:t>
      </w:r>
      <w:proofErr w:type="spellStart"/>
      <w:r w:rsidRPr="004855E1">
        <w:rPr>
          <w:szCs w:val="28"/>
          <w:shd w:val="clear" w:color="auto" w:fill="FFFFFF"/>
        </w:rPr>
        <w:t>тривалий</w:t>
      </w:r>
      <w:proofErr w:type="spellEnd"/>
      <w:r w:rsidRPr="004855E1">
        <w:rPr>
          <w:szCs w:val="28"/>
          <w:shd w:val="clear" w:color="auto" w:fill="FFFFFF"/>
        </w:rPr>
        <w:t xml:space="preserve"> </w:t>
      </w:r>
      <w:proofErr w:type="spellStart"/>
      <w:r w:rsidRPr="004855E1">
        <w:rPr>
          <w:szCs w:val="28"/>
          <w:shd w:val="clear" w:color="auto" w:fill="FFFFFF"/>
        </w:rPr>
        <w:t>проміжок</w:t>
      </w:r>
      <w:proofErr w:type="spellEnd"/>
      <w:r w:rsidRPr="004855E1">
        <w:rPr>
          <w:szCs w:val="28"/>
          <w:shd w:val="clear" w:color="auto" w:fill="FFFFFF"/>
        </w:rPr>
        <w:t xml:space="preserve"> часу </w:t>
      </w:r>
      <w:proofErr w:type="spellStart"/>
      <w:r>
        <w:rPr>
          <w:szCs w:val="28"/>
          <w:shd w:val="clear" w:color="auto" w:fill="FFFFFF"/>
        </w:rPr>
        <w:t>селищною</w:t>
      </w:r>
      <w:proofErr w:type="spellEnd"/>
      <w:r>
        <w:rPr>
          <w:szCs w:val="28"/>
          <w:shd w:val="clear" w:color="auto" w:fill="FFFFFF"/>
        </w:rPr>
        <w:t xml:space="preserve"> радою </w:t>
      </w:r>
      <w:proofErr w:type="spellStart"/>
      <w:r>
        <w:rPr>
          <w:szCs w:val="28"/>
          <w:shd w:val="clear" w:color="auto" w:fill="FFFFFF"/>
        </w:rPr>
        <w:t>відповідного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фахівця</w:t>
      </w:r>
      <w:proofErr w:type="spellEnd"/>
      <w:r>
        <w:rPr>
          <w:szCs w:val="28"/>
          <w:shd w:val="clear" w:color="auto" w:fill="FFFFFF"/>
        </w:rPr>
        <w:t xml:space="preserve"> з </w:t>
      </w:r>
      <w:proofErr w:type="spellStart"/>
      <w:r>
        <w:rPr>
          <w:szCs w:val="28"/>
          <w:shd w:val="clear" w:color="auto" w:fill="FFFFFF"/>
        </w:rPr>
        <w:t>даного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напрямку</w:t>
      </w:r>
      <w:proofErr w:type="spellEnd"/>
      <w:r>
        <w:rPr>
          <w:szCs w:val="28"/>
          <w:shd w:val="clear" w:color="auto" w:fill="FFFFFF"/>
        </w:rPr>
        <w:t xml:space="preserve"> не </w:t>
      </w:r>
      <w:proofErr w:type="spellStart"/>
      <w:r>
        <w:rPr>
          <w:szCs w:val="28"/>
          <w:shd w:val="clear" w:color="auto" w:fill="FFFFFF"/>
        </w:rPr>
        <w:t>призначено</w:t>
      </w:r>
      <w:proofErr w:type="spellEnd"/>
      <w:r>
        <w:rPr>
          <w:szCs w:val="28"/>
          <w:shd w:val="clear" w:color="auto" w:fill="FFFFFF"/>
        </w:rPr>
        <w:t>.</w:t>
      </w:r>
    </w:p>
    <w:p w:rsidR="002325C2" w:rsidRDefault="002325C2" w:rsidP="002325C2">
      <w:r>
        <w:rPr>
          <w:szCs w:val="28"/>
          <w:shd w:val="clear" w:color="auto" w:fill="FFFFFF"/>
        </w:rPr>
        <w:t xml:space="preserve">       Тому, з </w:t>
      </w:r>
      <w:r>
        <w:rPr>
          <w:lang w:eastAsia="uk-UA"/>
        </w:rPr>
        <w:t xml:space="preserve">метою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безперервності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послуг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мешканцям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Калинівської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територіальної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сфері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містобудування</w:t>
      </w:r>
      <w:proofErr w:type="spellEnd"/>
      <w:r>
        <w:rPr>
          <w:lang w:eastAsia="uk-UA"/>
        </w:rPr>
        <w:t xml:space="preserve"> та </w:t>
      </w:r>
      <w:proofErr w:type="spellStart"/>
      <w:proofErr w:type="gramStart"/>
      <w:r>
        <w:rPr>
          <w:lang w:eastAsia="uk-UA"/>
        </w:rPr>
        <w:t>арх</w:t>
      </w:r>
      <w:proofErr w:type="gramEnd"/>
      <w:r>
        <w:rPr>
          <w:lang w:eastAsia="uk-UA"/>
        </w:rPr>
        <w:t>ітектури</w:t>
      </w:r>
      <w:proofErr w:type="spellEnd"/>
      <w:r>
        <w:rPr>
          <w:lang w:val="uk-UA" w:eastAsia="uk-UA"/>
        </w:rPr>
        <w:t>,</w:t>
      </w:r>
      <w:r>
        <w:rPr>
          <w:lang w:eastAsia="uk-UA"/>
        </w:rPr>
        <w:t xml:space="preserve"> </w:t>
      </w:r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повноваження</w:t>
      </w:r>
      <w:proofErr w:type="spellEnd"/>
      <w:r>
        <w:rPr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</w:t>
      </w:r>
      <w:proofErr w:type="spellStart"/>
      <w:r>
        <w:rPr>
          <w:shd w:val="clear" w:color="auto" w:fill="FFFFFF"/>
        </w:rPr>
        <w:t>частині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містобудівних</w:t>
      </w:r>
      <w:proofErr w:type="spellEnd"/>
      <w:r>
        <w:t xml:space="preserve"> умов і </w:t>
      </w:r>
      <w:proofErr w:type="spellStart"/>
      <w:r>
        <w:t>обмежень</w:t>
      </w:r>
      <w:proofErr w:type="spellEnd"/>
      <w:r>
        <w:t xml:space="preserve">, </w:t>
      </w:r>
      <w:proofErr w:type="spellStart"/>
      <w:r>
        <w:t>в</w:t>
      </w:r>
      <w:r>
        <w:rPr>
          <w:szCs w:val="28"/>
          <w:shd w:val="clear" w:color="auto" w:fill="FFFFFF"/>
        </w:rPr>
        <w:t>иконує</w:t>
      </w:r>
      <w:proofErr w:type="spellEnd"/>
      <w:r>
        <w:rPr>
          <w:szCs w:val="28"/>
          <w:shd w:val="clear" w:color="auto" w:fill="FFFFFF"/>
        </w:rPr>
        <w:t xml:space="preserve"> </w:t>
      </w:r>
      <w:r w:rsidRPr="004855E1">
        <w:rPr>
          <w:szCs w:val="28"/>
          <w:shd w:val="clear" w:color="auto" w:fill="FFFFFF"/>
        </w:rPr>
        <w:t xml:space="preserve">відділ </w:t>
      </w:r>
      <w:proofErr w:type="spellStart"/>
      <w:r w:rsidRPr="004855E1">
        <w:rPr>
          <w:szCs w:val="28"/>
          <w:shd w:val="clear" w:color="auto" w:fill="FFFFFF"/>
        </w:rPr>
        <w:t>містобудування</w:t>
      </w:r>
      <w:proofErr w:type="spellEnd"/>
      <w:r w:rsidRPr="004855E1">
        <w:rPr>
          <w:szCs w:val="28"/>
          <w:shd w:val="clear" w:color="auto" w:fill="FFFFFF"/>
        </w:rPr>
        <w:t xml:space="preserve"> та </w:t>
      </w:r>
      <w:proofErr w:type="spellStart"/>
      <w:r w:rsidRPr="004855E1">
        <w:rPr>
          <w:szCs w:val="28"/>
          <w:shd w:val="clear" w:color="auto" w:fill="FFFFFF"/>
        </w:rPr>
        <w:t>архітектури</w:t>
      </w:r>
      <w:proofErr w:type="spellEnd"/>
      <w:r w:rsidRPr="004855E1">
        <w:rPr>
          <w:szCs w:val="28"/>
          <w:shd w:val="clear" w:color="auto" w:fill="FFFFFF"/>
        </w:rPr>
        <w:t xml:space="preserve"> Броварської </w:t>
      </w:r>
      <w:proofErr w:type="spellStart"/>
      <w:r>
        <w:rPr>
          <w:szCs w:val="28"/>
          <w:shd w:val="clear" w:color="auto" w:fill="FFFFFF"/>
        </w:rPr>
        <w:t>районної</w:t>
      </w:r>
      <w:proofErr w:type="spellEnd"/>
      <w:r>
        <w:rPr>
          <w:szCs w:val="28"/>
          <w:shd w:val="clear" w:color="auto" w:fill="FFFFFF"/>
        </w:rPr>
        <w:t xml:space="preserve"> державної адміністрації</w:t>
      </w:r>
      <w:r>
        <w:rPr>
          <w:szCs w:val="28"/>
          <w:shd w:val="clear" w:color="auto" w:fill="FFFFFF"/>
          <w:lang w:val="uk-UA"/>
        </w:rPr>
        <w:t xml:space="preserve"> (далі - відділ)</w:t>
      </w:r>
      <w:r>
        <w:rPr>
          <w:szCs w:val="28"/>
          <w:shd w:val="clear" w:color="auto" w:fill="FFFFFF"/>
        </w:rPr>
        <w:t>.</w:t>
      </w:r>
    </w:p>
    <w:p w:rsidR="002325C2" w:rsidRDefault="002325C2" w:rsidP="002325C2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Протягом 2</w:t>
      </w:r>
      <w:r w:rsidRPr="00DB4647">
        <w:rPr>
          <w:szCs w:val="28"/>
          <w:lang w:val="uk-UA"/>
        </w:rPr>
        <w:t>0</w:t>
      </w:r>
      <w:r>
        <w:rPr>
          <w:szCs w:val="28"/>
          <w:lang w:val="uk-UA"/>
        </w:rPr>
        <w:t>24</w:t>
      </w:r>
      <w:r w:rsidRPr="00DB4647">
        <w:rPr>
          <w:szCs w:val="28"/>
          <w:lang w:val="uk-UA"/>
        </w:rPr>
        <w:t xml:space="preserve"> р</w:t>
      </w:r>
      <w:r>
        <w:rPr>
          <w:szCs w:val="28"/>
          <w:lang w:val="uk-UA"/>
        </w:rPr>
        <w:t>оку</w:t>
      </w:r>
      <w:r w:rsidRPr="00DB4647">
        <w:rPr>
          <w:szCs w:val="28"/>
          <w:lang w:val="uk-UA"/>
        </w:rPr>
        <w:t xml:space="preserve"> відділом видано </w:t>
      </w:r>
      <w:r>
        <w:rPr>
          <w:szCs w:val="28"/>
          <w:lang w:val="uk-UA"/>
        </w:rPr>
        <w:t>11</w:t>
      </w:r>
      <w:r w:rsidRPr="00DB4647">
        <w:rPr>
          <w:szCs w:val="28"/>
          <w:lang w:val="uk-UA"/>
        </w:rPr>
        <w:t xml:space="preserve"> містобудівних умов та обмежень на </w:t>
      </w:r>
      <w:proofErr w:type="spellStart"/>
      <w:r>
        <w:rPr>
          <w:szCs w:val="28"/>
          <w:lang w:val="uk-UA"/>
        </w:rPr>
        <w:t>проєктування</w:t>
      </w:r>
      <w:proofErr w:type="spellEnd"/>
      <w:r>
        <w:rPr>
          <w:szCs w:val="28"/>
          <w:lang w:val="uk-UA"/>
        </w:rPr>
        <w:t xml:space="preserve"> об’єктів будівництва, а саме:</w:t>
      </w:r>
      <w:r w:rsidRPr="00DB4647">
        <w:rPr>
          <w:szCs w:val="28"/>
          <w:lang w:val="uk-UA"/>
        </w:rPr>
        <w:t xml:space="preserve"> </w:t>
      </w:r>
    </w:p>
    <w:p w:rsidR="002325C2" w:rsidRPr="006468E6" w:rsidRDefault="002325C2" w:rsidP="002325C2">
      <w:pPr>
        <w:numPr>
          <w:ilvl w:val="0"/>
          <w:numId w:val="1"/>
        </w:numPr>
        <w:ind w:left="0" w:firstLine="567"/>
        <w:rPr>
          <w:szCs w:val="28"/>
          <w:lang w:val="uk-UA"/>
        </w:rPr>
      </w:pPr>
      <w:r w:rsidRPr="006468E6">
        <w:rPr>
          <w:szCs w:val="28"/>
          <w:lang w:val="uk-UA"/>
        </w:rPr>
        <w:t xml:space="preserve">нове будівництво каплички </w:t>
      </w:r>
      <w:r>
        <w:rPr>
          <w:szCs w:val="28"/>
          <w:lang w:val="uk-UA"/>
        </w:rPr>
        <w:t>-</w:t>
      </w:r>
      <w:r w:rsidRPr="006468E6">
        <w:rPr>
          <w:szCs w:val="28"/>
          <w:lang w:val="uk-UA"/>
        </w:rPr>
        <w:t xml:space="preserve"> художньої майстерні </w:t>
      </w:r>
      <w:proofErr w:type="spellStart"/>
      <w:r w:rsidRPr="006468E6">
        <w:rPr>
          <w:szCs w:val="28"/>
          <w:lang w:val="uk-UA"/>
        </w:rPr>
        <w:t>Священномученику</w:t>
      </w:r>
      <w:proofErr w:type="spellEnd"/>
      <w:r w:rsidRPr="006468E6">
        <w:rPr>
          <w:szCs w:val="28"/>
          <w:lang w:val="uk-UA"/>
        </w:rPr>
        <w:t xml:space="preserve"> </w:t>
      </w:r>
      <w:proofErr w:type="spellStart"/>
      <w:r w:rsidRPr="006468E6">
        <w:rPr>
          <w:szCs w:val="28"/>
          <w:lang w:val="uk-UA"/>
        </w:rPr>
        <w:t>Харлампію</w:t>
      </w:r>
      <w:proofErr w:type="spellEnd"/>
      <w:r w:rsidRPr="006468E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 </w:t>
      </w:r>
      <w:r w:rsidRPr="006468E6">
        <w:rPr>
          <w:szCs w:val="28"/>
          <w:lang w:val="uk-UA"/>
        </w:rPr>
        <w:t xml:space="preserve">вул. Л.Українки, 44а </w:t>
      </w:r>
      <w:r>
        <w:rPr>
          <w:szCs w:val="28"/>
          <w:lang w:val="uk-UA"/>
        </w:rPr>
        <w:t xml:space="preserve">в </w:t>
      </w:r>
      <w:r w:rsidRPr="006468E6">
        <w:rPr>
          <w:szCs w:val="28"/>
          <w:lang w:val="uk-UA"/>
        </w:rPr>
        <w:t xml:space="preserve">с. </w:t>
      </w:r>
      <w:proofErr w:type="spellStart"/>
      <w:r w:rsidRPr="006468E6">
        <w:rPr>
          <w:szCs w:val="28"/>
          <w:lang w:val="uk-UA"/>
        </w:rPr>
        <w:t>Красилівка</w:t>
      </w:r>
      <w:proofErr w:type="spellEnd"/>
      <w:r>
        <w:rPr>
          <w:szCs w:val="28"/>
          <w:lang w:val="uk-UA"/>
        </w:rPr>
        <w:t>;</w:t>
      </w:r>
    </w:p>
    <w:p w:rsidR="002325C2" w:rsidRPr="006468E6" w:rsidRDefault="002325C2" w:rsidP="002325C2">
      <w:pPr>
        <w:numPr>
          <w:ilvl w:val="0"/>
          <w:numId w:val="1"/>
        </w:numPr>
        <w:ind w:left="0" w:firstLine="567"/>
        <w:rPr>
          <w:szCs w:val="28"/>
          <w:shd w:val="clear" w:color="auto" w:fill="FFFFFF"/>
          <w:lang w:val="uk-UA"/>
        </w:rPr>
      </w:pPr>
      <w:r w:rsidRPr="006468E6">
        <w:rPr>
          <w:szCs w:val="28"/>
          <w:shd w:val="clear" w:color="auto" w:fill="FFFFFF"/>
          <w:lang w:val="uk-UA"/>
        </w:rPr>
        <w:t>н</w:t>
      </w:r>
      <w:proofErr w:type="spellStart"/>
      <w:r w:rsidRPr="006468E6">
        <w:rPr>
          <w:szCs w:val="28"/>
          <w:shd w:val="clear" w:color="auto" w:fill="FFFFFF"/>
        </w:rPr>
        <w:t>ове</w:t>
      </w:r>
      <w:proofErr w:type="spellEnd"/>
      <w:r w:rsidRPr="006468E6">
        <w:rPr>
          <w:szCs w:val="28"/>
          <w:shd w:val="clear" w:color="auto" w:fill="FFFFFF"/>
        </w:rPr>
        <w:t xml:space="preserve"> </w:t>
      </w:r>
      <w:proofErr w:type="spellStart"/>
      <w:r w:rsidRPr="006468E6">
        <w:rPr>
          <w:szCs w:val="28"/>
          <w:shd w:val="clear" w:color="auto" w:fill="FFFFFF"/>
        </w:rPr>
        <w:t>будівництво</w:t>
      </w:r>
      <w:proofErr w:type="spellEnd"/>
      <w:r w:rsidRPr="006468E6">
        <w:rPr>
          <w:szCs w:val="28"/>
          <w:shd w:val="clear" w:color="auto" w:fill="FFFFFF"/>
        </w:rPr>
        <w:t xml:space="preserve"> складу на </w:t>
      </w:r>
      <w:proofErr w:type="spellStart"/>
      <w:r w:rsidRPr="006468E6">
        <w:rPr>
          <w:szCs w:val="28"/>
          <w:shd w:val="clear" w:color="auto" w:fill="FFFFFF"/>
        </w:rPr>
        <w:t>території</w:t>
      </w:r>
      <w:proofErr w:type="spellEnd"/>
      <w:r w:rsidRPr="006468E6">
        <w:rPr>
          <w:szCs w:val="28"/>
          <w:shd w:val="clear" w:color="auto" w:fill="FFFFFF"/>
        </w:rPr>
        <w:t xml:space="preserve"> комплексу ТОВ «</w:t>
      </w:r>
      <w:proofErr w:type="spellStart"/>
      <w:r w:rsidRPr="006468E6">
        <w:rPr>
          <w:szCs w:val="28"/>
          <w:shd w:val="clear" w:color="auto" w:fill="FFFFFF"/>
        </w:rPr>
        <w:t>Асканія</w:t>
      </w:r>
      <w:proofErr w:type="spellEnd"/>
      <w:r w:rsidRPr="006468E6">
        <w:rPr>
          <w:szCs w:val="28"/>
          <w:shd w:val="clear" w:color="auto" w:fill="FFFFFF"/>
        </w:rPr>
        <w:t xml:space="preserve">-Флора» </w:t>
      </w:r>
      <w:r>
        <w:rPr>
          <w:szCs w:val="28"/>
          <w:shd w:val="clear" w:color="auto" w:fill="FFFFFF"/>
          <w:lang w:val="uk-UA"/>
        </w:rPr>
        <w:t xml:space="preserve">по </w:t>
      </w:r>
      <w:proofErr w:type="spellStart"/>
      <w:r w:rsidRPr="006468E6">
        <w:rPr>
          <w:szCs w:val="28"/>
          <w:shd w:val="clear" w:color="auto" w:fill="FFFFFF"/>
        </w:rPr>
        <w:t>вул</w:t>
      </w:r>
      <w:proofErr w:type="spellEnd"/>
      <w:r w:rsidRPr="006468E6">
        <w:rPr>
          <w:szCs w:val="28"/>
          <w:shd w:val="clear" w:color="auto" w:fill="FFFFFF"/>
        </w:rPr>
        <w:t xml:space="preserve">. Центральна, 2-В в с. </w:t>
      </w:r>
      <w:proofErr w:type="spellStart"/>
      <w:r w:rsidRPr="006468E6">
        <w:rPr>
          <w:szCs w:val="28"/>
          <w:shd w:val="clear" w:color="auto" w:fill="FFFFFF"/>
        </w:rPr>
        <w:t>Квітневе</w:t>
      </w:r>
      <w:proofErr w:type="spellEnd"/>
      <w:r>
        <w:rPr>
          <w:szCs w:val="28"/>
          <w:shd w:val="clear" w:color="auto" w:fill="FFFFFF"/>
          <w:lang w:val="uk-UA"/>
        </w:rPr>
        <w:t>;</w:t>
      </w:r>
    </w:p>
    <w:p w:rsidR="002325C2" w:rsidRPr="006468E6" w:rsidRDefault="002325C2" w:rsidP="002325C2">
      <w:pPr>
        <w:numPr>
          <w:ilvl w:val="0"/>
          <w:numId w:val="1"/>
        </w:numPr>
        <w:ind w:left="0" w:firstLine="567"/>
        <w:rPr>
          <w:szCs w:val="28"/>
          <w:shd w:val="clear" w:color="auto" w:fill="FFFFFF"/>
        </w:rPr>
      </w:pPr>
      <w:r w:rsidRPr="006468E6">
        <w:rPr>
          <w:szCs w:val="28"/>
          <w:lang w:val="uk-UA"/>
        </w:rPr>
        <w:t xml:space="preserve">нове будівництво торгівельного комплексу с. </w:t>
      </w:r>
      <w:proofErr w:type="spellStart"/>
      <w:r w:rsidRPr="006468E6">
        <w:rPr>
          <w:szCs w:val="28"/>
          <w:lang w:val="uk-UA"/>
        </w:rPr>
        <w:t>Рожни</w:t>
      </w:r>
      <w:proofErr w:type="spellEnd"/>
      <w:r w:rsidRPr="006468E6">
        <w:rPr>
          <w:szCs w:val="28"/>
          <w:lang w:val="uk-UA"/>
        </w:rPr>
        <w:t xml:space="preserve"> по вул. Свободи</w:t>
      </w:r>
      <w:r>
        <w:rPr>
          <w:szCs w:val="28"/>
          <w:lang w:val="uk-UA"/>
        </w:rPr>
        <w:t>;</w:t>
      </w:r>
    </w:p>
    <w:p w:rsidR="002325C2" w:rsidRPr="006468E6" w:rsidRDefault="002325C2" w:rsidP="002325C2">
      <w:pPr>
        <w:numPr>
          <w:ilvl w:val="0"/>
          <w:numId w:val="1"/>
        </w:numPr>
        <w:ind w:left="0" w:firstLine="567"/>
        <w:rPr>
          <w:szCs w:val="28"/>
          <w:lang w:val="uk-UA"/>
        </w:rPr>
      </w:pPr>
      <w:r w:rsidRPr="006468E6">
        <w:rPr>
          <w:szCs w:val="28"/>
          <w:lang w:val="uk-UA"/>
        </w:rPr>
        <w:t>нове будівництво Центру безпеки ІІІ-го типу</w:t>
      </w:r>
      <w:r>
        <w:rPr>
          <w:szCs w:val="28"/>
          <w:lang w:val="uk-UA"/>
        </w:rPr>
        <w:t xml:space="preserve"> в</w:t>
      </w:r>
      <w:r w:rsidRPr="006468E6">
        <w:rPr>
          <w:szCs w:val="28"/>
          <w:lang w:val="uk-UA"/>
        </w:rPr>
        <w:t xml:space="preserve"> смт. Калинівка</w:t>
      </w:r>
      <w:r>
        <w:rPr>
          <w:szCs w:val="28"/>
          <w:lang w:val="uk-UA"/>
        </w:rPr>
        <w:t>;</w:t>
      </w:r>
    </w:p>
    <w:p w:rsidR="002325C2" w:rsidRPr="006468E6" w:rsidRDefault="002325C2" w:rsidP="002325C2">
      <w:pPr>
        <w:numPr>
          <w:ilvl w:val="0"/>
          <w:numId w:val="1"/>
        </w:numPr>
        <w:ind w:left="0" w:firstLine="567"/>
        <w:rPr>
          <w:szCs w:val="28"/>
          <w:lang w:val="uk-UA"/>
        </w:rPr>
      </w:pPr>
      <w:r w:rsidRPr="006468E6">
        <w:rPr>
          <w:szCs w:val="28"/>
          <w:shd w:val="clear" w:color="auto" w:fill="FFFFFF"/>
          <w:lang w:val="uk-UA"/>
        </w:rPr>
        <w:t xml:space="preserve">нове будівництво виробничо-складського комплексу </w:t>
      </w:r>
      <w:r w:rsidRPr="006468E6">
        <w:rPr>
          <w:szCs w:val="28"/>
          <w:shd w:val="clear" w:color="auto" w:fill="FFFFFF"/>
        </w:rPr>
        <w:t>V</w:t>
      </w:r>
      <w:r w:rsidRPr="006468E6">
        <w:rPr>
          <w:szCs w:val="28"/>
          <w:shd w:val="clear" w:color="auto" w:fill="FFFFFF"/>
          <w:lang w:val="uk-UA"/>
        </w:rPr>
        <w:t xml:space="preserve"> класу</w:t>
      </w:r>
      <w:r>
        <w:rPr>
          <w:szCs w:val="28"/>
          <w:shd w:val="clear" w:color="auto" w:fill="FFFFFF"/>
          <w:lang w:val="uk-UA"/>
        </w:rPr>
        <w:t xml:space="preserve"> в селищі</w:t>
      </w:r>
      <w:r w:rsidRPr="006468E6">
        <w:rPr>
          <w:szCs w:val="28"/>
          <w:lang w:val="uk-UA"/>
        </w:rPr>
        <w:t xml:space="preserve"> Калинівка</w:t>
      </w:r>
      <w:r>
        <w:rPr>
          <w:szCs w:val="28"/>
          <w:lang w:val="uk-UA"/>
        </w:rPr>
        <w:t>;</w:t>
      </w:r>
    </w:p>
    <w:p w:rsidR="002325C2" w:rsidRPr="006468E6" w:rsidRDefault="002325C2" w:rsidP="002325C2">
      <w:pPr>
        <w:numPr>
          <w:ilvl w:val="0"/>
          <w:numId w:val="1"/>
        </w:numPr>
        <w:tabs>
          <w:tab w:val="left" w:pos="720"/>
          <w:tab w:val="left" w:pos="6975"/>
        </w:tabs>
        <w:ind w:left="0" w:firstLine="567"/>
        <w:rPr>
          <w:szCs w:val="28"/>
          <w:lang w:val="uk-UA"/>
        </w:rPr>
      </w:pPr>
      <w:r w:rsidRPr="006468E6">
        <w:rPr>
          <w:szCs w:val="28"/>
          <w:lang w:val="uk-UA"/>
        </w:rPr>
        <w:t xml:space="preserve">нове будівництво торгово-офісного комплексу зі складом для зберігання будівельних матеріалів </w:t>
      </w:r>
      <w:r>
        <w:rPr>
          <w:szCs w:val="28"/>
          <w:lang w:val="uk-UA"/>
        </w:rPr>
        <w:t xml:space="preserve">по </w:t>
      </w:r>
      <w:r w:rsidRPr="006468E6">
        <w:rPr>
          <w:szCs w:val="28"/>
          <w:lang w:val="uk-UA"/>
        </w:rPr>
        <w:t xml:space="preserve">вул. Чернігівській </w:t>
      </w:r>
      <w:r>
        <w:rPr>
          <w:szCs w:val="28"/>
          <w:lang w:val="uk-UA"/>
        </w:rPr>
        <w:t xml:space="preserve">в селищі </w:t>
      </w:r>
      <w:r w:rsidRPr="006468E6">
        <w:rPr>
          <w:szCs w:val="28"/>
          <w:lang w:val="uk-UA"/>
        </w:rPr>
        <w:t xml:space="preserve"> Калинівка</w:t>
      </w:r>
      <w:r>
        <w:rPr>
          <w:szCs w:val="28"/>
          <w:lang w:val="uk-UA"/>
        </w:rPr>
        <w:t>;</w:t>
      </w:r>
    </w:p>
    <w:p w:rsidR="002325C2" w:rsidRDefault="002325C2" w:rsidP="002325C2">
      <w:pPr>
        <w:numPr>
          <w:ilvl w:val="0"/>
          <w:numId w:val="1"/>
        </w:numPr>
        <w:tabs>
          <w:tab w:val="left" w:pos="720"/>
          <w:tab w:val="left" w:pos="6975"/>
        </w:tabs>
        <w:ind w:left="0" w:firstLine="567"/>
        <w:rPr>
          <w:szCs w:val="28"/>
          <w:lang w:val="uk-UA"/>
        </w:rPr>
      </w:pPr>
      <w:r w:rsidRPr="006468E6">
        <w:rPr>
          <w:szCs w:val="28"/>
          <w:lang w:val="uk-UA"/>
        </w:rPr>
        <w:t xml:space="preserve">реконструкція об’єкта нерухомого майна під адміністративно - офісну будівлю зі складськими приміщеннями </w:t>
      </w:r>
      <w:r>
        <w:rPr>
          <w:szCs w:val="28"/>
          <w:lang w:val="uk-UA"/>
        </w:rPr>
        <w:t xml:space="preserve">в </w:t>
      </w:r>
      <w:r w:rsidRPr="006468E6">
        <w:rPr>
          <w:szCs w:val="28"/>
          <w:lang w:val="uk-UA"/>
        </w:rPr>
        <w:t>с. Скибин по вул. Київській</w:t>
      </w:r>
      <w:r>
        <w:rPr>
          <w:szCs w:val="28"/>
          <w:lang w:val="uk-UA"/>
        </w:rPr>
        <w:t>;</w:t>
      </w:r>
    </w:p>
    <w:p w:rsidR="002325C2" w:rsidRPr="006468E6" w:rsidRDefault="002325C2" w:rsidP="002325C2">
      <w:pPr>
        <w:numPr>
          <w:ilvl w:val="0"/>
          <w:numId w:val="1"/>
        </w:numPr>
        <w:tabs>
          <w:tab w:val="left" w:pos="720"/>
          <w:tab w:val="left" w:pos="6975"/>
        </w:tabs>
        <w:ind w:left="0" w:firstLine="567"/>
        <w:rPr>
          <w:szCs w:val="28"/>
          <w:lang w:val="uk-UA"/>
        </w:rPr>
      </w:pPr>
      <w:r w:rsidRPr="006468E6">
        <w:rPr>
          <w:szCs w:val="28"/>
          <w:lang w:val="uk-UA"/>
        </w:rPr>
        <w:t xml:space="preserve">нове будівництво виробничо-складських будівель та об’єктів дорожнього сервісу </w:t>
      </w:r>
      <w:r>
        <w:rPr>
          <w:szCs w:val="28"/>
          <w:lang w:val="uk-UA"/>
        </w:rPr>
        <w:t xml:space="preserve">в </w:t>
      </w:r>
      <w:r w:rsidRPr="006468E6">
        <w:rPr>
          <w:szCs w:val="28"/>
          <w:lang w:val="uk-UA"/>
        </w:rPr>
        <w:t xml:space="preserve">с. </w:t>
      </w:r>
      <w:proofErr w:type="spellStart"/>
      <w:r w:rsidRPr="006468E6">
        <w:rPr>
          <w:szCs w:val="28"/>
          <w:lang w:val="uk-UA"/>
        </w:rPr>
        <w:t>Красилівка</w:t>
      </w:r>
      <w:proofErr w:type="spellEnd"/>
      <w:r w:rsidRPr="006468E6">
        <w:rPr>
          <w:szCs w:val="28"/>
          <w:lang w:val="uk-UA"/>
        </w:rPr>
        <w:t>, урочище «Корея</w:t>
      </w:r>
      <w:r>
        <w:rPr>
          <w:szCs w:val="28"/>
          <w:lang w:val="uk-UA"/>
        </w:rPr>
        <w:t>»;</w:t>
      </w:r>
      <w:r w:rsidRPr="006468E6">
        <w:rPr>
          <w:szCs w:val="28"/>
          <w:lang w:val="uk-UA"/>
        </w:rPr>
        <w:t xml:space="preserve"> </w:t>
      </w:r>
    </w:p>
    <w:p w:rsidR="002325C2" w:rsidRDefault="002325C2" w:rsidP="002325C2">
      <w:pPr>
        <w:tabs>
          <w:tab w:val="left" w:pos="0"/>
          <w:tab w:val="left" w:pos="6975"/>
        </w:tabs>
        <w:ind w:firstLine="567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6468E6">
        <w:rPr>
          <w:szCs w:val="28"/>
          <w:lang w:val="uk-UA"/>
        </w:rPr>
        <w:t>нове будівництво генераторної контейнерного типу ТОВ «</w:t>
      </w:r>
      <w:proofErr w:type="spellStart"/>
      <w:r w:rsidRPr="006468E6">
        <w:rPr>
          <w:szCs w:val="28"/>
          <w:lang w:val="uk-UA"/>
        </w:rPr>
        <w:t>Асканія</w:t>
      </w:r>
      <w:proofErr w:type="spellEnd"/>
      <w:r>
        <w:rPr>
          <w:szCs w:val="28"/>
          <w:lang w:val="uk-UA"/>
        </w:rPr>
        <w:t xml:space="preserve"> </w:t>
      </w:r>
      <w:r w:rsidRPr="006468E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Ф</w:t>
      </w:r>
      <w:r w:rsidRPr="006468E6">
        <w:rPr>
          <w:szCs w:val="28"/>
          <w:lang w:val="uk-UA"/>
        </w:rPr>
        <w:t>лора»</w:t>
      </w:r>
      <w:r>
        <w:rPr>
          <w:szCs w:val="28"/>
          <w:lang w:val="uk-UA"/>
        </w:rPr>
        <w:t xml:space="preserve"> по </w:t>
      </w:r>
      <w:r w:rsidRPr="006468E6">
        <w:rPr>
          <w:szCs w:val="28"/>
          <w:lang w:val="uk-UA"/>
        </w:rPr>
        <w:t>вул. Центральна, 2-В</w:t>
      </w:r>
      <w:r>
        <w:rPr>
          <w:szCs w:val="28"/>
          <w:lang w:val="uk-UA"/>
        </w:rPr>
        <w:t xml:space="preserve"> в </w:t>
      </w:r>
      <w:r w:rsidRPr="006468E6">
        <w:rPr>
          <w:szCs w:val="28"/>
          <w:lang w:val="uk-UA"/>
        </w:rPr>
        <w:t xml:space="preserve"> с. Квітневе</w:t>
      </w:r>
      <w:r>
        <w:rPr>
          <w:szCs w:val="28"/>
          <w:lang w:val="uk-UA"/>
        </w:rPr>
        <w:t>;</w:t>
      </w:r>
      <w:r w:rsidRPr="006468E6">
        <w:rPr>
          <w:szCs w:val="28"/>
          <w:lang w:val="uk-UA"/>
        </w:rPr>
        <w:t xml:space="preserve"> </w:t>
      </w:r>
    </w:p>
    <w:p w:rsidR="002325C2" w:rsidRPr="006468E6" w:rsidRDefault="002325C2" w:rsidP="002325C2">
      <w:pPr>
        <w:tabs>
          <w:tab w:val="left" w:pos="0"/>
          <w:tab w:val="left" w:pos="6975"/>
        </w:tabs>
        <w:ind w:firstLine="567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- </w:t>
      </w:r>
      <w:r w:rsidRPr="006468E6">
        <w:rPr>
          <w:szCs w:val="28"/>
          <w:shd w:val="clear" w:color="auto" w:fill="FFFFFF"/>
          <w:lang w:val="uk-UA"/>
        </w:rPr>
        <w:t xml:space="preserve">нове будівництво КПП та приміщення для зберігання спортивного </w:t>
      </w:r>
      <w:proofErr w:type="spellStart"/>
      <w:r w:rsidRPr="006468E6">
        <w:rPr>
          <w:szCs w:val="28"/>
          <w:shd w:val="clear" w:color="auto" w:fill="FFFFFF"/>
          <w:lang w:val="uk-UA"/>
        </w:rPr>
        <w:t>інвентаря</w:t>
      </w:r>
      <w:proofErr w:type="spellEnd"/>
      <w:r w:rsidRPr="006468E6">
        <w:rPr>
          <w:szCs w:val="28"/>
          <w:shd w:val="clear" w:color="auto" w:fill="FFFFFF"/>
          <w:lang w:val="uk-UA"/>
        </w:rPr>
        <w:t xml:space="preserve"> ТОВ «</w:t>
      </w:r>
      <w:proofErr w:type="spellStart"/>
      <w:r w:rsidRPr="006468E6">
        <w:rPr>
          <w:szCs w:val="28"/>
          <w:shd w:val="clear" w:color="auto" w:fill="FFFFFF"/>
          <w:lang w:val="uk-UA"/>
        </w:rPr>
        <w:t>Асканія-Флора</w:t>
      </w:r>
      <w:proofErr w:type="spellEnd"/>
      <w:r w:rsidRPr="006468E6">
        <w:rPr>
          <w:szCs w:val="28"/>
          <w:shd w:val="clear" w:color="auto" w:fill="FFFFFF"/>
          <w:lang w:val="uk-UA"/>
        </w:rPr>
        <w:t>» по вул. Квітнева, 2-В в селі Квітневе</w:t>
      </w:r>
      <w:r>
        <w:rPr>
          <w:szCs w:val="28"/>
          <w:shd w:val="clear" w:color="auto" w:fill="FFFFFF"/>
          <w:lang w:val="uk-UA"/>
        </w:rPr>
        <w:t>;</w:t>
      </w:r>
      <w:r w:rsidRPr="006468E6">
        <w:rPr>
          <w:szCs w:val="28"/>
          <w:lang w:val="uk-UA"/>
        </w:rPr>
        <w:tab/>
      </w:r>
    </w:p>
    <w:p w:rsidR="002325C2" w:rsidRPr="006468E6" w:rsidRDefault="002325C2" w:rsidP="002325C2">
      <w:pPr>
        <w:numPr>
          <w:ilvl w:val="0"/>
          <w:numId w:val="1"/>
        </w:numPr>
        <w:tabs>
          <w:tab w:val="left" w:pos="720"/>
          <w:tab w:val="left" w:pos="6975"/>
        </w:tabs>
        <w:ind w:left="0" w:firstLine="567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Pr="006468E6">
        <w:rPr>
          <w:szCs w:val="28"/>
          <w:shd w:val="clear" w:color="auto" w:fill="FFFFFF"/>
          <w:lang w:val="uk-UA"/>
        </w:rPr>
        <w:t>нове будівництво складської будівлі (корпус № 90) на території комплексу ТОВ «</w:t>
      </w:r>
      <w:proofErr w:type="spellStart"/>
      <w:r w:rsidRPr="006468E6">
        <w:rPr>
          <w:szCs w:val="28"/>
          <w:shd w:val="clear" w:color="auto" w:fill="FFFFFF"/>
          <w:lang w:val="uk-UA"/>
        </w:rPr>
        <w:t>Асканія-Флора</w:t>
      </w:r>
      <w:proofErr w:type="spellEnd"/>
      <w:r w:rsidRPr="006468E6">
        <w:rPr>
          <w:szCs w:val="28"/>
          <w:shd w:val="clear" w:color="auto" w:fill="FFFFFF"/>
          <w:lang w:val="uk-UA"/>
        </w:rPr>
        <w:t>» по вул. Квітневій, 2-В в селі Квітневе</w:t>
      </w:r>
      <w:r>
        <w:rPr>
          <w:szCs w:val="28"/>
          <w:shd w:val="clear" w:color="auto" w:fill="FFFFFF"/>
          <w:lang w:val="uk-UA"/>
        </w:rPr>
        <w:t>.</w:t>
      </w:r>
    </w:p>
    <w:p w:rsidR="002325C2" w:rsidRDefault="002325C2" w:rsidP="002325C2">
      <w:pPr>
        <w:ind w:firstLine="567"/>
        <w:rPr>
          <w:szCs w:val="28"/>
          <w:lang w:val="uk-UA"/>
        </w:rPr>
      </w:pPr>
      <w:r w:rsidRPr="00CA21C9">
        <w:rPr>
          <w:szCs w:val="28"/>
          <w:lang w:val="uk-UA"/>
        </w:rPr>
        <w:t xml:space="preserve">Для визначення </w:t>
      </w:r>
      <w:r>
        <w:rPr>
          <w:szCs w:val="28"/>
          <w:lang w:val="uk-UA"/>
        </w:rPr>
        <w:t xml:space="preserve">містобудівних умов та обмежень забудови земельної ділянки </w:t>
      </w:r>
      <w:r w:rsidRPr="00CA21C9">
        <w:rPr>
          <w:szCs w:val="28"/>
          <w:lang w:val="uk-UA"/>
        </w:rPr>
        <w:t>розробляються детальні плани територій, які передбачають планувальну організацію і розвиток території</w:t>
      </w:r>
      <w:r>
        <w:rPr>
          <w:szCs w:val="28"/>
          <w:lang w:val="uk-UA"/>
        </w:rPr>
        <w:t>.</w:t>
      </w:r>
    </w:p>
    <w:p w:rsidR="002325C2" w:rsidRDefault="002325C2" w:rsidP="002325C2">
      <w:pPr>
        <w:ind w:firstLine="567"/>
        <w:rPr>
          <w:lang w:val="uk-UA"/>
        </w:rPr>
      </w:pPr>
    </w:p>
    <w:p w:rsidR="002325C2" w:rsidRDefault="002325C2" w:rsidP="002325C2">
      <w:pPr>
        <w:rPr>
          <w:lang w:val="uk-UA"/>
        </w:rPr>
      </w:pPr>
    </w:p>
    <w:p w:rsidR="002325C2" w:rsidRDefault="002325C2" w:rsidP="002325C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Перший заступник </w:t>
      </w:r>
    </w:p>
    <w:p w:rsidR="002325C2" w:rsidRDefault="002325C2" w:rsidP="002325C2">
      <w:pPr>
        <w:rPr>
          <w:b/>
          <w:bCs/>
          <w:lang w:val="uk-UA"/>
        </w:rPr>
      </w:pPr>
      <w:r>
        <w:rPr>
          <w:b/>
          <w:bCs/>
          <w:lang w:val="uk-UA"/>
        </w:rPr>
        <w:t>голови адміністрації                                                         Олексій ДОРОШЕНКО</w:t>
      </w:r>
    </w:p>
    <w:p w:rsidR="00057DE0" w:rsidRPr="002325C2" w:rsidRDefault="00057DE0">
      <w:pPr>
        <w:rPr>
          <w:lang w:val="uk-UA"/>
        </w:rPr>
      </w:pPr>
      <w:bookmarkStart w:id="0" w:name="_GoBack"/>
      <w:bookmarkEnd w:id="0"/>
    </w:p>
    <w:sectPr w:rsidR="00057DE0" w:rsidRPr="00232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C3A7D"/>
    <w:multiLevelType w:val="hybridMultilevel"/>
    <w:tmpl w:val="FB3E273E"/>
    <w:lvl w:ilvl="0" w:tplc="CB6EF0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C2"/>
    <w:rsid w:val="00057DE0"/>
    <w:rsid w:val="002325C2"/>
    <w:rsid w:val="005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C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2325C2"/>
    <w:pPr>
      <w:jc w:val="left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Default">
    <w:name w:val="Default"/>
    <w:rsid w:val="00232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325C2"/>
    <w:pPr>
      <w:spacing w:before="100" w:beforeAutospacing="1" w:after="100" w:afterAutospacing="1"/>
      <w:jc w:val="left"/>
    </w:pPr>
    <w:rPr>
      <w:color w:val="auto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C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2325C2"/>
    <w:pPr>
      <w:jc w:val="left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Default">
    <w:name w:val="Default"/>
    <w:rsid w:val="00232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325C2"/>
    <w:pPr>
      <w:spacing w:before="100" w:beforeAutospacing="1" w:after="100" w:afterAutospacing="1"/>
      <w:jc w:val="left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3189</Words>
  <Characters>1819</Characters>
  <Application>Microsoft Office Word</Application>
  <DocSecurity>0</DocSecurity>
  <Lines>15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1</cp:revision>
  <dcterms:created xsi:type="dcterms:W3CDTF">2025-03-05T12:56:00Z</dcterms:created>
  <dcterms:modified xsi:type="dcterms:W3CDTF">2025-03-05T12:57:00Z</dcterms:modified>
</cp:coreProperties>
</file>