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190500</wp:posOffset>
                </wp:positionV>
                <wp:extent cx="3269615" cy="909320"/>
                <wp:effectExtent l="0" t="0" r="698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3E" w:rsidRPr="008415CE" w:rsidRDefault="005D793E" w:rsidP="005D79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</w:p>
                          <w:p w:rsidR="005D793E" w:rsidRPr="008415CE" w:rsidRDefault="005D793E" w:rsidP="005D79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 рішення Броварської</w:t>
                            </w:r>
                            <w:r w:rsidR="00EC33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1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районної ради</w:t>
                            </w:r>
                          </w:p>
                          <w:p w:rsidR="005D793E" w:rsidRDefault="005D793E" w:rsidP="005D79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1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 w:rsidR="00EC33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14 березня 2024 року </w:t>
                            </w:r>
                            <w:bookmarkStart w:id="0" w:name="_GoBack"/>
                            <w:bookmarkEnd w:id="0"/>
                            <w:r w:rsidRPr="008415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C33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364-34-</w:t>
                            </w:r>
                            <w:r w:rsidR="00EC33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EC33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ІІІ</w:t>
                            </w:r>
                          </w:p>
                          <w:p w:rsidR="00EC33DF" w:rsidRPr="00EC33DF" w:rsidRDefault="00EC33DF" w:rsidP="005D793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5.3pt;margin-top:15pt;width:257.45pt;height:71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" stroked="f">
                <v:textbox style="mso-fit-shape-to-text:t">
                  <w:txbxContent>
                    <w:p w:rsidR="005D793E" w:rsidRPr="008415CE" w:rsidRDefault="005D793E" w:rsidP="005D79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Додаток</w:t>
                      </w:r>
                    </w:p>
                    <w:p w:rsidR="005D793E" w:rsidRPr="008415CE" w:rsidRDefault="005D793E" w:rsidP="005D79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 рішення Броварської</w:t>
                      </w:r>
                      <w:r w:rsidR="00EC33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41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районної ради</w:t>
                      </w:r>
                    </w:p>
                    <w:p w:rsidR="005D793E" w:rsidRDefault="005D793E" w:rsidP="005D79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1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від </w:t>
                      </w:r>
                      <w:r w:rsidR="00EC33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14 березня 2024 року </w:t>
                      </w:r>
                      <w:bookmarkStart w:id="1" w:name="_GoBack"/>
                      <w:bookmarkEnd w:id="1"/>
                      <w:r w:rsidRPr="008415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EC33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364-34-</w:t>
                      </w:r>
                      <w:r w:rsidR="00EC33D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EC33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ІІІ</w:t>
                      </w:r>
                    </w:p>
                    <w:p w:rsidR="00EC33DF" w:rsidRPr="00EC33DF" w:rsidRDefault="00EC33DF" w:rsidP="005D793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DF" w:rsidRDefault="00EC33DF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DF" w:rsidRDefault="00EC33DF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6">
        <w:rPr>
          <w:rFonts w:ascii="Times New Roman" w:hAnsi="Times New Roman" w:cs="Times New Roman"/>
          <w:b/>
          <w:sz w:val="28"/>
          <w:szCs w:val="28"/>
        </w:rPr>
        <w:t>Звернення депутатів Броварської районної ради Київської області</w:t>
      </w: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6">
        <w:rPr>
          <w:rFonts w:ascii="Times New Roman" w:hAnsi="Times New Roman" w:cs="Times New Roman"/>
          <w:b/>
          <w:sz w:val="28"/>
          <w:szCs w:val="28"/>
        </w:rPr>
        <w:t xml:space="preserve">до Верховної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6066">
        <w:rPr>
          <w:rFonts w:ascii="Times New Roman" w:hAnsi="Times New Roman" w:cs="Times New Roman"/>
          <w:b/>
          <w:sz w:val="28"/>
          <w:szCs w:val="28"/>
        </w:rPr>
        <w:t>ади України щодо встановлення державної нагороди</w:t>
      </w:r>
    </w:p>
    <w:p w:rsidR="005D793E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6">
        <w:rPr>
          <w:rFonts w:ascii="Times New Roman" w:hAnsi="Times New Roman" w:cs="Times New Roman"/>
          <w:b/>
          <w:sz w:val="28"/>
          <w:szCs w:val="28"/>
        </w:rPr>
        <w:t>України – Орден Тараса Шевченка</w:t>
      </w:r>
    </w:p>
    <w:p w:rsidR="005D793E" w:rsidRPr="00C56066" w:rsidRDefault="005D793E" w:rsidP="005D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3E" w:rsidRPr="005D2B72" w:rsidRDefault="005D793E" w:rsidP="005D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2">
        <w:rPr>
          <w:rFonts w:ascii="Times New Roman" w:hAnsi="Times New Roman" w:cs="Times New Roman"/>
          <w:sz w:val="28"/>
          <w:szCs w:val="28"/>
        </w:rPr>
        <w:t xml:space="preserve">9 березня 2024 року українці </w:t>
      </w:r>
      <w:r>
        <w:rPr>
          <w:rFonts w:ascii="Times New Roman" w:hAnsi="Times New Roman" w:cs="Times New Roman"/>
          <w:sz w:val="28"/>
          <w:szCs w:val="28"/>
        </w:rPr>
        <w:t>відзначають</w:t>
      </w:r>
      <w:r w:rsidRPr="005D2B72">
        <w:rPr>
          <w:rFonts w:ascii="Times New Roman" w:hAnsi="Times New Roman" w:cs="Times New Roman"/>
          <w:sz w:val="28"/>
          <w:szCs w:val="28"/>
        </w:rPr>
        <w:t xml:space="preserve"> 210 річницю від дня народження Тараса Шевченка – національного світового генія, який став символом свободи багатьох поколінь українців за свою мову й історію, свободу та незалежність.</w:t>
      </w:r>
    </w:p>
    <w:p w:rsidR="005D793E" w:rsidRPr="005D2B72" w:rsidRDefault="005D793E" w:rsidP="005D7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B72">
        <w:rPr>
          <w:rFonts w:ascii="Times New Roman" w:hAnsi="Times New Roman" w:cs="Times New Roman"/>
          <w:sz w:val="28"/>
          <w:szCs w:val="28"/>
        </w:rPr>
        <w:t>Постать Шевченка була і залишається вагомою складовою формування національної ідентичності та боротьби за державність України.</w:t>
      </w:r>
    </w:p>
    <w:p w:rsidR="005D793E" w:rsidRPr="005D2B72" w:rsidRDefault="005D793E" w:rsidP="005D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2">
        <w:rPr>
          <w:rFonts w:ascii="Times New Roman" w:hAnsi="Times New Roman" w:cs="Times New Roman"/>
          <w:sz w:val="28"/>
          <w:szCs w:val="28"/>
        </w:rPr>
        <w:t>За сучасних українських реалій роль великого Кобзаря у пробудженні й становленні наці</w:t>
      </w:r>
      <w:r>
        <w:rPr>
          <w:rFonts w:ascii="Times New Roman" w:hAnsi="Times New Roman" w:cs="Times New Roman"/>
          <w:sz w:val="28"/>
          <w:szCs w:val="28"/>
        </w:rPr>
        <w:t>ональної свідомості українців, ї</w:t>
      </w:r>
      <w:r w:rsidRPr="005D2B72">
        <w:rPr>
          <w:rFonts w:ascii="Times New Roman" w:hAnsi="Times New Roman" w:cs="Times New Roman"/>
          <w:sz w:val="28"/>
          <w:szCs w:val="28"/>
        </w:rPr>
        <w:t>х патріотичного піднесення та єднання у боротьбі за життя та незалежність країни актуальна як ніколи. Його «</w:t>
      </w:r>
      <w:proofErr w:type="spellStart"/>
      <w:r w:rsidRPr="005D2B72">
        <w:rPr>
          <w:rFonts w:ascii="Times New Roman" w:hAnsi="Times New Roman" w:cs="Times New Roman"/>
          <w:sz w:val="28"/>
          <w:szCs w:val="28"/>
        </w:rPr>
        <w:t>Борітеся</w:t>
      </w:r>
      <w:proofErr w:type="spellEnd"/>
      <w:r w:rsidRPr="005D2B72">
        <w:rPr>
          <w:rFonts w:ascii="Times New Roman" w:hAnsi="Times New Roman" w:cs="Times New Roman"/>
          <w:sz w:val="28"/>
          <w:szCs w:val="28"/>
        </w:rPr>
        <w:t xml:space="preserve"> – поборете» стало нашим гаслом і зброєю. Слово Пророка сьогодні звучить з вуст наших бійців, додає сил для протистояння.</w:t>
      </w:r>
    </w:p>
    <w:p w:rsidR="005D793E" w:rsidRDefault="005D793E" w:rsidP="005D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2">
        <w:rPr>
          <w:rFonts w:ascii="Times New Roman" w:hAnsi="Times New Roman" w:cs="Times New Roman"/>
          <w:sz w:val="28"/>
          <w:szCs w:val="28"/>
        </w:rPr>
        <w:t>У творчості Тараса Григоровича втілений весь український народ, його минуле, сучасне і майбут</w:t>
      </w:r>
      <w:r>
        <w:rPr>
          <w:rFonts w:ascii="Times New Roman" w:hAnsi="Times New Roman" w:cs="Times New Roman"/>
          <w:sz w:val="28"/>
          <w:szCs w:val="28"/>
        </w:rPr>
        <w:t>нє, сконцентрована вся сутність</w:t>
      </w:r>
      <w:r w:rsidRPr="005D2B72">
        <w:rPr>
          <w:rFonts w:ascii="Times New Roman" w:hAnsi="Times New Roman" w:cs="Times New Roman"/>
          <w:sz w:val="28"/>
          <w:szCs w:val="28"/>
        </w:rPr>
        <w:t xml:space="preserve"> українців – це і мова, і історія, і мораль, і звичаї та традиції, і основи українознавства та державотворення, і дух соборності та непохитності.</w:t>
      </w:r>
    </w:p>
    <w:p w:rsidR="005D793E" w:rsidRPr="00F8501E" w:rsidRDefault="005D793E" w:rsidP="005D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Статтею 11 Закону України «Про державні нагороди України» встановлено державну нагороду,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F8501E">
        <w:rPr>
          <w:rFonts w:ascii="Times New Roman" w:hAnsi="Times New Roman" w:cs="Times New Roman"/>
          <w:sz w:val="28"/>
          <w:szCs w:val="28"/>
        </w:rPr>
        <w:t>язану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і</w:t>
      </w:r>
      <w:r w:rsidRPr="00F8501E">
        <w:rPr>
          <w:rFonts w:ascii="Times New Roman" w:hAnsi="Times New Roman" w:cs="Times New Roman"/>
          <w:sz w:val="28"/>
          <w:szCs w:val="28"/>
        </w:rPr>
        <w:t>менем Тараса Шевченка, - Нац</w:t>
      </w:r>
      <w:r>
        <w:rPr>
          <w:rFonts w:ascii="Times New Roman" w:hAnsi="Times New Roman" w:cs="Times New Roman"/>
          <w:sz w:val="28"/>
          <w:szCs w:val="28"/>
        </w:rPr>
        <w:t>іональну</w:t>
      </w:r>
      <w:r w:rsidRPr="00F8501E">
        <w:rPr>
          <w:rFonts w:ascii="Times New Roman" w:hAnsi="Times New Roman" w:cs="Times New Roman"/>
          <w:sz w:val="28"/>
          <w:szCs w:val="28"/>
        </w:rPr>
        <w:t xml:space="preserve"> премію України імені Тараса Шевченка.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нагородою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відзначаються за найвидатніші твори літератури й мистецтва, публіцистики і журналістики, які є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501E">
        <w:rPr>
          <w:rFonts w:ascii="Times New Roman" w:hAnsi="Times New Roman" w:cs="Times New Roman"/>
          <w:sz w:val="28"/>
          <w:szCs w:val="28"/>
        </w:rPr>
        <w:t xml:space="preserve">шинним духовним надбанням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501E">
        <w:rPr>
          <w:rFonts w:ascii="Times New Roman" w:hAnsi="Times New Roman" w:cs="Times New Roman"/>
          <w:sz w:val="28"/>
          <w:szCs w:val="28"/>
        </w:rPr>
        <w:t>країнського народу, лише в семи номінаціях: література, літературознавство і мистецтво, публіцистика та журналістика, музичне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мистецтво, театральне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мистецтво, кіномистецтво, візуальні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мистецтва.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Іншої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державної нагороди, яка б вшановувала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1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F8501E">
        <w:rPr>
          <w:rFonts w:ascii="Times New Roman" w:hAnsi="Times New Roman" w:cs="Times New Roman"/>
          <w:sz w:val="28"/>
          <w:szCs w:val="28"/>
        </w:rPr>
        <w:sym w:font="Symbol" w:char="F0A2"/>
      </w:r>
      <w:r w:rsidRPr="00F8501E">
        <w:rPr>
          <w:rFonts w:ascii="Times New Roman" w:hAnsi="Times New Roman" w:cs="Times New Roman"/>
          <w:sz w:val="28"/>
          <w:szCs w:val="28"/>
        </w:rPr>
        <w:t>ять видатного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українця, не існує.</w:t>
      </w:r>
    </w:p>
    <w:p w:rsidR="005D793E" w:rsidRPr="00F8501E" w:rsidRDefault="005D793E" w:rsidP="005D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1E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вищесказане та з метою гідного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вшанування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видатного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сина українського народу Тараса Шевч</w:t>
      </w:r>
      <w:r>
        <w:rPr>
          <w:rFonts w:ascii="Times New Roman" w:hAnsi="Times New Roman" w:cs="Times New Roman"/>
          <w:sz w:val="28"/>
          <w:szCs w:val="28"/>
        </w:rPr>
        <w:t>енка</w:t>
      </w:r>
      <w:r w:rsidRPr="00F8501E">
        <w:rPr>
          <w:rFonts w:ascii="Times New Roman" w:hAnsi="Times New Roman" w:cs="Times New Roman"/>
          <w:sz w:val="28"/>
          <w:szCs w:val="28"/>
        </w:rPr>
        <w:t xml:space="preserve"> напередодні 210 </w:t>
      </w:r>
      <w:r>
        <w:rPr>
          <w:rFonts w:ascii="Times New Roman" w:hAnsi="Times New Roman" w:cs="Times New Roman"/>
          <w:sz w:val="28"/>
          <w:szCs w:val="28"/>
        </w:rPr>
        <w:t>річниці від дня його народження</w:t>
      </w:r>
      <w:r w:rsidRPr="00F8501E">
        <w:rPr>
          <w:rFonts w:ascii="Times New Roman" w:hAnsi="Times New Roman" w:cs="Times New Roman"/>
          <w:sz w:val="28"/>
          <w:szCs w:val="28"/>
        </w:rPr>
        <w:t xml:space="preserve"> звертаємося  до Верховної Ради України з проханням внести зміни до Закону України «Про державні нагороди України», 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встановити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державну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нагороду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України – Орден Тараса Шевченка для відзначення тих, хто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своїми справами служить зміцненню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духовності та об</w:t>
      </w:r>
      <w:r w:rsidRPr="00F8501E">
        <w:rPr>
          <w:rFonts w:ascii="Times New Roman" w:hAnsi="Times New Roman" w:cs="Times New Roman"/>
          <w:sz w:val="28"/>
          <w:szCs w:val="28"/>
        </w:rPr>
        <w:sym w:font="Symbol" w:char="F0A2"/>
      </w:r>
      <w:r w:rsidRPr="00F8501E">
        <w:rPr>
          <w:rFonts w:ascii="Times New Roman" w:hAnsi="Times New Roman" w:cs="Times New Roman"/>
          <w:sz w:val="28"/>
          <w:szCs w:val="28"/>
        </w:rPr>
        <w:t>єднанню народу у будь-якій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галу</w:t>
      </w:r>
      <w:r>
        <w:rPr>
          <w:rFonts w:ascii="Times New Roman" w:hAnsi="Times New Roman" w:cs="Times New Roman"/>
          <w:sz w:val="28"/>
          <w:szCs w:val="28"/>
        </w:rPr>
        <w:t xml:space="preserve">зі людської </w:t>
      </w:r>
      <w:r w:rsidRPr="00F8501E">
        <w:rPr>
          <w:rFonts w:ascii="Times New Roman" w:hAnsi="Times New Roman" w:cs="Times New Roman"/>
          <w:sz w:val="28"/>
          <w:szCs w:val="28"/>
        </w:rPr>
        <w:t>діяльності: політичній, економічній, військовій, науковій, управлінській, культурній, інтелекту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01E">
        <w:rPr>
          <w:rFonts w:ascii="Times New Roman" w:hAnsi="Times New Roman" w:cs="Times New Roman"/>
          <w:sz w:val="28"/>
          <w:szCs w:val="28"/>
        </w:rPr>
        <w:t>льній, охорони здоров</w:t>
      </w:r>
      <w:r w:rsidRPr="00F8501E">
        <w:rPr>
          <w:rFonts w:ascii="Times New Roman" w:hAnsi="Times New Roman" w:cs="Times New Roman"/>
          <w:sz w:val="28"/>
          <w:szCs w:val="28"/>
        </w:rPr>
        <w:sym w:font="Symbol" w:char="F0A2"/>
      </w:r>
      <w:r w:rsidRPr="00F8501E">
        <w:rPr>
          <w:rFonts w:ascii="Times New Roman" w:hAnsi="Times New Roman" w:cs="Times New Roman"/>
          <w:sz w:val="28"/>
          <w:szCs w:val="28"/>
        </w:rPr>
        <w:t>я, освіти і науки, спортивній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1E">
        <w:rPr>
          <w:rFonts w:ascii="Times New Roman" w:hAnsi="Times New Roman" w:cs="Times New Roman"/>
          <w:sz w:val="28"/>
          <w:szCs w:val="28"/>
        </w:rPr>
        <w:t>тощо.</w:t>
      </w:r>
    </w:p>
    <w:p w:rsidR="00625B04" w:rsidRDefault="00625B04"/>
    <w:sectPr w:rsidR="00625B04" w:rsidSect="000A5920">
      <w:pgSz w:w="11910" w:h="16840"/>
      <w:pgMar w:top="1040" w:right="570" w:bottom="1160" w:left="1134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E"/>
    <w:rsid w:val="00553CF0"/>
    <w:rsid w:val="005D793E"/>
    <w:rsid w:val="00625B04"/>
    <w:rsid w:val="00E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2024-02-28T13:24:00Z</dcterms:created>
  <dcterms:modified xsi:type="dcterms:W3CDTF">2024-03-19T07:54:00Z</dcterms:modified>
</cp:coreProperties>
</file>