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E" w:rsidRPr="0071397E" w:rsidRDefault="007359DE" w:rsidP="0071397E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71397E">
        <w:rPr>
          <w:b/>
          <w:bCs/>
          <w:sz w:val="28"/>
          <w:szCs w:val="28"/>
        </w:rPr>
        <w:t>Звіт</w:t>
      </w:r>
      <w:proofErr w:type="spellEnd"/>
    </w:p>
    <w:p w:rsidR="007359DE" w:rsidRPr="0071397E" w:rsidRDefault="007359DE" w:rsidP="0071397E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71397E">
        <w:rPr>
          <w:b/>
          <w:bCs/>
          <w:sz w:val="28"/>
          <w:szCs w:val="28"/>
        </w:rPr>
        <w:t>Постійної</w:t>
      </w:r>
      <w:proofErr w:type="spellEnd"/>
      <w:r w:rsidRPr="0071397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1397E">
        <w:rPr>
          <w:b/>
          <w:bCs/>
          <w:sz w:val="28"/>
          <w:szCs w:val="28"/>
        </w:rPr>
        <w:t>комісії</w:t>
      </w:r>
      <w:proofErr w:type="spellEnd"/>
      <w:r w:rsidRPr="0071397E">
        <w:rPr>
          <w:b/>
          <w:bCs/>
          <w:sz w:val="28"/>
          <w:szCs w:val="28"/>
        </w:rPr>
        <w:t xml:space="preserve"> </w:t>
      </w:r>
      <w:proofErr w:type="spellStart"/>
      <w:r w:rsidRPr="0071397E">
        <w:rPr>
          <w:b/>
          <w:bCs/>
          <w:sz w:val="28"/>
          <w:szCs w:val="28"/>
        </w:rPr>
        <w:t>з</w:t>
      </w:r>
      <w:proofErr w:type="spellEnd"/>
      <w:r w:rsidRPr="0071397E">
        <w:rPr>
          <w:b/>
          <w:bCs/>
          <w:sz w:val="28"/>
          <w:szCs w:val="28"/>
        </w:rPr>
        <w:t xml:space="preserve"> пита</w:t>
      </w:r>
      <w:r w:rsidRPr="0071397E">
        <w:rPr>
          <w:b/>
          <w:bCs/>
          <w:sz w:val="28"/>
          <w:szCs w:val="28"/>
          <w:lang w:val="uk-UA"/>
        </w:rPr>
        <w:t>н</w:t>
      </w:r>
      <w:proofErr w:type="spellStart"/>
      <w:r w:rsidRPr="0071397E">
        <w:rPr>
          <w:b/>
          <w:bCs/>
          <w:sz w:val="28"/>
          <w:szCs w:val="28"/>
        </w:rPr>
        <w:t>ь</w:t>
      </w:r>
      <w:proofErr w:type="spellEnd"/>
      <w:r w:rsidRPr="0071397E">
        <w:rPr>
          <w:b/>
          <w:sz w:val="28"/>
          <w:szCs w:val="28"/>
        </w:rPr>
        <w:t xml:space="preserve"> регламенту, </w:t>
      </w:r>
      <w:proofErr w:type="spellStart"/>
      <w:r w:rsidRPr="0071397E">
        <w:rPr>
          <w:b/>
          <w:sz w:val="28"/>
          <w:szCs w:val="28"/>
        </w:rPr>
        <w:t>депутатської</w:t>
      </w:r>
      <w:proofErr w:type="spellEnd"/>
      <w:r w:rsidRPr="0071397E">
        <w:rPr>
          <w:b/>
          <w:sz w:val="28"/>
          <w:szCs w:val="28"/>
          <w:lang w:val="uk-UA"/>
        </w:rPr>
        <w:t xml:space="preserve"> </w:t>
      </w:r>
      <w:proofErr w:type="spellStart"/>
      <w:r w:rsidRPr="0071397E">
        <w:rPr>
          <w:b/>
          <w:sz w:val="28"/>
          <w:szCs w:val="28"/>
        </w:rPr>
        <w:t>етики</w:t>
      </w:r>
      <w:proofErr w:type="spellEnd"/>
      <w:r w:rsidRPr="0071397E">
        <w:rPr>
          <w:b/>
          <w:sz w:val="28"/>
          <w:szCs w:val="28"/>
        </w:rPr>
        <w:t>,</w:t>
      </w:r>
    </w:p>
    <w:p w:rsidR="007359DE" w:rsidRPr="0071397E" w:rsidRDefault="007359DE" w:rsidP="0071397E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1397E">
        <w:rPr>
          <w:b/>
          <w:sz w:val="28"/>
          <w:szCs w:val="28"/>
        </w:rPr>
        <w:t>законності</w:t>
      </w:r>
      <w:proofErr w:type="spellEnd"/>
      <w:r w:rsidRPr="0071397E">
        <w:rPr>
          <w:b/>
          <w:sz w:val="28"/>
          <w:szCs w:val="28"/>
        </w:rPr>
        <w:t xml:space="preserve"> та правопорядку</w:t>
      </w:r>
    </w:p>
    <w:p w:rsidR="007359DE" w:rsidRPr="0071397E" w:rsidRDefault="007359DE" w:rsidP="0071397E">
      <w:pPr>
        <w:pStyle w:val="a5"/>
        <w:rPr>
          <w:b/>
          <w:bCs/>
          <w:sz w:val="28"/>
          <w:szCs w:val="28"/>
        </w:rPr>
      </w:pPr>
    </w:p>
    <w:p w:rsidR="007359DE" w:rsidRPr="0071397E" w:rsidRDefault="007359DE" w:rsidP="007139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регламенту, депутатської етики, законності та правопорядку створена </w:t>
      </w:r>
      <w:r w:rsidRPr="00713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3 грудня 2020 року № 6-1.2-</w:t>
      </w:r>
      <w:r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 w:rsidR="00BA7A6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та є органом ради для вивчення, попереднього розгляду і підготовки питань, які належать до її відання, здійснення контролю за виконанням рішень ради</w:t>
      </w:r>
    </w:p>
    <w:p w:rsidR="007359DE" w:rsidRPr="00BA7A66" w:rsidRDefault="00267492" w:rsidP="007139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комісія здійснює відповідно </w:t>
      </w:r>
      <w:r w:rsidRPr="0071397E">
        <w:rPr>
          <w:sz w:val="28"/>
          <w:szCs w:val="28"/>
          <w:lang w:val="uk-UA"/>
        </w:rPr>
        <w:t xml:space="preserve">до 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місцеве самоврядування в Україні», 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>Положення про постійні комісії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районної ради Київської області </w:t>
      </w:r>
      <w:r w:rsidR="007359DE"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="007359DE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</w:t>
      </w:r>
      <w:r w:rsidR="007359DE" w:rsidRPr="00713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10 грудня 2020 року №11-2-</w:t>
      </w:r>
      <w:r w:rsidR="007359DE"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="007359DE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BA7A66">
        <w:rPr>
          <w:sz w:val="28"/>
          <w:szCs w:val="28"/>
          <w:lang w:val="uk-UA"/>
        </w:rPr>
        <w:t xml:space="preserve"> </w:t>
      </w:r>
      <w:r w:rsidR="00BA7A66" w:rsidRPr="00BA7A66">
        <w:rPr>
          <w:rFonts w:ascii="Times New Roman" w:hAnsi="Times New Roman" w:cs="Times New Roman"/>
          <w:sz w:val="28"/>
          <w:szCs w:val="28"/>
          <w:lang w:val="uk-UA"/>
        </w:rPr>
        <w:t xml:space="preserve">та плану роботи постійної комісії з питань регламенту, депутатської етики, </w:t>
      </w:r>
      <w:r w:rsidR="00BA7A66" w:rsidRPr="00BA7A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законності та правопорядку на 2023 рік</w:t>
      </w:r>
      <w:r w:rsidR="00BA7A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свою роботу на принципах: верховенства права,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івноправності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функціональності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плановості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при вир</w:t>
      </w:r>
      <w:proofErr w:type="spellStart"/>
      <w:r w:rsidRPr="0071397E">
        <w:rPr>
          <w:rFonts w:ascii="Times New Roman" w:hAnsi="Times New Roman" w:cs="Times New Roman"/>
          <w:sz w:val="28"/>
          <w:szCs w:val="28"/>
          <w:lang w:val="uk-UA"/>
        </w:rPr>
        <w:t>ішенні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питань. </w:t>
      </w:r>
    </w:p>
    <w:p w:rsidR="007359DE" w:rsidRPr="0071397E" w:rsidRDefault="007359DE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Засідання комісії проводяться гласно, відкрито, згідно з Планом роботи Броварської районної ради на рік, рішень її сесій та розпоряджень голови ради.</w:t>
      </w:r>
    </w:p>
    <w:p w:rsidR="00716126" w:rsidRPr="0071397E" w:rsidRDefault="00716126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До складу комісії входять 4 депутат</w:t>
      </w:r>
      <w:r w:rsidRPr="0071397E">
        <w:rPr>
          <w:sz w:val="28"/>
          <w:szCs w:val="28"/>
          <w:lang w:val="ru-RU"/>
        </w:rPr>
        <w:t>и</w:t>
      </w:r>
      <w:r w:rsidRPr="0071397E">
        <w:rPr>
          <w:sz w:val="28"/>
          <w:szCs w:val="28"/>
        </w:rPr>
        <w:t xml:space="preserve"> районної ради від різних політичних сил. 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7139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розглядає, вивчає, надає висновки та рекомендації, бере участь у підготовці та готує </w:t>
      </w:r>
      <w:proofErr w:type="spellStart"/>
      <w:r w:rsidRPr="0071397E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 з питань: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1) контролю за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депутатами,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особами ради норм Регламенту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1397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1397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правопорядку, прав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правопорядку,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прав, свобод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депутатами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особами;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правоохоронним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органам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додержанню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9) заслуховування інформації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районі за дорученням ради або з власної ініціативи, проведення аналізу діяльності правоохоронних органів за цими напрямками;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10) вивчення і підготовки для розгляду радою пропозицій щодо стану законності, прав громадян, правопорядку та боротьби зі злочинністю, виступу на сесіях ради з доповідями і співдоповідями;</w:t>
      </w:r>
    </w:p>
    <w:p w:rsidR="00E06F12" w:rsidRPr="0071397E" w:rsidRDefault="00E06F12" w:rsidP="00713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постійна комісія з питань регламенту, депутатської етики, законності та правопорядку </w:t>
      </w:r>
      <w:r w:rsidRPr="007139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дотриманням вимог Закону України «Про запобігання корупції», надає консультації та роз’яснення голові ради, заступнику голови ради та депутатам ради в ході підготовки, розгляду та прийняття рішень радою щодо запобігання та врегулювання конфлікту інтересів, поводження з майном, що може бути неправомірною вигодою та подарунками;</w:t>
      </w:r>
    </w:p>
    <w:p w:rsidR="007359DE" w:rsidRPr="0071397E" w:rsidRDefault="007359DE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Всі питання, які виносяться на розгляд комісії, попередньо вивчаються депутатами.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Комісія бере участь у складанні річних планів роботи районної ради, формуванні питань, що виносяться на розгляд сесій районної ради, здійснює контроль за виконанням рішень районної ради.</w:t>
      </w:r>
    </w:p>
    <w:p w:rsidR="00716126" w:rsidRDefault="007359DE" w:rsidP="007139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E06F12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звітний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період з грудня 202</w:t>
      </w:r>
      <w:r w:rsidR="00C464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року по грудень 202</w:t>
      </w:r>
      <w:r w:rsidR="00C464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року комісія </w:t>
      </w:r>
      <w:r w:rsidR="0071612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провела </w:t>
      </w:r>
      <w:r w:rsidR="00A468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BA7A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CC2136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- спільно з постійною комісією районної ради з питань комунальної власності, одне - спільно з постійною комісією районної ради з питань </w:t>
      </w:r>
      <w:r w:rsidRPr="0071397E">
        <w:rPr>
          <w:rStyle w:val="a8"/>
          <w:rFonts w:ascii="Times New Roman" w:hAnsi="Times New Roman" w:cs="Times New Roman"/>
          <w:b w:val="0"/>
          <w:color w:val="393939"/>
          <w:sz w:val="28"/>
          <w:szCs w:val="28"/>
          <w:shd w:val="clear" w:color="auto" w:fill="FFFFFF"/>
          <w:lang w:val="uk-UA"/>
        </w:rPr>
        <w:t xml:space="preserve">освіти, 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культури, сім’ї, молоді та спорту,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>охорони здоров’я та соціального захисту</w:t>
      </w:r>
      <w:r w:rsidR="00CC21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розглянуто </w:t>
      </w:r>
      <w:r w:rsidR="00CC21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7A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BA7A66">
        <w:rPr>
          <w:rFonts w:ascii="Times New Roman" w:hAnsi="Times New Roman" w:cs="Times New Roman"/>
          <w:sz w:val="28"/>
          <w:szCs w:val="28"/>
          <w:lang w:val="uk-UA"/>
        </w:rPr>
        <w:t>ань</w:t>
      </w:r>
      <w:r w:rsidR="00716126" w:rsidRPr="007139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16126" w:rsidRPr="0071397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="0071612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серед розглянутих такі питання:</w:t>
      </w:r>
    </w:p>
    <w:p w:rsidR="00A46866" w:rsidRPr="00444195" w:rsidRDefault="00183E06" w:rsidP="00183E06">
      <w:pPr>
        <w:pStyle w:val="a7"/>
        <w:shd w:val="clear" w:color="auto" w:fill="FFFFFF"/>
        <w:suppressAutoHyphen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>Про затвердження плану роботи Броварської районної ради VIII скликання на 2023 рік.</w:t>
      </w:r>
    </w:p>
    <w:p w:rsidR="00A46866" w:rsidRPr="00444195" w:rsidRDefault="00183E06" w:rsidP="00A46866">
      <w:pPr>
        <w:pStyle w:val="a3"/>
        <w:spacing w:after="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A46866">
        <w:rPr>
          <w:sz w:val="28"/>
          <w:szCs w:val="28"/>
          <w:lang w:val="uk-UA"/>
        </w:rPr>
        <w:t xml:space="preserve"> </w:t>
      </w:r>
      <w:proofErr w:type="spellStart"/>
      <w:r w:rsidR="00A46866" w:rsidRPr="00444195">
        <w:rPr>
          <w:sz w:val="28"/>
          <w:szCs w:val="28"/>
        </w:rPr>
        <w:t>Звіт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голови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Броварської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районної</w:t>
      </w:r>
      <w:proofErr w:type="spellEnd"/>
      <w:r w:rsidR="00A46866" w:rsidRPr="00444195">
        <w:rPr>
          <w:sz w:val="28"/>
          <w:szCs w:val="28"/>
        </w:rPr>
        <w:t xml:space="preserve"> ради </w:t>
      </w:r>
      <w:proofErr w:type="spellStart"/>
      <w:r w:rsidR="00A46866" w:rsidRPr="00444195">
        <w:rPr>
          <w:sz w:val="28"/>
          <w:szCs w:val="28"/>
        </w:rPr>
        <w:t>щодо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його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діяльності</w:t>
      </w:r>
      <w:proofErr w:type="spellEnd"/>
      <w:r w:rsidR="00A46866" w:rsidRPr="00444195">
        <w:rPr>
          <w:sz w:val="28"/>
          <w:szCs w:val="28"/>
        </w:rPr>
        <w:t>.</w:t>
      </w:r>
    </w:p>
    <w:p w:rsidR="00183E06" w:rsidRDefault="00183E06" w:rsidP="00183E06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>Про хід виконання районної Програми соціально-економічного, культурного і духовного розвитку на 2022 рік за 9 місяців.</w:t>
      </w:r>
    </w:p>
    <w:p w:rsidR="00A46866" w:rsidRPr="00183E06" w:rsidRDefault="00183E06" w:rsidP="00183E06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</w:rPr>
        <w:t xml:space="preserve">Про </w:t>
      </w:r>
      <w:proofErr w:type="spellStart"/>
      <w:r w:rsidR="00A46866" w:rsidRPr="00444195">
        <w:rPr>
          <w:sz w:val="28"/>
          <w:szCs w:val="28"/>
        </w:rPr>
        <w:t>районний</w:t>
      </w:r>
      <w:proofErr w:type="spellEnd"/>
      <w:r w:rsidR="00A46866" w:rsidRPr="00444195">
        <w:rPr>
          <w:sz w:val="28"/>
          <w:szCs w:val="28"/>
        </w:rPr>
        <w:t xml:space="preserve"> бюджет </w:t>
      </w:r>
      <w:proofErr w:type="spellStart"/>
      <w:r w:rsidR="00A46866" w:rsidRPr="00444195">
        <w:rPr>
          <w:sz w:val="28"/>
          <w:szCs w:val="28"/>
        </w:rPr>
        <w:t>Броварського</w:t>
      </w:r>
      <w:proofErr w:type="spellEnd"/>
      <w:r w:rsidR="00A46866" w:rsidRPr="00444195">
        <w:rPr>
          <w:sz w:val="28"/>
          <w:szCs w:val="28"/>
        </w:rPr>
        <w:t xml:space="preserve"> району на 2023 </w:t>
      </w:r>
      <w:proofErr w:type="spellStart"/>
      <w:r w:rsidR="00A46866" w:rsidRPr="00444195">
        <w:rPr>
          <w:sz w:val="28"/>
          <w:szCs w:val="28"/>
        </w:rPr>
        <w:t>рік</w:t>
      </w:r>
      <w:proofErr w:type="spellEnd"/>
      <w:r w:rsidR="00A46866" w:rsidRPr="00444195">
        <w:rPr>
          <w:sz w:val="28"/>
          <w:szCs w:val="28"/>
        </w:rPr>
        <w:t>.</w:t>
      </w:r>
    </w:p>
    <w:p w:rsidR="00A46866" w:rsidRPr="00444195" w:rsidRDefault="00183E06" w:rsidP="00183E06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>Про хід виконання Програми організації територіальної оборони в Броварському районі на 2021-2023 роки.</w:t>
      </w:r>
    </w:p>
    <w:p w:rsidR="00A46866" w:rsidRPr="00444195" w:rsidRDefault="00183E06" w:rsidP="00183E06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>Про затвердження Програми соціально-економічного, культурного і духовного розвитку Броварського району на 2023 рік.</w:t>
      </w:r>
    </w:p>
    <w:p w:rsidR="00A46866" w:rsidRPr="00444195" w:rsidRDefault="00183E06" w:rsidP="00183E06">
      <w:pPr>
        <w:pStyle w:val="a3"/>
        <w:widowControl/>
        <w:autoSpaceDE/>
        <w:autoSpaceDN/>
        <w:adjustRightInd/>
        <w:spacing w:after="0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 xml:space="preserve">Про внесення змін до рішення сесії районної ради від 29.07.2021 року № 140-12 </w:t>
      </w:r>
      <w:proofErr w:type="spellStart"/>
      <w:r w:rsidR="00A46866" w:rsidRPr="00444195">
        <w:rPr>
          <w:sz w:val="28"/>
          <w:szCs w:val="28"/>
          <w:lang w:val="uk-UA"/>
        </w:rPr>
        <w:t>позач.-</w:t>
      </w:r>
      <w:proofErr w:type="spellEnd"/>
      <w:r w:rsidR="00A46866" w:rsidRPr="00444195">
        <w:rPr>
          <w:sz w:val="28"/>
          <w:szCs w:val="28"/>
        </w:rPr>
        <w:t>VIII</w:t>
      </w:r>
      <w:r w:rsidR="00A46866" w:rsidRPr="00444195">
        <w:rPr>
          <w:sz w:val="28"/>
          <w:szCs w:val="28"/>
          <w:lang w:val="uk-UA"/>
        </w:rPr>
        <w:t xml:space="preserve"> «Про затвердження списку присяжних </w:t>
      </w:r>
      <w:proofErr w:type="spellStart"/>
      <w:r w:rsidR="00A46866" w:rsidRPr="00444195">
        <w:rPr>
          <w:sz w:val="28"/>
          <w:szCs w:val="28"/>
          <w:lang w:val="uk-UA"/>
        </w:rPr>
        <w:t>Баришівського</w:t>
      </w:r>
      <w:proofErr w:type="spellEnd"/>
      <w:r w:rsidR="00A46866" w:rsidRPr="00444195">
        <w:rPr>
          <w:sz w:val="28"/>
          <w:szCs w:val="28"/>
          <w:lang w:val="uk-UA"/>
        </w:rPr>
        <w:t xml:space="preserve"> районного суду Київської області</w:t>
      </w:r>
      <w:r w:rsidR="004A5C21">
        <w:rPr>
          <w:sz w:val="28"/>
          <w:szCs w:val="28"/>
          <w:lang w:val="uk-UA"/>
        </w:rPr>
        <w:t>.</w:t>
      </w:r>
    </w:p>
    <w:p w:rsidR="00A46866" w:rsidRPr="00444195" w:rsidRDefault="00183E06" w:rsidP="00A46866">
      <w:pPr>
        <w:pStyle w:val="a3"/>
        <w:spacing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</w:rPr>
        <w:t xml:space="preserve">Про </w:t>
      </w:r>
      <w:proofErr w:type="spellStart"/>
      <w:r w:rsidR="00A46866" w:rsidRPr="00444195">
        <w:rPr>
          <w:sz w:val="28"/>
          <w:szCs w:val="28"/>
        </w:rPr>
        <w:t>затвердження</w:t>
      </w:r>
      <w:proofErr w:type="spellEnd"/>
      <w:r w:rsidR="00A46866" w:rsidRPr="00444195">
        <w:rPr>
          <w:sz w:val="28"/>
          <w:szCs w:val="28"/>
        </w:rPr>
        <w:t xml:space="preserve"> списку </w:t>
      </w:r>
      <w:proofErr w:type="spellStart"/>
      <w:r w:rsidR="00A46866" w:rsidRPr="00444195">
        <w:rPr>
          <w:sz w:val="28"/>
          <w:szCs w:val="28"/>
        </w:rPr>
        <w:t>присяжних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Броварського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міськрайонного</w:t>
      </w:r>
      <w:proofErr w:type="spellEnd"/>
      <w:r w:rsidR="00A46866" w:rsidRPr="00444195">
        <w:rPr>
          <w:sz w:val="28"/>
          <w:szCs w:val="28"/>
        </w:rPr>
        <w:t xml:space="preserve"> суду </w:t>
      </w:r>
      <w:proofErr w:type="spellStart"/>
      <w:r w:rsidR="00A46866" w:rsidRPr="00444195">
        <w:rPr>
          <w:sz w:val="28"/>
          <w:szCs w:val="28"/>
        </w:rPr>
        <w:t>Київської</w:t>
      </w:r>
      <w:proofErr w:type="spellEnd"/>
      <w:r w:rsidR="00A46866" w:rsidRPr="00444195">
        <w:rPr>
          <w:sz w:val="28"/>
          <w:szCs w:val="28"/>
        </w:rPr>
        <w:t xml:space="preserve"> </w:t>
      </w:r>
      <w:proofErr w:type="spellStart"/>
      <w:r w:rsidR="00A46866" w:rsidRPr="00444195">
        <w:rPr>
          <w:sz w:val="28"/>
          <w:szCs w:val="28"/>
        </w:rPr>
        <w:t>області</w:t>
      </w:r>
      <w:proofErr w:type="spellEnd"/>
      <w:r w:rsidR="00A46866" w:rsidRPr="00444195">
        <w:rPr>
          <w:sz w:val="28"/>
          <w:szCs w:val="28"/>
        </w:rPr>
        <w:t>.</w:t>
      </w:r>
    </w:p>
    <w:p w:rsidR="00A46866" w:rsidRPr="00444195" w:rsidRDefault="00183E06" w:rsidP="00183E06">
      <w:pPr>
        <w:pStyle w:val="a7"/>
        <w:shd w:val="clear" w:color="auto" w:fill="FFFFFF"/>
        <w:tabs>
          <w:tab w:val="left" w:pos="1134"/>
        </w:tabs>
        <w:suppressAutoHyphen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6866" w:rsidRPr="00444195">
        <w:rPr>
          <w:sz w:val="28"/>
          <w:szCs w:val="28"/>
          <w:lang w:val="uk-UA"/>
        </w:rPr>
        <w:t>Звіт постійної комісії з питань регламенту, депутатської етики, законності та правопорядку.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46866" w:rsidRPr="007C5C94">
        <w:rPr>
          <w:sz w:val="28"/>
          <w:szCs w:val="28"/>
          <w:lang w:val="uk-UA"/>
        </w:rPr>
        <w:t xml:space="preserve"> </w:t>
      </w:r>
      <w:r w:rsidR="00A46866" w:rsidRPr="00753136">
        <w:rPr>
          <w:bCs/>
          <w:color w:val="000000"/>
          <w:sz w:val="28"/>
          <w:szCs w:val="28"/>
          <w:lang w:val="uk-UA"/>
        </w:rPr>
        <w:t xml:space="preserve">Про внесення змін до рішення Броварської районної ради від 26.07.2011 № 150-9-VI «Про затвердження Положення та персонального </w:t>
      </w:r>
      <w:r w:rsidR="00A46866" w:rsidRPr="002756F0">
        <w:rPr>
          <w:sz w:val="28"/>
          <w:szCs w:val="28"/>
          <w:lang w:val="uk-UA"/>
        </w:rPr>
        <w:t>складу Комісії з питань присвоєння звання «Почесний громадянин Броварського району»</w:t>
      </w:r>
      <w:r w:rsidR="004A5C21">
        <w:rPr>
          <w:sz w:val="28"/>
          <w:szCs w:val="28"/>
          <w:lang w:val="uk-UA"/>
        </w:rPr>
        <w:t>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b/>
          <w:bCs/>
          <w:sz w:val="28"/>
          <w:szCs w:val="28"/>
        </w:rPr>
        <w:lastRenderedPageBreak/>
        <w:t xml:space="preserve">- </w:t>
      </w:r>
      <w:r w:rsidR="00A46866" w:rsidRPr="002756F0">
        <w:rPr>
          <w:bCs/>
          <w:sz w:val="28"/>
          <w:szCs w:val="28"/>
          <w:lang w:val="uk-UA"/>
        </w:rPr>
        <w:t xml:space="preserve">Про внесення змін та доповнень до Програми організації Територіальної оборони в Броварському районі на 2021 – 2023 роки, </w:t>
      </w:r>
      <w:proofErr w:type="gramStart"/>
      <w:r w:rsidR="00A46866" w:rsidRPr="002756F0">
        <w:rPr>
          <w:bCs/>
          <w:sz w:val="28"/>
          <w:szCs w:val="28"/>
          <w:lang w:val="uk-UA"/>
        </w:rPr>
        <w:t>в</w:t>
      </w:r>
      <w:proofErr w:type="gramEnd"/>
      <w:r w:rsidR="00A46866" w:rsidRPr="002756F0">
        <w:rPr>
          <w:bCs/>
          <w:sz w:val="28"/>
          <w:szCs w:val="28"/>
          <w:lang w:val="uk-UA"/>
        </w:rPr>
        <w:t xml:space="preserve"> новій </w:t>
      </w:r>
      <w:proofErr w:type="spellStart"/>
      <w:r w:rsidR="00A46866" w:rsidRPr="002756F0">
        <w:rPr>
          <w:bCs/>
          <w:sz w:val="28"/>
          <w:szCs w:val="28"/>
          <w:lang w:val="uk-UA"/>
        </w:rPr>
        <w:t>редакції”</w:t>
      </w:r>
      <w:proofErr w:type="spellEnd"/>
      <w:r w:rsidR="004A5C21">
        <w:rPr>
          <w:bCs/>
          <w:sz w:val="28"/>
          <w:szCs w:val="28"/>
          <w:lang w:val="uk-UA"/>
        </w:rPr>
        <w:t>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bCs/>
          <w:sz w:val="28"/>
          <w:szCs w:val="28"/>
        </w:rPr>
        <w:t xml:space="preserve">- </w:t>
      </w:r>
      <w:r w:rsidR="00A46866" w:rsidRPr="002756F0">
        <w:rPr>
          <w:bCs/>
          <w:sz w:val="28"/>
          <w:szCs w:val="28"/>
        </w:rPr>
        <w:t xml:space="preserve">Про </w:t>
      </w:r>
      <w:proofErr w:type="spellStart"/>
      <w:r w:rsidR="00A46866" w:rsidRPr="002756F0">
        <w:rPr>
          <w:bCs/>
          <w:sz w:val="28"/>
          <w:szCs w:val="28"/>
        </w:rPr>
        <w:t>хід</w:t>
      </w:r>
      <w:proofErr w:type="spellEnd"/>
      <w:r w:rsidR="00A46866" w:rsidRPr="002756F0">
        <w:rPr>
          <w:bCs/>
          <w:sz w:val="28"/>
          <w:szCs w:val="28"/>
        </w:rPr>
        <w:t xml:space="preserve"> </w:t>
      </w:r>
      <w:proofErr w:type="spellStart"/>
      <w:r w:rsidR="00A46866" w:rsidRPr="002756F0">
        <w:rPr>
          <w:bCs/>
          <w:sz w:val="28"/>
          <w:szCs w:val="28"/>
        </w:rPr>
        <w:t>виконання</w:t>
      </w:r>
      <w:proofErr w:type="spellEnd"/>
      <w:r w:rsidR="00A46866" w:rsidRPr="002756F0">
        <w:rPr>
          <w:bCs/>
          <w:sz w:val="28"/>
          <w:szCs w:val="28"/>
        </w:rPr>
        <w:t xml:space="preserve"> районної Програми </w:t>
      </w:r>
      <w:proofErr w:type="gramStart"/>
      <w:r w:rsidR="00A46866" w:rsidRPr="002756F0">
        <w:rPr>
          <w:bCs/>
          <w:sz w:val="28"/>
          <w:szCs w:val="28"/>
        </w:rPr>
        <w:t>соц</w:t>
      </w:r>
      <w:proofErr w:type="gramEnd"/>
      <w:r w:rsidR="00A46866" w:rsidRPr="002756F0">
        <w:rPr>
          <w:bCs/>
          <w:sz w:val="28"/>
          <w:szCs w:val="28"/>
        </w:rPr>
        <w:t>іально-економічного, культурного і духовного розвитку Броварського району на 2023 рік</w:t>
      </w:r>
      <w:r w:rsidR="00A46866" w:rsidRPr="002756F0">
        <w:rPr>
          <w:bCs/>
          <w:sz w:val="28"/>
          <w:szCs w:val="28"/>
          <w:lang w:val="uk-UA"/>
        </w:rPr>
        <w:t> </w:t>
      </w:r>
      <w:r w:rsidR="00A46866" w:rsidRPr="002756F0">
        <w:rPr>
          <w:bCs/>
          <w:sz w:val="28"/>
          <w:szCs w:val="28"/>
        </w:rPr>
        <w:t>за І квартал.</w:t>
      </w:r>
      <w:r w:rsidR="00A46866" w:rsidRPr="002756F0">
        <w:rPr>
          <w:bCs/>
          <w:sz w:val="28"/>
          <w:szCs w:val="28"/>
          <w:lang w:val="uk-UA"/>
        </w:rPr>
        <w:t> </w:t>
      </w:r>
      <w:r w:rsidR="00A46866" w:rsidRPr="002756F0">
        <w:rPr>
          <w:sz w:val="28"/>
          <w:szCs w:val="28"/>
          <w:lang w:val="uk-UA"/>
        </w:rPr>
        <w:tab/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bCs/>
          <w:sz w:val="28"/>
          <w:szCs w:val="28"/>
        </w:rPr>
        <w:t xml:space="preserve">- </w:t>
      </w:r>
      <w:r w:rsidR="00A46866" w:rsidRPr="002756F0">
        <w:rPr>
          <w:bCs/>
          <w:sz w:val="28"/>
          <w:szCs w:val="28"/>
          <w:lang w:val="uk-UA"/>
        </w:rPr>
        <w:t>Про присвоєння звання «Почесний громадянин Броварського району»</w:t>
      </w:r>
      <w:r w:rsidR="00A46866" w:rsidRPr="002756F0">
        <w:rPr>
          <w:sz w:val="28"/>
          <w:szCs w:val="28"/>
          <w:lang w:val="uk-UA"/>
        </w:rPr>
        <w:t>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sz w:val="28"/>
          <w:szCs w:val="28"/>
          <w:lang w:val="uk-UA"/>
        </w:rPr>
        <w:t xml:space="preserve">- </w:t>
      </w:r>
      <w:r w:rsidR="00A46866" w:rsidRPr="002756F0">
        <w:rPr>
          <w:sz w:val="28"/>
          <w:szCs w:val="28"/>
          <w:lang w:val="uk-UA"/>
        </w:rPr>
        <w:t xml:space="preserve">Про внесення змін до рішення сесії районної ради від 29.07.2021 року № 140-12 </w:t>
      </w:r>
      <w:proofErr w:type="spellStart"/>
      <w:r w:rsidR="00A46866" w:rsidRPr="002756F0">
        <w:rPr>
          <w:sz w:val="28"/>
          <w:szCs w:val="28"/>
          <w:lang w:val="uk-UA"/>
        </w:rPr>
        <w:t>позач.-VIII</w:t>
      </w:r>
      <w:proofErr w:type="spellEnd"/>
      <w:r w:rsidR="00A46866" w:rsidRPr="002756F0">
        <w:rPr>
          <w:sz w:val="28"/>
          <w:szCs w:val="28"/>
          <w:lang w:val="uk-UA"/>
        </w:rPr>
        <w:t xml:space="preserve"> «Про затвердження списку присяжних </w:t>
      </w:r>
      <w:proofErr w:type="spellStart"/>
      <w:r w:rsidR="00A46866" w:rsidRPr="002756F0">
        <w:rPr>
          <w:sz w:val="28"/>
          <w:szCs w:val="28"/>
          <w:lang w:val="uk-UA"/>
        </w:rPr>
        <w:t>Баришівського</w:t>
      </w:r>
      <w:proofErr w:type="spellEnd"/>
      <w:r w:rsidR="00A46866" w:rsidRPr="002756F0">
        <w:rPr>
          <w:sz w:val="28"/>
          <w:szCs w:val="28"/>
          <w:lang w:val="uk-UA"/>
        </w:rPr>
        <w:t xml:space="preserve"> районного суду Київської області».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sz w:val="28"/>
          <w:szCs w:val="28"/>
          <w:lang w:val="uk-UA"/>
        </w:rPr>
        <w:t xml:space="preserve">- </w:t>
      </w:r>
      <w:r w:rsidR="004A5C21">
        <w:rPr>
          <w:sz w:val="28"/>
          <w:szCs w:val="28"/>
          <w:lang w:val="uk-UA"/>
        </w:rPr>
        <w:t>П</w:t>
      </w:r>
      <w:r w:rsidR="00A46866" w:rsidRPr="002756F0">
        <w:rPr>
          <w:sz w:val="28"/>
          <w:szCs w:val="28"/>
          <w:lang w:val="uk-UA"/>
        </w:rPr>
        <w:t>ро затвердження звільнення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</w:t>
      </w:r>
      <w:r w:rsidR="004A5C21">
        <w:rPr>
          <w:sz w:val="28"/>
          <w:szCs w:val="28"/>
          <w:lang w:val="uk-UA"/>
        </w:rPr>
        <w:t>.</w:t>
      </w:r>
    </w:p>
    <w:p w:rsidR="00A46866" w:rsidRPr="002756F0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  <w:lang w:val="uk-UA"/>
        </w:rPr>
      </w:pPr>
      <w:r w:rsidRPr="002756F0">
        <w:rPr>
          <w:sz w:val="28"/>
          <w:szCs w:val="28"/>
          <w:lang w:val="uk-UA"/>
        </w:rPr>
        <w:t>-</w:t>
      </w:r>
      <w:r w:rsidR="00A46866" w:rsidRPr="002756F0">
        <w:rPr>
          <w:sz w:val="28"/>
          <w:szCs w:val="28"/>
          <w:lang w:val="uk-UA"/>
        </w:rPr>
        <w:t xml:space="preserve"> Про хід виконання Програми соціал</w:t>
      </w:r>
      <w:r w:rsidRPr="002756F0">
        <w:rPr>
          <w:sz w:val="28"/>
          <w:szCs w:val="28"/>
          <w:lang w:val="uk-UA"/>
        </w:rPr>
        <w:t>ьно-економічного, культурного і</w:t>
      </w:r>
      <w:r w:rsidR="002756F0" w:rsidRPr="002756F0">
        <w:rPr>
          <w:sz w:val="28"/>
          <w:szCs w:val="28"/>
          <w:lang w:val="uk-UA"/>
        </w:rPr>
        <w:t xml:space="preserve"> </w:t>
      </w:r>
      <w:r w:rsidR="00A46866" w:rsidRPr="002756F0">
        <w:rPr>
          <w:sz w:val="28"/>
          <w:szCs w:val="28"/>
          <w:lang w:val="uk-UA"/>
        </w:rPr>
        <w:t>духовного розвитку Броварського району на 2023 рік за І півріччя</w:t>
      </w:r>
      <w:r w:rsidR="004A5C21">
        <w:rPr>
          <w:sz w:val="28"/>
          <w:szCs w:val="28"/>
          <w:lang w:val="uk-UA"/>
        </w:rPr>
        <w:t>.</w:t>
      </w:r>
      <w:r w:rsidR="00A46866" w:rsidRPr="002756F0">
        <w:rPr>
          <w:sz w:val="28"/>
          <w:szCs w:val="28"/>
          <w:lang w:val="uk-UA"/>
        </w:rPr>
        <w:t xml:space="preserve">  </w:t>
      </w:r>
    </w:p>
    <w:p w:rsidR="00A46866" w:rsidRPr="002756F0" w:rsidRDefault="00183E06" w:rsidP="00BA7A66">
      <w:pPr>
        <w:pStyle w:val="a3"/>
        <w:widowControl/>
        <w:tabs>
          <w:tab w:val="left" w:pos="851"/>
        </w:tabs>
        <w:autoSpaceDE/>
        <w:autoSpaceDN/>
        <w:adjustRightInd/>
        <w:spacing w:after="0"/>
        <w:ind w:firstLine="851"/>
        <w:jc w:val="both"/>
        <w:rPr>
          <w:bCs/>
          <w:sz w:val="28"/>
          <w:szCs w:val="28"/>
          <w:lang w:val="uk-UA"/>
        </w:rPr>
      </w:pPr>
      <w:r w:rsidRPr="002756F0">
        <w:rPr>
          <w:bCs/>
          <w:sz w:val="28"/>
          <w:szCs w:val="28"/>
        </w:rPr>
        <w:t>-</w:t>
      </w:r>
      <w:r w:rsidR="00A46866" w:rsidRPr="002756F0">
        <w:rPr>
          <w:bCs/>
          <w:sz w:val="28"/>
          <w:szCs w:val="28"/>
          <w:lang w:val="uk-UA"/>
        </w:rPr>
        <w:t xml:space="preserve"> Про делегування повноважень Броварської районної ради Броварській районній державній адміністрації.</w:t>
      </w:r>
    </w:p>
    <w:p w:rsidR="00183E06" w:rsidRPr="00BA7A66" w:rsidRDefault="00183E06" w:rsidP="002756F0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bCs/>
          <w:sz w:val="28"/>
          <w:szCs w:val="28"/>
          <w:lang w:val="uk-UA"/>
        </w:rPr>
      </w:pPr>
      <w:r w:rsidRPr="00BA7A66">
        <w:rPr>
          <w:bCs/>
          <w:sz w:val="28"/>
          <w:szCs w:val="28"/>
          <w:lang w:val="uk-UA"/>
        </w:rPr>
        <w:t>-</w:t>
      </w:r>
      <w:r w:rsidR="00A46866" w:rsidRPr="00BA7A66">
        <w:rPr>
          <w:bCs/>
          <w:sz w:val="28"/>
          <w:szCs w:val="28"/>
          <w:lang w:val="uk-UA"/>
        </w:rPr>
        <w:t xml:space="preserve"> Про внесення змін до рішення сесії Броварської районної ради від 15 грудня 2022</w:t>
      </w:r>
      <w:r w:rsidR="00A46866" w:rsidRPr="002756F0">
        <w:rPr>
          <w:bCs/>
          <w:sz w:val="28"/>
          <w:szCs w:val="28"/>
          <w:lang w:val="uk-UA"/>
        </w:rPr>
        <w:t> </w:t>
      </w:r>
      <w:r w:rsidR="00A46866" w:rsidRPr="00BA7A66">
        <w:rPr>
          <w:bCs/>
          <w:sz w:val="28"/>
          <w:szCs w:val="28"/>
          <w:lang w:val="uk-UA"/>
        </w:rPr>
        <w:t>року № 254-24-</w:t>
      </w:r>
      <w:r w:rsidR="00A46866" w:rsidRPr="002756F0">
        <w:rPr>
          <w:bCs/>
          <w:sz w:val="28"/>
          <w:szCs w:val="28"/>
          <w:lang w:val="uk-UA"/>
        </w:rPr>
        <w:t>V</w:t>
      </w:r>
      <w:r w:rsidR="00A46866" w:rsidRPr="00BA7A66">
        <w:rPr>
          <w:bCs/>
          <w:sz w:val="28"/>
          <w:szCs w:val="28"/>
          <w:lang w:val="uk-UA"/>
        </w:rPr>
        <w:t>ІІІ «Про затвердження плану роботи Броварської районної ради</w:t>
      </w:r>
      <w:r w:rsidR="00A46866" w:rsidRPr="002756F0">
        <w:rPr>
          <w:bCs/>
          <w:sz w:val="28"/>
          <w:szCs w:val="28"/>
          <w:lang w:val="uk-UA"/>
        </w:rPr>
        <w:t> V</w:t>
      </w:r>
      <w:r w:rsidR="00A46866" w:rsidRPr="00BA7A66">
        <w:rPr>
          <w:bCs/>
          <w:sz w:val="28"/>
          <w:szCs w:val="28"/>
          <w:lang w:val="uk-UA"/>
        </w:rPr>
        <w:t>ІІІ скликання на 2023 рік».</w:t>
      </w:r>
    </w:p>
    <w:p w:rsidR="00183E06" w:rsidRPr="00373C1E" w:rsidRDefault="002756F0" w:rsidP="00373C1E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bCs/>
          <w:sz w:val="28"/>
          <w:szCs w:val="28"/>
        </w:rPr>
      </w:pPr>
      <w:r w:rsidRPr="002756F0">
        <w:rPr>
          <w:bCs/>
          <w:sz w:val="28"/>
          <w:szCs w:val="28"/>
        </w:rPr>
        <w:t xml:space="preserve">- </w:t>
      </w:r>
      <w:r w:rsidR="00A46866" w:rsidRPr="002756F0">
        <w:rPr>
          <w:bCs/>
          <w:sz w:val="28"/>
          <w:szCs w:val="28"/>
          <w:lang w:val="uk-UA"/>
        </w:rPr>
        <w:t>Про зміни у складі постійних комісій Броварської районної ради VІІI</w:t>
      </w:r>
      <w:r w:rsidR="00A46866" w:rsidRPr="002756F0">
        <w:rPr>
          <w:sz w:val="28"/>
          <w:szCs w:val="28"/>
          <w:lang w:val="uk-UA"/>
        </w:rPr>
        <w:t> </w:t>
      </w:r>
      <w:r w:rsidR="00A46866" w:rsidRPr="002756F0">
        <w:rPr>
          <w:bCs/>
          <w:sz w:val="28"/>
          <w:szCs w:val="28"/>
          <w:lang w:val="uk-UA"/>
        </w:rPr>
        <w:t>скликання</w:t>
      </w:r>
      <w:proofErr w:type="gramStart"/>
      <w:r w:rsidR="00A46866" w:rsidRPr="002756F0">
        <w:rPr>
          <w:bCs/>
          <w:sz w:val="28"/>
          <w:szCs w:val="28"/>
          <w:lang w:val="uk-UA"/>
        </w:rPr>
        <w:t> </w:t>
      </w:r>
      <w:r w:rsidRPr="002756F0">
        <w:rPr>
          <w:bCs/>
          <w:sz w:val="28"/>
          <w:szCs w:val="28"/>
        </w:rPr>
        <w:t>.</w:t>
      </w:r>
      <w:proofErr w:type="gramEnd"/>
    </w:p>
    <w:p w:rsidR="00BA7A66" w:rsidRDefault="007359DE" w:rsidP="00BA7A66">
      <w:pPr>
        <w:pStyle w:val="a7"/>
        <w:ind w:left="0" w:firstLine="360"/>
        <w:jc w:val="both"/>
        <w:rPr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Також на комісії </w:t>
      </w:r>
      <w:proofErr w:type="spellStart"/>
      <w:r w:rsidRPr="0071397E">
        <w:rPr>
          <w:bCs/>
          <w:color w:val="000000"/>
          <w:sz w:val="28"/>
          <w:szCs w:val="28"/>
        </w:rPr>
        <w:t>з</w:t>
      </w:r>
      <w:proofErr w:type="spellEnd"/>
      <w:r w:rsidRPr="0071397E">
        <w:rPr>
          <w:bCs/>
          <w:color w:val="000000"/>
          <w:sz w:val="28"/>
          <w:szCs w:val="28"/>
        </w:rPr>
        <w:t xml:space="preserve"> </w:t>
      </w:r>
      <w:proofErr w:type="spellStart"/>
      <w:r w:rsidRPr="0071397E">
        <w:rPr>
          <w:bCs/>
          <w:color w:val="000000"/>
          <w:sz w:val="28"/>
          <w:szCs w:val="28"/>
        </w:rPr>
        <w:t>питань</w:t>
      </w:r>
      <w:proofErr w:type="spellEnd"/>
      <w:r w:rsidRPr="0071397E">
        <w:rPr>
          <w:bCs/>
          <w:color w:val="000000"/>
          <w:sz w:val="28"/>
          <w:szCs w:val="28"/>
        </w:rPr>
        <w:t xml:space="preserve"> регламенту, </w:t>
      </w:r>
      <w:proofErr w:type="spellStart"/>
      <w:r w:rsidRPr="0071397E">
        <w:rPr>
          <w:bCs/>
          <w:color w:val="000000"/>
          <w:sz w:val="28"/>
          <w:szCs w:val="28"/>
        </w:rPr>
        <w:t>депутатської</w:t>
      </w:r>
      <w:proofErr w:type="spellEnd"/>
      <w:r w:rsidRPr="0071397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1397E">
        <w:rPr>
          <w:bCs/>
          <w:color w:val="000000"/>
          <w:sz w:val="28"/>
          <w:szCs w:val="28"/>
        </w:rPr>
        <w:t>етики</w:t>
      </w:r>
      <w:proofErr w:type="spellEnd"/>
      <w:r w:rsidRPr="0071397E">
        <w:rPr>
          <w:bCs/>
          <w:color w:val="000000"/>
          <w:sz w:val="28"/>
          <w:szCs w:val="28"/>
        </w:rPr>
        <w:t xml:space="preserve">, </w:t>
      </w:r>
      <w:proofErr w:type="spellStart"/>
      <w:r w:rsidRPr="0071397E">
        <w:rPr>
          <w:bCs/>
          <w:color w:val="000000"/>
          <w:sz w:val="28"/>
          <w:szCs w:val="28"/>
        </w:rPr>
        <w:t>законності</w:t>
      </w:r>
      <w:proofErr w:type="spellEnd"/>
      <w:r w:rsidRPr="0071397E">
        <w:rPr>
          <w:bCs/>
          <w:color w:val="000000"/>
          <w:sz w:val="28"/>
          <w:szCs w:val="28"/>
        </w:rPr>
        <w:t xml:space="preserve"> та правопорядку</w:t>
      </w:r>
      <w:r w:rsidRPr="0071397E">
        <w:rPr>
          <w:bCs/>
          <w:color w:val="000000"/>
          <w:sz w:val="28"/>
          <w:szCs w:val="28"/>
          <w:lang w:val="uk-UA"/>
        </w:rPr>
        <w:t xml:space="preserve"> </w:t>
      </w:r>
      <w:r w:rsidR="00F70D1F">
        <w:rPr>
          <w:sz w:val="28"/>
          <w:szCs w:val="28"/>
          <w:lang w:val="uk-UA"/>
        </w:rPr>
        <w:t>вивчалися та обговорювалися:</w:t>
      </w:r>
    </w:p>
    <w:p w:rsidR="00F70D1F" w:rsidRPr="00BA7A66" w:rsidRDefault="00F60A2E" w:rsidP="00BA7A66">
      <w:pPr>
        <w:pStyle w:val="a7"/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Клопотання </w:t>
      </w:r>
      <w:proofErr w:type="spellStart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>Березанської</w:t>
      </w:r>
      <w:proofErr w:type="spellEnd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 xml:space="preserve"> міської ради № </w:t>
      </w:r>
      <w:r w:rsidR="00F70D1F">
        <w:rPr>
          <w:rFonts w:eastAsiaTheme="minorHAnsi"/>
          <w:bCs/>
          <w:sz w:val="28"/>
          <w:szCs w:val="28"/>
          <w:lang w:val="uk-UA" w:eastAsia="en-US"/>
        </w:rPr>
        <w:t>04-17/3129 від 22.09.2023 року,</w:t>
      </w:r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щодо присвоєння Звання «Почесний житель Київської області» </w:t>
      </w:r>
      <w:proofErr w:type="spellStart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</w:t>
      </w:r>
      <w:r w:rsidR="004A5C21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F70D1F" w:rsidRDefault="00F60A2E" w:rsidP="00BA7A66">
      <w:pPr>
        <w:pStyle w:val="a7"/>
        <w:numPr>
          <w:ilvl w:val="0"/>
          <w:numId w:val="5"/>
        </w:numPr>
        <w:ind w:left="0" w:firstLine="851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Клопотання</w:t>
      </w:r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>Калитянської</w:t>
      </w:r>
      <w:proofErr w:type="spellEnd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 xml:space="preserve"> селищної р</w:t>
      </w:r>
      <w:r w:rsidR="00F70D1F">
        <w:rPr>
          <w:rFonts w:eastAsiaTheme="minorHAnsi"/>
          <w:bCs/>
          <w:sz w:val="28"/>
          <w:szCs w:val="28"/>
          <w:lang w:val="uk-UA" w:eastAsia="en-US"/>
        </w:rPr>
        <w:t>ади № 2073 від 26.09.2023 року,</w:t>
      </w:r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щодо присвоєння Звання «Почесний житель Київської області» </w:t>
      </w:r>
      <w:proofErr w:type="spellStart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</w:t>
      </w:r>
      <w:r w:rsidR="004A5C21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F70D1F" w:rsidRDefault="00F60A2E" w:rsidP="00F60A2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Клопотання</w:t>
      </w:r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>Згурівської</w:t>
      </w:r>
      <w:proofErr w:type="spellEnd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 xml:space="preserve"> селищної ради №</w:t>
      </w:r>
      <w:r w:rsidR="00F70D1F">
        <w:rPr>
          <w:rFonts w:eastAsiaTheme="minorHAnsi"/>
          <w:bCs/>
          <w:sz w:val="28"/>
          <w:szCs w:val="28"/>
          <w:lang w:val="uk-UA" w:eastAsia="en-US"/>
        </w:rPr>
        <w:t>07-06/2406 від 21.09.2023 року,</w:t>
      </w:r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щодо присвоєння Звання «Почесний житель Київської області» </w:t>
      </w:r>
      <w:proofErr w:type="spellStart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</w:t>
      </w:r>
      <w:r w:rsidR="004A5C21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F70D1F" w:rsidRDefault="00F60A2E" w:rsidP="00F60A2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Клопотання</w:t>
      </w:r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>Великодимерської</w:t>
      </w:r>
      <w:proofErr w:type="spellEnd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 xml:space="preserve"> селищної ради № 2468/03-15 від 26.09.2023 року, </w:t>
      </w:r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щодо присвоєння Звання «Почесний житель Київської області» </w:t>
      </w:r>
      <w:proofErr w:type="spellStart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="00F70D1F" w:rsidRPr="00F70D1F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</w:t>
      </w:r>
      <w:r w:rsidR="004A5C21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F60A2E" w:rsidRDefault="00F60A2E" w:rsidP="00F60A2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Клопотання</w:t>
      </w:r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>Зазимської</w:t>
      </w:r>
      <w:proofErr w:type="spellEnd"/>
      <w:r w:rsidR="00A46866" w:rsidRPr="00F70D1F">
        <w:rPr>
          <w:rFonts w:eastAsiaTheme="minorHAnsi"/>
          <w:bCs/>
          <w:sz w:val="28"/>
          <w:szCs w:val="28"/>
          <w:lang w:val="uk-UA" w:eastAsia="en-US"/>
        </w:rPr>
        <w:t xml:space="preserve"> сільської ради № 1003/04-10 від 21.09.2023 року щодо присвоєння Звання «Почесний житель Київської обла</w:t>
      </w:r>
      <w:r w:rsidR="004A5C21">
        <w:rPr>
          <w:rFonts w:eastAsiaTheme="minorHAnsi"/>
          <w:bCs/>
          <w:sz w:val="28"/>
          <w:szCs w:val="28"/>
          <w:lang w:val="uk-UA" w:eastAsia="en-US"/>
        </w:rPr>
        <w:t xml:space="preserve">сті» </w:t>
      </w:r>
      <w:proofErr w:type="spellStart"/>
      <w:r w:rsidR="004A5C21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="004A5C21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Михайловичу.</w:t>
      </w:r>
    </w:p>
    <w:p w:rsidR="00F60A2E" w:rsidRDefault="00F60A2E" w:rsidP="00F60A2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</w:t>
      </w:r>
      <w:r w:rsidR="00A46866" w:rsidRPr="00F70D1F">
        <w:rPr>
          <w:sz w:val="28"/>
          <w:szCs w:val="28"/>
          <w:lang w:val="uk-UA"/>
        </w:rPr>
        <w:t xml:space="preserve">ішення </w:t>
      </w:r>
      <w:proofErr w:type="spellStart"/>
      <w:r w:rsidR="00A46866" w:rsidRPr="00F70D1F">
        <w:rPr>
          <w:sz w:val="28"/>
          <w:szCs w:val="28"/>
          <w:lang w:val="uk-UA"/>
        </w:rPr>
        <w:t>Баришівської</w:t>
      </w:r>
      <w:proofErr w:type="spellEnd"/>
      <w:r w:rsidR="00A46866" w:rsidRPr="00F70D1F">
        <w:rPr>
          <w:sz w:val="28"/>
          <w:szCs w:val="28"/>
          <w:lang w:val="uk-UA"/>
        </w:rPr>
        <w:t xml:space="preserve"> селищної ради Броварського району Київської області </w:t>
      </w:r>
      <w:r w:rsidR="00A46866" w:rsidRPr="00F70D1F">
        <w:rPr>
          <w:sz w:val="28"/>
          <w:szCs w:val="28"/>
          <w:lang w:val="en-US"/>
        </w:rPr>
        <w:t>V</w:t>
      </w:r>
      <w:r w:rsidR="00A46866" w:rsidRPr="00F70D1F">
        <w:rPr>
          <w:sz w:val="28"/>
          <w:szCs w:val="28"/>
          <w:lang w:val="uk-UA"/>
        </w:rPr>
        <w:t>ІІІ скликання «Про подання кандидата на обласну відзнаку – Звання «Почесний житель Київської облас</w:t>
      </w:r>
      <w:r w:rsidR="004A5C21">
        <w:rPr>
          <w:sz w:val="28"/>
          <w:szCs w:val="28"/>
          <w:lang w:val="uk-UA"/>
        </w:rPr>
        <w:t>ті» № 2093-44-08 від 26.09.2023.</w:t>
      </w:r>
    </w:p>
    <w:p w:rsidR="00A46866" w:rsidRPr="00F60A2E" w:rsidRDefault="00A46866" w:rsidP="00F60A2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лист Броварської районної державної (військової) адміністрації №6977/01-08 від 25.09.2023 року щодо підтримки кандидатури на присвоєння </w:t>
      </w:r>
      <w:r w:rsidRPr="00F70D1F">
        <w:rPr>
          <w:rFonts w:eastAsiaTheme="minorHAnsi"/>
          <w:bCs/>
          <w:sz w:val="28"/>
          <w:szCs w:val="28"/>
          <w:lang w:val="uk-UA" w:eastAsia="en-US"/>
        </w:rPr>
        <w:lastRenderedPageBreak/>
        <w:t xml:space="preserve">Звання «Почесний житель Київської області» </w:t>
      </w:r>
      <w:proofErr w:type="spellStart"/>
      <w:r w:rsidRPr="00F70D1F">
        <w:rPr>
          <w:rFonts w:eastAsiaTheme="minorHAnsi"/>
          <w:bCs/>
          <w:sz w:val="28"/>
          <w:szCs w:val="28"/>
          <w:lang w:val="uk-UA" w:eastAsia="en-US"/>
        </w:rPr>
        <w:t>Миколенку</w:t>
      </w:r>
      <w:proofErr w:type="spellEnd"/>
      <w:r w:rsidRPr="00F70D1F">
        <w:rPr>
          <w:rFonts w:eastAsiaTheme="minorHAnsi"/>
          <w:bCs/>
          <w:sz w:val="28"/>
          <w:szCs w:val="28"/>
          <w:lang w:val="uk-UA" w:eastAsia="en-US"/>
        </w:rPr>
        <w:t xml:space="preserve"> Юрію Михайловичу.</w:t>
      </w:r>
    </w:p>
    <w:p w:rsidR="007359DE" w:rsidRPr="0071397E" w:rsidRDefault="007359DE" w:rsidP="0071397E">
      <w:pPr>
        <w:pStyle w:val="a7"/>
        <w:ind w:left="0" w:firstLine="567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 xml:space="preserve">За результатами розгляду порушених питань були надані відповідні пропозиції, доручення голові ради, сформовані </w:t>
      </w:r>
      <w:proofErr w:type="spellStart"/>
      <w:r w:rsidRPr="0071397E">
        <w:rPr>
          <w:bCs/>
          <w:sz w:val="28"/>
          <w:szCs w:val="28"/>
          <w:lang w:val="uk-UA"/>
        </w:rPr>
        <w:t>проєкти</w:t>
      </w:r>
      <w:proofErr w:type="spellEnd"/>
      <w:r w:rsidRPr="0071397E">
        <w:rPr>
          <w:bCs/>
          <w:sz w:val="28"/>
          <w:szCs w:val="28"/>
          <w:lang w:val="uk-UA"/>
        </w:rPr>
        <w:t xml:space="preserve"> рішень.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Не менш актуальним </w:t>
      </w:r>
      <w:r w:rsidRPr="0071397E">
        <w:rPr>
          <w:rStyle w:val="FontStyle22"/>
          <w:sz w:val="28"/>
          <w:szCs w:val="28"/>
          <w:lang w:eastAsia="uk-UA"/>
        </w:rPr>
        <w:t xml:space="preserve">для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комісії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залишається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питання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протидії</w:t>
      </w:r>
      <w:proofErr w:type="spellEnd"/>
      <w:r w:rsidRPr="0071397E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і</w:t>
      </w:r>
      <w:proofErr w:type="spellEnd"/>
      <w:r w:rsidRPr="0071397E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попередженню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корупції</w:t>
      </w:r>
      <w:proofErr w:type="spellEnd"/>
      <w:r w:rsidRPr="0071397E">
        <w:rPr>
          <w:rStyle w:val="FontStyle22"/>
          <w:sz w:val="28"/>
          <w:szCs w:val="28"/>
          <w:lang w:eastAsia="uk-UA"/>
        </w:rPr>
        <w:t xml:space="preserve">. </w:t>
      </w:r>
    </w:p>
    <w:p w:rsidR="00716126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Як підсумок слід зазначити</w:t>
      </w:r>
      <w:r w:rsidRPr="0071397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 що комісія працює злагоджено, оперативно і професійно, всі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розуміють важливість прийнятих рішень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126" w:rsidRDefault="00E06F12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ористуючись нагодою х</w:t>
      </w:r>
      <w:r w:rsidR="007359DE" w:rsidRPr="0071397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8C4" w:rsidRDefault="00B808C4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A66" w:rsidRDefault="00BA7A66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A66" w:rsidRPr="0071397E" w:rsidRDefault="00BA7A66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9DE" w:rsidRPr="00C00F55" w:rsidRDefault="007359DE" w:rsidP="007139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Голова комісії </w:t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  <w:t>Роман ХАМЕНУШКО</w:t>
      </w:r>
    </w:p>
    <w:sectPr w:rsidR="007359DE" w:rsidRPr="00C00F55" w:rsidSect="007161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7C"/>
    <w:multiLevelType w:val="hybridMultilevel"/>
    <w:tmpl w:val="3D509A7E"/>
    <w:lvl w:ilvl="0" w:tplc="59C0902A">
      <w:start w:val="1"/>
      <w:numFmt w:val="decimal"/>
      <w:lvlText w:val="%1."/>
      <w:lvlJc w:val="left"/>
      <w:pPr>
        <w:ind w:left="107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28B3"/>
    <w:multiLevelType w:val="hybridMultilevel"/>
    <w:tmpl w:val="3A924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902"/>
    <w:multiLevelType w:val="hybridMultilevel"/>
    <w:tmpl w:val="B26A425E"/>
    <w:lvl w:ilvl="0" w:tplc="994A4ECC">
      <w:start w:val="1"/>
      <w:numFmt w:val="decimal"/>
      <w:lvlText w:val="%1."/>
      <w:lvlJc w:val="left"/>
      <w:pPr>
        <w:ind w:left="53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3DCE"/>
    <w:multiLevelType w:val="hybridMultilevel"/>
    <w:tmpl w:val="A87417E8"/>
    <w:lvl w:ilvl="0" w:tplc="AE269E4E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A19A6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-142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A1655D"/>
    <w:multiLevelType w:val="hybridMultilevel"/>
    <w:tmpl w:val="28EA2430"/>
    <w:lvl w:ilvl="0" w:tplc="ABB27046">
      <w:start w:val="3"/>
      <w:numFmt w:val="decimal"/>
      <w:lvlText w:val="%1."/>
      <w:lvlJc w:val="left"/>
      <w:pPr>
        <w:ind w:left="1211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F2D1C"/>
    <w:multiLevelType w:val="hybridMultilevel"/>
    <w:tmpl w:val="70726768"/>
    <w:lvl w:ilvl="0" w:tplc="8E2EF05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5C2149"/>
    <w:multiLevelType w:val="hybridMultilevel"/>
    <w:tmpl w:val="25884F0E"/>
    <w:lvl w:ilvl="0" w:tplc="9920C9C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5714"/>
    <w:rsid w:val="00011FE1"/>
    <w:rsid w:val="00013E5E"/>
    <w:rsid w:val="00183E06"/>
    <w:rsid w:val="001F3A92"/>
    <w:rsid w:val="00267492"/>
    <w:rsid w:val="002756F0"/>
    <w:rsid w:val="00373C1E"/>
    <w:rsid w:val="004977C1"/>
    <w:rsid w:val="004A57BE"/>
    <w:rsid w:val="004A5C21"/>
    <w:rsid w:val="00683671"/>
    <w:rsid w:val="006D1504"/>
    <w:rsid w:val="0071397E"/>
    <w:rsid w:val="00716126"/>
    <w:rsid w:val="007359DE"/>
    <w:rsid w:val="00860047"/>
    <w:rsid w:val="00896E0D"/>
    <w:rsid w:val="009A305C"/>
    <w:rsid w:val="00A06E90"/>
    <w:rsid w:val="00A13A49"/>
    <w:rsid w:val="00A46866"/>
    <w:rsid w:val="00B808C4"/>
    <w:rsid w:val="00BA7A66"/>
    <w:rsid w:val="00C00F55"/>
    <w:rsid w:val="00C46416"/>
    <w:rsid w:val="00CC2136"/>
    <w:rsid w:val="00CF40B5"/>
    <w:rsid w:val="00D531B6"/>
    <w:rsid w:val="00D85714"/>
    <w:rsid w:val="00E06F12"/>
    <w:rsid w:val="00EE41A7"/>
    <w:rsid w:val="00F60A2E"/>
    <w:rsid w:val="00F70D1F"/>
    <w:rsid w:val="00FC209E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85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857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D857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8571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D85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8571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85714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D85714"/>
    <w:rPr>
      <w:b/>
      <w:bCs/>
    </w:rPr>
  </w:style>
  <w:style w:type="character" w:styleId="a9">
    <w:name w:val="Hyperlink"/>
    <w:basedOn w:val="a0"/>
    <w:uiPriority w:val="99"/>
    <w:semiHidden/>
    <w:unhideWhenUsed/>
    <w:rsid w:val="00D857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1A7"/>
    <w:rPr>
      <w:rFonts w:ascii="Tahoma" w:hAnsi="Tahoma" w:cs="Tahoma"/>
      <w:sz w:val="16"/>
      <w:szCs w:val="16"/>
    </w:rPr>
  </w:style>
  <w:style w:type="paragraph" w:styleId="ac">
    <w:name w:val="Title"/>
    <w:aliases w:val="Номер таблиці,Заголовок"/>
    <w:basedOn w:val="a"/>
    <w:link w:val="ad"/>
    <w:qFormat/>
    <w:rsid w:val="00A4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d">
    <w:name w:val="Название Знак"/>
    <w:aliases w:val="Номер таблиці Знак,Заголовок Знак"/>
    <w:basedOn w:val="a0"/>
    <w:link w:val="ac"/>
    <w:rsid w:val="00A46866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A917-5FE5-4954-BDB0-AD1DAD8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2023-11-28T08:34:00Z</cp:lastPrinted>
  <dcterms:created xsi:type="dcterms:W3CDTF">2022-11-16T07:20:00Z</dcterms:created>
  <dcterms:modified xsi:type="dcterms:W3CDTF">2023-11-28T12:21:00Z</dcterms:modified>
</cp:coreProperties>
</file>