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s>
        <w:spacing w:lineRule="exact" w:line="520"/>
        <w:ind w:left="0" w:right="0" w:hanging="0"/>
        <w:jc w:val="center"/>
        <w:rPr/>
      </w:pPr>
      <w:r>
        <w:rPr>
          <w:rFonts w:eastAsia="Times New Roman"/>
          <w:b/>
          <w:color w:val="000000"/>
          <w:kern w:val="2"/>
          <w:sz w:val="28"/>
          <w:u w:val="single"/>
          <w:lang w:val="uk-UA" w:eastAsia="ar-SA"/>
        </w:rPr>
        <w:t xml:space="preserve">ПОЯСНЮЮЧА ЗАПИСКА ДО РАЙОННОГО БЮДЖЕТУ </w:t>
      </w:r>
    </w:p>
    <w:p>
      <w:pPr>
        <w:pStyle w:val="Normal"/>
        <w:tabs>
          <w:tab w:val="left" w:pos="720" w:leader="none"/>
        </w:tabs>
        <w:spacing w:lineRule="exact" w:line="520"/>
        <w:ind w:left="0" w:right="0" w:hanging="0"/>
        <w:jc w:val="center"/>
        <w:rPr/>
      </w:pPr>
      <w:r>
        <w:rPr>
          <w:rFonts w:eastAsia="Times New Roman"/>
          <w:b/>
          <w:color w:val="000000"/>
          <w:kern w:val="2"/>
          <w:sz w:val="28"/>
          <w:u w:val="single"/>
          <w:lang w:val="uk-UA" w:eastAsia="ar-SA"/>
        </w:rPr>
        <w:t>БРОВАРСЬКОГО РАЙОНУ НА 202</w:t>
      </w:r>
      <w:r>
        <w:rPr>
          <w:rFonts w:eastAsia="Times New Roman"/>
          <w:b/>
          <w:color w:val="000000"/>
          <w:kern w:val="2"/>
          <w:sz w:val="28"/>
          <w:u w:val="single"/>
          <w:lang w:val="en-US" w:eastAsia="ar-SA"/>
        </w:rPr>
        <w:t>4</w:t>
      </w:r>
      <w:r>
        <w:rPr>
          <w:rFonts w:eastAsia="Times New Roman"/>
          <w:b/>
          <w:color w:val="000000"/>
          <w:kern w:val="2"/>
          <w:sz w:val="28"/>
          <w:u w:val="single"/>
          <w:lang w:val="uk-UA" w:eastAsia="ar-SA"/>
        </w:rPr>
        <w:t xml:space="preserve"> РІК</w:t>
      </w:r>
    </w:p>
    <w:p>
      <w:pPr>
        <w:pStyle w:val="Normal"/>
        <w:tabs>
          <w:tab w:val="left" w:pos="720" w:leader="none"/>
        </w:tabs>
        <w:spacing w:lineRule="exact" w:line="520"/>
        <w:ind w:left="0" w:right="0" w:hanging="0"/>
        <w:jc w:val="center"/>
        <w:rPr>
          <w:rFonts w:ascii="Times New Roman" w:hAnsi="Times New Roman" w:eastAsia="Times New Roman"/>
          <w:b/>
          <w:b/>
          <w:color w:val="000000"/>
          <w:kern w:val="2"/>
          <w:sz w:val="28"/>
          <w:u w:val="single"/>
          <w:lang w:val="uk-UA" w:eastAsia="ar-SA"/>
        </w:rPr>
      </w:pPr>
      <w:r>
        <w:rPr>
          <w:rFonts w:eastAsia="Times New Roman"/>
          <w:b/>
          <w:color w:val="000000"/>
          <w:kern w:val="2"/>
          <w:sz w:val="28"/>
          <w:u w:val="single"/>
          <w:lang w:val="uk-UA" w:eastAsia="ar-SA"/>
        </w:rPr>
      </w:r>
    </w:p>
    <w:p>
      <w:pPr>
        <w:pStyle w:val="Normal"/>
        <w:tabs>
          <w:tab w:val="left" w:pos="720" w:leader="none"/>
        </w:tabs>
        <w:ind w:left="0" w:right="0" w:firstLine="540"/>
        <w:jc w:val="center"/>
        <w:rPr/>
      </w:pPr>
      <w:r>
        <w:rPr>
          <w:rStyle w:val="Style13"/>
          <w:b/>
          <w:color w:val="000000"/>
          <w:kern w:val="2"/>
          <w:sz w:val="28"/>
          <w:u w:val="single"/>
          <w:lang w:val="uk-UA" w:eastAsia="ar-SA"/>
        </w:rPr>
        <w:t>Доходи районного бюджету</w:t>
      </w:r>
    </w:p>
    <w:p>
      <w:pPr>
        <w:pStyle w:val="Normal"/>
        <w:tabs>
          <w:tab w:val="left" w:pos="720" w:leader="none"/>
        </w:tabs>
        <w:ind w:left="0" w:right="0" w:firstLine="540"/>
        <w:jc w:val="center"/>
        <w:rPr>
          <w:rFonts w:ascii="Times New Roman" w:hAnsi="Times New Roman" w:eastAsia="Times New Roman"/>
          <w:color w:val="000000"/>
          <w:kern w:val="2"/>
          <w:sz w:val="28"/>
          <w:lang w:val="uk-UA" w:eastAsia="ar-SA"/>
        </w:rPr>
      </w:pPr>
      <w:r>
        <w:rPr>
          <w:rFonts w:eastAsia="Times New Roman"/>
          <w:color w:val="000000"/>
          <w:kern w:val="2"/>
          <w:sz w:val="28"/>
          <w:lang w:val="uk-UA" w:eastAsia="ar-SA"/>
        </w:rPr>
      </w:r>
    </w:p>
    <w:p>
      <w:pPr>
        <w:pStyle w:val="Normal"/>
        <w:tabs>
          <w:tab w:val="left" w:pos="720" w:leader="none"/>
        </w:tabs>
        <w:ind w:left="0" w:right="0" w:firstLine="540"/>
        <w:jc w:val="both"/>
        <w:rPr/>
      </w:pPr>
      <w:r>
        <w:rPr>
          <w:rFonts w:eastAsia="Times New Roman"/>
          <w:color w:val="000000"/>
          <w:kern w:val="2"/>
          <w:sz w:val="28"/>
          <w:lang w:val="uk-UA" w:eastAsia="ar-SA"/>
        </w:rPr>
        <w:t>Обсяг фінансового ресурсу районного бюджету на 2024 рік розраховано з урахуванням вимог Бюджетного та Податкового Кодексів України, положень програми діяльності Кабінету Міністрів України, Закону України «Про Державний бюджет України на 2024 рік», а також іншими законодавчими актами.</w:t>
      </w:r>
    </w:p>
    <w:p>
      <w:pPr>
        <w:pStyle w:val="Normal"/>
        <w:tabs>
          <w:tab w:val="left" w:pos="720" w:leader="none"/>
        </w:tabs>
        <w:ind w:left="0" w:right="0" w:firstLine="540"/>
        <w:jc w:val="both"/>
        <w:rPr/>
      </w:pPr>
      <w:r>
        <w:rPr>
          <w:rFonts w:eastAsia="Times New Roman"/>
          <w:color w:val="000000"/>
          <w:kern w:val="2"/>
          <w:sz w:val="28"/>
          <w:lang w:val="uk-UA" w:eastAsia="ar-SA"/>
        </w:rPr>
        <w:t xml:space="preserve">В цілому ресурс районного бюджету на 2024 рік  обрахований та прогнозується  по загальному фонду на рівні  1 </w:t>
      </w:r>
      <w:r>
        <w:rPr>
          <w:rFonts w:eastAsia="Times New Roman"/>
          <w:color w:val="000000"/>
          <w:kern w:val="2"/>
          <w:sz w:val="28"/>
          <w:lang w:val="en-US" w:eastAsia="ar-SA"/>
        </w:rPr>
        <w:t>729 4</w:t>
      </w:r>
      <w:r>
        <w:rPr>
          <w:rFonts w:eastAsia="Times New Roman"/>
          <w:color w:val="000000"/>
          <w:kern w:val="2"/>
          <w:sz w:val="28"/>
          <w:lang w:val="uk-UA" w:eastAsia="ar-SA"/>
        </w:rPr>
        <w:t>00.00 грн.</w:t>
      </w:r>
    </w:p>
    <w:p>
      <w:pPr>
        <w:pStyle w:val="Normal"/>
        <w:shd w:fill="FFFFFF"/>
        <w:spacing w:lineRule="exact" w:line="300" w:before="120" w:afterAutospacing="1"/>
        <w:ind w:left="0" w:right="45" w:firstLine="709"/>
        <w:jc w:val="both"/>
        <w:rPr/>
      </w:pPr>
      <w:r>
        <w:rPr>
          <w:rFonts w:eastAsia="Times New Roman"/>
          <w:b/>
          <w:i/>
          <w:color w:val="000000"/>
          <w:spacing w:val="-7"/>
          <w:w w:val="106"/>
          <w:kern w:val="2"/>
          <w:sz w:val="28"/>
          <w:lang w:val="uk-UA" w:eastAsia="ar-SA"/>
        </w:rPr>
        <w:t xml:space="preserve">Доходи загального фонду районного </w:t>
      </w:r>
      <w:r>
        <w:rPr>
          <w:rFonts w:eastAsia="Times New Roman"/>
          <w:b/>
          <w:i/>
          <w:color w:val="000000"/>
          <w:spacing w:val="-3"/>
          <w:w w:val="106"/>
          <w:kern w:val="2"/>
          <w:sz w:val="28"/>
          <w:lang w:val="uk-UA" w:eastAsia="ar-SA"/>
        </w:rPr>
        <w:t xml:space="preserve">бюджету </w:t>
      </w:r>
      <w:r>
        <w:rPr>
          <w:rFonts w:eastAsia="Times New Roman"/>
          <w:color w:val="000000"/>
          <w:kern w:val="2"/>
          <w:sz w:val="28"/>
          <w:lang w:val="uk-UA" w:eastAsia="ar-SA"/>
        </w:rPr>
        <w:t>у 2024 році формуються,  за рахунок:</w:t>
      </w:r>
    </w:p>
    <w:p>
      <w:pPr>
        <w:pStyle w:val="Normal"/>
        <w:widowControl w:val="false"/>
        <w:numPr>
          <w:ilvl w:val="0"/>
          <w:numId w:val="1"/>
        </w:numPr>
        <w:shd w:fill="FFFFFF"/>
        <w:tabs>
          <w:tab w:val="left" w:pos="720" w:leader="none"/>
        </w:tabs>
        <w:spacing w:lineRule="exact" w:line="300" w:before="0" w:after="0"/>
        <w:jc w:val="both"/>
        <w:rPr/>
      </w:pPr>
      <w:r>
        <w:rPr>
          <w:rFonts w:eastAsia="Times New Roman"/>
          <w:color w:val="000000"/>
          <w:kern w:val="2"/>
          <w:sz w:val="28"/>
          <w:lang w:val="uk-UA" w:eastAsia="ar-SA"/>
        </w:rPr>
        <w:t>плата за надання інших адміністративних послуг;</w:t>
      </w:r>
    </w:p>
    <w:p>
      <w:pPr>
        <w:pStyle w:val="Normal"/>
        <w:widowControl w:val="false"/>
        <w:numPr>
          <w:ilvl w:val="0"/>
          <w:numId w:val="1"/>
        </w:numPr>
        <w:shd w:fill="FFFFFF"/>
        <w:tabs>
          <w:tab w:val="left" w:pos="720" w:leader="none"/>
        </w:tabs>
        <w:spacing w:lineRule="exact" w:line="360" w:before="0" w:after="0"/>
        <w:jc w:val="both"/>
        <w:rPr/>
      </w:pPr>
      <w:r>
        <w:rPr>
          <w:rFonts w:eastAsia="Times New Roman"/>
          <w:color w:val="000000"/>
          <w:kern w:val="2"/>
          <w:sz w:val="28"/>
          <w:lang w:val="uk-UA" w:eastAsia="ar-SA"/>
        </w:rPr>
        <w:t>субвенції з державного бюджету місцевим бюджетам на забезпечення окремих видатків районних рад, спрямованих на виконання їх повноважень</w:t>
      </w:r>
      <w:r>
        <mc:AlternateContent>
          <mc:Choice Requires="wps">
            <w:drawing>
              <wp:anchor behindDoc="0" distT="0" distB="0" distL="0" distR="0" simplePos="0" locked="0" layoutInCell="1" allowOverlap="1" relativeHeight="2">
                <wp:simplePos x="0" y="0"/>
                <wp:positionH relativeFrom="column">
                  <wp:posOffset>2514600</wp:posOffset>
                </wp:positionH>
                <wp:positionV relativeFrom="paragraph">
                  <wp:posOffset>916305</wp:posOffset>
                </wp:positionV>
                <wp:extent cx="1270" cy="1270"/>
                <wp:effectExtent l="0" t="0" r="0" b="0"/>
                <wp:wrapSquare wrapText="bothSides"/>
                <wp:docPr id="1" name=""/>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198pt,72.15pt" to="198pt,72.15pt" stroked="t" style="position:absolute">
                <v:stroke color="black" weight="9360" joinstyle="round" endcap="flat"/>
                <v:fill o:detectmouseclick="t" on="false"/>
              </v:line>
            </w:pict>
          </mc:Fallback>
        </mc:AlternateContent>
      </w:r>
      <w:r>
        <w:rPr>
          <w:rFonts w:eastAsia="Times New Roman"/>
          <w:color w:val="000000"/>
          <w:kern w:val="2"/>
          <w:sz w:val="28"/>
          <w:lang w:val="uk-UA" w:eastAsia="ar-SA"/>
        </w:rPr>
        <w:t>.</w:t>
      </w:r>
    </w:p>
    <w:p>
      <w:pPr>
        <w:pStyle w:val="Normal"/>
        <w:widowControl w:val="false"/>
        <w:shd w:fill="FFFFFF"/>
        <w:tabs>
          <w:tab w:val="left" w:pos="720" w:leader="none"/>
        </w:tabs>
        <w:spacing w:lineRule="exact" w:line="360" w:before="0" w:after="0"/>
        <w:ind w:left="720" w:right="0" w:hanging="0"/>
        <w:jc w:val="both"/>
        <w:rPr>
          <w:rFonts w:ascii="Times New Roman" w:hAnsi="Times New Roman" w:eastAsia="Liberation Serif"/>
          <w:color w:val="000000"/>
          <w:kern w:val="2"/>
          <w:sz w:val="24"/>
          <w:lang w:val="uk-UA" w:eastAsia="hi-IN"/>
        </w:rPr>
      </w:pPr>
      <w:r>
        <w:rPr>
          <w:rFonts w:eastAsia="Liberation Serif"/>
          <w:color w:val="000000"/>
          <w:kern w:val="2"/>
          <w:sz w:val="24"/>
          <w:lang w:val="uk-UA" w:eastAsia="hi-IN"/>
        </w:rPr>
      </w:r>
    </w:p>
    <w:p>
      <w:pPr>
        <w:pStyle w:val="Normal"/>
        <w:widowControl w:val="false"/>
        <w:shd w:fill="FFFFFF"/>
        <w:spacing w:lineRule="auto" w:line="288" w:before="0" w:afterAutospacing="1"/>
        <w:ind w:left="-180" w:right="0" w:firstLine="180"/>
        <w:jc w:val="center"/>
        <w:rPr/>
      </w:pPr>
      <w:r>
        <w:rPr>
          <w:rStyle w:val="Style13"/>
          <w:b/>
          <w:color w:val="000000"/>
          <w:kern w:val="2"/>
          <w:sz w:val="28"/>
          <w:u w:val="single"/>
          <w:lang w:val="uk-UA" w:eastAsia="ar-SA"/>
        </w:rPr>
        <w:t>Видатки районного бюджету</w:t>
      </w:r>
      <w:r>
        <w:rPr>
          <w:rFonts w:eastAsia="Times New Roman"/>
          <w:color w:val="000000"/>
          <w:kern w:val="2"/>
          <w:sz w:val="28"/>
          <w:lang w:val="uk-UA" w:eastAsia="ar-SA"/>
        </w:rPr>
        <w:t> </w:t>
      </w:r>
    </w:p>
    <w:p>
      <w:pPr>
        <w:pStyle w:val="Normal"/>
        <w:ind w:left="0" w:right="0" w:firstLine="900"/>
        <w:jc w:val="both"/>
        <w:rPr/>
      </w:pPr>
      <w:r>
        <w:rPr>
          <w:rFonts w:eastAsia="Times New Roman"/>
          <w:color w:val="000000"/>
          <w:kern w:val="2"/>
          <w:sz w:val="28"/>
          <w:lang w:val="uk-UA" w:eastAsia="ar-SA"/>
        </w:rPr>
        <w:t>При формуванні районного бюджету на 2024 рік враховано показники Закону України «Про Державний бюджет України на 2024 рік» та індикативні показники розроблені та доведені Міністерством фінансів України відповідно до вимог чинного законодавства та напрямів бюджетної політики.</w:t>
      </w:r>
    </w:p>
    <w:p>
      <w:pPr>
        <w:pStyle w:val="Default"/>
        <w:spacing w:lineRule="exact" w:line="360"/>
        <w:ind w:left="0" w:right="0" w:firstLine="709"/>
        <w:jc w:val="both"/>
        <w:rPr/>
      </w:pPr>
      <w:r>
        <w:rPr>
          <w:rFonts w:eastAsia="Times New Roman"/>
          <w:color w:val="000000"/>
          <w:kern w:val="2"/>
          <w:sz w:val="28"/>
          <w:lang w:val="ru-RU" w:eastAsia="ar-SA"/>
        </w:rPr>
        <w:t xml:space="preserve">Під час складання видаткової частини проєкту </w:t>
      </w:r>
      <w:r>
        <w:rPr>
          <w:rFonts w:eastAsia="Times New Roman"/>
          <w:color w:val="000000"/>
          <w:kern w:val="2"/>
          <w:sz w:val="28"/>
          <w:lang w:val="uk-UA" w:eastAsia="ar-SA"/>
        </w:rPr>
        <w:t>районного</w:t>
      </w:r>
      <w:r>
        <w:rPr>
          <w:rFonts w:eastAsia="Times New Roman"/>
          <w:color w:val="000000"/>
          <w:kern w:val="2"/>
          <w:sz w:val="28"/>
          <w:lang w:val="ru-RU" w:eastAsia="ar-SA"/>
        </w:rPr>
        <w:t xml:space="preserve"> бюджету на 202</w:t>
      </w:r>
      <w:r>
        <w:rPr>
          <w:rFonts w:eastAsia="Times New Roman"/>
          <w:color w:val="000000"/>
          <w:kern w:val="2"/>
          <w:sz w:val="28"/>
          <w:lang w:val="uk-UA" w:eastAsia="ar-SA"/>
        </w:rPr>
        <w:t>4</w:t>
      </w:r>
      <w:r>
        <w:rPr>
          <w:rFonts w:eastAsia="Times New Roman"/>
          <w:color w:val="000000"/>
          <w:kern w:val="2"/>
          <w:sz w:val="28"/>
          <w:lang w:val="ru-RU" w:eastAsia="ar-SA"/>
        </w:rPr>
        <w:t xml:space="preserve"> рік в першочерговому порядку врахована потреба в коштах на оплату праці працівників бюджетних установ відповідно до умов оплати праці та розміру мінімальної заробітної плати та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w:t>
      </w:r>
    </w:p>
    <w:p>
      <w:pPr>
        <w:pStyle w:val="Default"/>
        <w:spacing w:lineRule="exact" w:line="360"/>
        <w:ind w:left="0" w:right="0" w:firstLine="709"/>
        <w:jc w:val="both"/>
        <w:rPr>
          <w:rFonts w:ascii="Times New Roman" w:hAnsi="Times New Roman" w:eastAsia="Times New Roman"/>
          <w:color w:val="000000"/>
          <w:kern w:val="2"/>
          <w:sz w:val="28"/>
          <w:lang w:val="ru-RU" w:eastAsia="ar-SA"/>
        </w:rPr>
      </w:pPr>
      <w:r>
        <w:rPr>
          <w:rFonts w:eastAsia="Times New Roman"/>
          <w:color w:val="000000"/>
          <w:kern w:val="2"/>
          <w:sz w:val="28"/>
          <w:lang w:val="ru-RU" w:eastAsia="ar-SA"/>
        </w:rPr>
      </w:r>
    </w:p>
    <w:p>
      <w:pPr>
        <w:pStyle w:val="Normal"/>
        <w:tabs>
          <w:tab w:val="left" w:pos="720" w:leader="none"/>
        </w:tabs>
        <w:ind w:left="0" w:right="0" w:firstLine="540"/>
        <w:jc w:val="center"/>
        <w:rPr/>
      </w:pPr>
      <w:r>
        <w:rPr>
          <w:rStyle w:val="Strong"/>
          <w:color w:val="000000"/>
          <w:kern w:val="2"/>
          <w:sz w:val="28"/>
          <w:u w:val="single"/>
          <w:lang w:val="uk-UA" w:eastAsia="ar-SA"/>
        </w:rPr>
        <w:t>Районна рада</w:t>
      </w:r>
    </w:p>
    <w:p>
      <w:pPr>
        <w:pStyle w:val="Normal"/>
        <w:tabs>
          <w:tab w:val="left" w:pos="720" w:leader="none"/>
        </w:tabs>
        <w:ind w:left="0" w:right="0" w:firstLine="540"/>
        <w:jc w:val="center"/>
        <w:rPr>
          <w:lang w:eastAsia="uk-UA"/>
        </w:rPr>
      </w:pPr>
      <w:r>
        <w:rPr>
          <w:rFonts w:eastAsia="Times New Roman"/>
          <w:color w:val="000000"/>
          <w:kern w:val="2"/>
          <w:sz w:val="28"/>
          <w:lang w:val="uk-UA" w:eastAsia="uk-UA"/>
        </w:rPr>
        <w:t> </w:t>
      </w:r>
    </w:p>
    <w:p>
      <w:pPr>
        <w:pStyle w:val="Normal"/>
        <w:tabs>
          <w:tab w:val="left" w:pos="900" w:leader="none"/>
        </w:tabs>
        <w:ind w:left="0" w:right="0" w:firstLine="540"/>
        <w:jc w:val="both"/>
        <w:rPr/>
      </w:pPr>
      <w:r>
        <w:rPr>
          <w:rFonts w:eastAsia="Times New Roman"/>
          <w:color w:val="000000"/>
          <w:kern w:val="2"/>
          <w:sz w:val="28"/>
          <w:lang w:val="uk-UA" w:eastAsia="ar-SA"/>
        </w:rPr>
        <w:t xml:space="preserve">Обсяг асигнувань загального фонду по Броварській районній раді на 2024 рік прогнозується в сумі  1 </w:t>
      </w:r>
      <w:r>
        <w:rPr>
          <w:rFonts w:eastAsia="Times New Roman"/>
          <w:color w:val="000000"/>
          <w:kern w:val="2"/>
          <w:sz w:val="28"/>
          <w:lang w:val="en-US" w:eastAsia="ar-SA"/>
        </w:rPr>
        <w:t>729 4</w:t>
      </w:r>
      <w:r>
        <w:rPr>
          <w:rFonts w:eastAsia="Times New Roman"/>
          <w:color w:val="000000"/>
          <w:kern w:val="2"/>
          <w:sz w:val="28"/>
          <w:lang w:val="uk-UA" w:eastAsia="ar-SA"/>
        </w:rPr>
        <w:t xml:space="preserve">00.00 грн. на утримання виконавчого апарату районної ради, в тому числі на заробітну плата та нарахування на заробітну плату </w:t>
      </w:r>
      <w:r>
        <w:rPr>
          <w:rFonts w:eastAsia="Times New Roman"/>
          <w:color w:val="000000"/>
          <w:kern w:val="2"/>
          <w:sz w:val="28"/>
          <w:lang w:val="en-US" w:eastAsia="ar-SA"/>
        </w:rPr>
        <w:t>1594400.00</w:t>
      </w:r>
      <w:r>
        <w:rPr>
          <w:rFonts w:eastAsia="Times New Roman"/>
          <w:color w:val="000000"/>
          <w:kern w:val="2"/>
          <w:sz w:val="28"/>
          <w:lang w:val="uk-UA" w:eastAsia="ar-SA"/>
        </w:rPr>
        <w:t xml:space="preserve"> грн, енергоносії 135 000.00 грн.</w:t>
      </w:r>
    </w:p>
    <w:p>
      <w:pPr>
        <w:pStyle w:val="Normal"/>
        <w:tabs>
          <w:tab w:val="left" w:pos="900" w:leader="none"/>
        </w:tabs>
        <w:ind w:left="0" w:right="0" w:firstLine="540"/>
        <w:jc w:val="both"/>
        <w:rPr>
          <w:rFonts w:ascii="Times New Roman" w:hAnsi="Times New Roman" w:eastAsia="Times New Roman"/>
          <w:color w:val="000000"/>
          <w:kern w:val="2"/>
          <w:sz w:val="28"/>
          <w:lang w:val="uk-UA" w:eastAsia="ar-SA"/>
        </w:rPr>
      </w:pPr>
      <w:r>
        <w:rPr>
          <w:rFonts w:eastAsia="Times New Roman"/>
          <w:color w:val="000000"/>
          <w:kern w:val="2"/>
          <w:sz w:val="28"/>
          <w:lang w:val="uk-UA" w:eastAsia="ar-SA"/>
        </w:rPr>
      </w:r>
    </w:p>
    <w:p>
      <w:pPr>
        <w:pStyle w:val="Normal"/>
        <w:tabs>
          <w:tab w:val="left" w:pos="720" w:leader="none"/>
        </w:tabs>
        <w:ind w:left="0" w:right="0" w:firstLine="540"/>
        <w:jc w:val="center"/>
        <w:rPr>
          <w:rFonts w:ascii="Times New Roman" w:hAnsi="Times New Roman" w:eastAsia="Liberation Serif"/>
          <w:color w:val="000000"/>
          <w:kern w:val="2"/>
          <w:sz w:val="24"/>
          <w:lang w:val="uk-UA" w:eastAsia="hi-IN"/>
        </w:rPr>
      </w:pPr>
      <w:r>
        <w:rPr>
          <w:rFonts w:eastAsia="Liberation Serif"/>
          <w:color w:val="000000"/>
          <w:kern w:val="2"/>
          <w:sz w:val="24"/>
          <w:lang w:val="uk-UA" w:eastAsia="hi-IN"/>
        </w:rPr>
      </w:r>
    </w:p>
    <w:p>
      <w:pPr>
        <w:pStyle w:val="NormalWeb"/>
        <w:tabs>
          <w:tab w:val="left" w:pos="900" w:leader="none"/>
        </w:tabs>
        <w:spacing w:beforeAutospacing="1" w:afterAutospacing="1"/>
        <w:ind w:left="0" w:right="0" w:hanging="0"/>
        <w:rPr/>
      </w:pPr>
      <w:r>
        <w:rPr>
          <w:rFonts w:eastAsia="Times New Roman"/>
          <w:b/>
          <w:color w:val="000000"/>
          <w:kern w:val="2"/>
          <w:sz w:val="28"/>
          <w:lang w:val="ru-RU" w:eastAsia="ar-SA"/>
        </w:rPr>
        <w:t xml:space="preserve">Начальник </w:t>
      </w:r>
      <w:r>
        <w:rPr>
          <w:rFonts w:eastAsia="Times New Roman"/>
          <w:b/>
          <w:color w:val="000000"/>
          <w:kern w:val="2"/>
          <w:sz w:val="28"/>
          <w:lang w:val="uk-UA" w:eastAsia="ar-SA"/>
        </w:rPr>
        <w:t xml:space="preserve">відділу                     </w:t>
      </w:r>
      <w:r>
        <w:rPr>
          <w:rFonts w:eastAsia="Times New Roman"/>
          <w:b/>
          <w:color w:val="000000"/>
          <w:kern w:val="2"/>
          <w:sz w:val="28"/>
          <w:lang w:val="ru-RU" w:eastAsia="ar-SA"/>
        </w:rPr>
        <w:tab/>
        <w:tab/>
        <w:tab/>
        <w:tab/>
        <w:tab/>
        <w:t>О</w:t>
      </w:r>
      <w:r>
        <w:rPr>
          <w:rFonts w:eastAsia="Times New Roman"/>
          <w:b/>
          <w:color w:val="000000"/>
          <w:kern w:val="2"/>
          <w:sz w:val="28"/>
          <w:lang w:val="uk-UA" w:eastAsia="ar-SA"/>
        </w:rPr>
        <w:t xml:space="preserve">лена </w:t>
      </w:r>
      <w:r>
        <w:rPr>
          <w:rFonts w:eastAsia="Times New Roman"/>
          <w:b/>
          <w:color w:val="000000"/>
          <w:kern w:val="2"/>
          <w:sz w:val="28"/>
          <w:lang w:val="ru-RU" w:eastAsia="ar-SA"/>
        </w:rPr>
        <w:t>Миргородська </w:t>
      </w:r>
    </w:p>
    <w:sectPr>
      <w:type w:val="nextPage"/>
      <w:pgSz w:w="11906" w:h="16838"/>
      <w:pgMar w:left="993" w:right="566" w:header="0" w:top="284" w:footer="0" w:bottom="14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 w:name="0">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0" w:hAnsi="0" w:cs="0" w:hint="default"/>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en-US" w:eastAsia="zh-CN" w:bidi="hi-IN"/>
      </w:rPr>
    </w:rPrDefault>
    <w:pPrDefault>
      <w:pPr/>
    </w:pPrDefault>
  </w:docDefaults>
  <w:style w:type="paragraph" w:styleId="Normal">
    <w:name w:val="Normal"/>
    <w:qFormat/>
    <w:pPr>
      <w:widowControl/>
      <w:suppressAutoHyphens w:val="true"/>
      <w:bidi w:val="0"/>
      <w:ind w:left="0" w:right="0" w:hanging="0"/>
      <w:jc w:val="left"/>
      <w:textAlignment w:val="auto"/>
    </w:pPr>
    <w:rPr>
      <w:rFonts w:ascii="Times New Roman" w:hAnsi="Times New Roman" w:eastAsia="Liberation Serif" w:cs="Liberation Serif"/>
      <w:color w:val="000000"/>
      <w:kern w:val="2"/>
      <w:sz w:val="24"/>
      <w:szCs w:val="24"/>
      <w:lang w:val="uk-UA" w:eastAsia="hi-IN" w:bidi="hi-IN"/>
    </w:rPr>
  </w:style>
  <w:style w:type="paragraph" w:styleId="2">
    <w:name w:val="Heading 2"/>
    <w:basedOn w:val="Normal"/>
    <w:qFormat/>
    <w:pPr>
      <w:widowControl/>
      <w:suppressAutoHyphens w:val="true"/>
      <w:bidi w:val="0"/>
      <w:spacing w:beforeAutospacing="1" w:afterAutospacing="1"/>
      <w:ind w:left="0" w:right="0" w:hanging="0"/>
      <w:jc w:val="left"/>
      <w:textAlignment w:val="auto"/>
    </w:pPr>
    <w:rPr>
      <w:rFonts w:ascii="Times New Roman" w:hAnsi="Times New Roman" w:eastAsia="Liberation Serif"/>
      <w:b/>
      <w:color w:val="000000"/>
      <w:kern w:val="2"/>
      <w:sz w:val="36"/>
      <w:lang w:val="ru-RU" w:eastAsia="ar-SA"/>
    </w:rPr>
  </w:style>
  <w:style w:type="character" w:styleId="DefaultParagraphFont">
    <w:name w:val="Default Paragraph Font"/>
    <w:qFormat/>
    <w:rPr/>
  </w:style>
  <w:style w:type="character" w:styleId="21">
    <w:name w:val="Заголовок 2 Знак"/>
    <w:basedOn w:val="DefaultParagraphFont"/>
    <w:qFormat/>
    <w:rPr>
      <w:rFonts w:ascii="Calibri Light" w:hAnsi="Calibri Light" w:eastAsia="Calibri Light"/>
      <w:b/>
      <w:i/>
      <w:sz w:val="28"/>
      <w:lang w:val="uk-UA" w:eastAsia="en-US"/>
    </w:rPr>
  </w:style>
  <w:style w:type="character" w:styleId="Strong">
    <w:name w:val="Strong"/>
    <w:basedOn w:val="DefaultParagraphFont"/>
    <w:qFormat/>
    <w:rPr>
      <w:rFonts w:eastAsia="Times New Roman"/>
      <w:b/>
    </w:rPr>
  </w:style>
  <w:style w:type="character" w:styleId="Style13">
    <w:name w:val="Выделение"/>
    <w:basedOn w:val="DefaultParagraphFont"/>
    <w:qFormat/>
    <w:rPr>
      <w:rFonts w:eastAsia="Times New Roman"/>
      <w:i/>
    </w:rPr>
  </w:style>
  <w:style w:type="character" w:styleId="Style14">
    <w:name w:val="Интернет-ссылка"/>
    <w:basedOn w:val="DefaultParagraphFont"/>
    <w:rPr>
      <w:rFonts w:eastAsia="Times New Roman"/>
      <w:color w:val="0000FF"/>
      <w:u w:val="single"/>
    </w:rPr>
  </w:style>
  <w:style w:type="character" w:styleId="3">
    <w:name w:val="Основной текст с отступом 3 Знак"/>
    <w:basedOn w:val="DefaultParagraphFont"/>
    <w:qFormat/>
    <w:rPr>
      <w:rFonts w:eastAsia="Times New Roman"/>
      <w:sz w:val="16"/>
      <w:lang w:eastAsia="uk-UA"/>
    </w:rPr>
  </w:style>
  <w:style w:type="character" w:styleId="Style15">
    <w:name w:val="Текст выноски Знак"/>
    <w:basedOn w:val="DefaultParagraphFont"/>
    <w:qFormat/>
    <w:rPr>
      <w:rFonts w:ascii="Segoe UI" w:hAnsi="Segoe UI" w:eastAsia="Segoe UI"/>
      <w:sz w:val="18"/>
      <w:lang w:val="uk-UA" w:eastAsia="en-US"/>
    </w:rPr>
  </w:style>
  <w:style w:type="character" w:styleId="Style16">
    <w:name w:val="Текст сноски Знак"/>
    <w:basedOn w:val="DefaultParagraphFont"/>
    <w:qFormat/>
    <w:rPr>
      <w:rFonts w:eastAsia="Times New Roman"/>
      <w:lang w:eastAsia="ru-RU"/>
    </w:rPr>
  </w:style>
  <w:style w:type="character" w:styleId="Style17">
    <w:name w:val="Привязка сноски"/>
    <w:rPr>
      <w:rFonts w:eastAsia="Times New Roman"/>
      <w:vertAlign w:val="superscript"/>
    </w:rPr>
  </w:style>
  <w:style w:type="character" w:styleId="FootnoteCharacters">
    <w:name w:val="Footnote Characters"/>
    <w:basedOn w:val="DefaultParagraphFont"/>
    <w:qFormat/>
    <w:rPr>
      <w:rFonts w:eastAsia="Times New Roman"/>
      <w:vertAlign w:val="superscript"/>
    </w:rPr>
  </w:style>
  <w:style w:type="character" w:styleId="22">
    <w:name w:val="Основной текст с отступом 2 Знак"/>
    <w:basedOn w:val="DefaultParagraphFont"/>
    <w:qFormat/>
    <w:rPr>
      <w:rFonts w:eastAsia="Times New Roman"/>
      <w:sz w:val="24"/>
      <w:lang w:eastAsia="uk-UA"/>
    </w:rPr>
  </w:style>
  <w:style w:type="character" w:styleId="Style18">
    <w:name w:val="Основной текст Знак"/>
    <w:basedOn w:val="DefaultParagraphFont"/>
    <w:qFormat/>
    <w:rPr>
      <w:rFonts w:eastAsia="Times New Roman"/>
      <w:sz w:val="24"/>
      <w:lang w:eastAsia="uk-UA"/>
    </w:rPr>
  </w:style>
  <w:style w:type="character" w:styleId="Style19">
    <w:name w:val="Основной текст с отступом Знак"/>
    <w:basedOn w:val="DefaultParagraphFont"/>
    <w:qFormat/>
    <w:rPr>
      <w:rFonts w:eastAsia="Times New Roman"/>
      <w:sz w:val="24"/>
      <w:lang w:eastAsia="uk-UA"/>
    </w:rPr>
  </w:style>
  <w:style w:type="character" w:styleId="23">
    <w:name w:val="Основной текст 2 Знак"/>
    <w:basedOn w:val="DefaultParagraphFont"/>
    <w:qFormat/>
    <w:rPr>
      <w:rFonts w:eastAsia="Times New Roman"/>
      <w:sz w:val="24"/>
      <w:lang w:eastAsia="uk-UA"/>
    </w:rPr>
  </w:style>
  <w:style w:type="character" w:styleId="Appleconvertedspace">
    <w:name w:val="apple-converted-space"/>
    <w:basedOn w:val="DefaultParagraphFont"/>
    <w:qFormat/>
    <w:rPr>
      <w:rFonts w:eastAsia="Times New Roman"/>
    </w:rPr>
  </w:style>
  <w:style w:type="character" w:styleId="ListLabel1">
    <w:name w:val="ListLabel 1"/>
    <w:qFormat/>
    <w:rPr>
      <w:rFonts w:eastAsia="Times New Roman"/>
    </w:rPr>
  </w:style>
  <w:style w:type="character" w:styleId="ListLabel2">
    <w:name w:val="ListLabel 2"/>
    <w:qFormat/>
    <w:rPr>
      <w:rFonts w:eastAsia="Times New Roman"/>
    </w:rPr>
  </w:style>
  <w:style w:type="character" w:styleId="ListLabel3">
    <w:name w:val="ListLabel 3"/>
    <w:qFormat/>
    <w:rPr>
      <w:rFonts w:eastAsia="Times New Roman"/>
    </w:rPr>
  </w:style>
  <w:style w:type="character" w:styleId="ListLabel4">
    <w:name w:val="ListLabel 4"/>
    <w:qFormat/>
    <w:rPr>
      <w:rFonts w:eastAsia="Times New Roman"/>
    </w:rPr>
  </w:style>
  <w:style w:type="character" w:styleId="ListLabel5">
    <w:name w:val="ListLabel 5"/>
    <w:qFormat/>
    <w:rPr>
      <w:rFonts w:eastAsia="Times New Roman"/>
    </w:rPr>
  </w:style>
  <w:style w:type="character" w:styleId="ListLabel6">
    <w:name w:val="ListLabel 6"/>
    <w:qFormat/>
    <w:rPr>
      <w:rFonts w:eastAsia="Times New Roman"/>
    </w:rPr>
  </w:style>
  <w:style w:type="character" w:styleId="ListLabel7">
    <w:name w:val="ListLabel 7"/>
    <w:qFormat/>
    <w:rPr>
      <w:rFonts w:eastAsia="Times New Roman"/>
    </w:rPr>
  </w:style>
  <w:style w:type="character" w:styleId="ListLabel8">
    <w:name w:val="ListLabel 8"/>
    <w:qFormat/>
    <w:rPr>
      <w:rFonts w:eastAsia="Times New Roman"/>
    </w:rPr>
  </w:style>
  <w:style w:type="character" w:styleId="ListLabel9">
    <w:name w:val="ListLabel 9"/>
    <w:qFormat/>
    <w:rPr>
      <w:rFonts w:eastAsia="Times New Roman"/>
    </w:rPr>
  </w:style>
  <w:style w:type="character" w:styleId="ListLabel10">
    <w:name w:val="ListLabel 10"/>
    <w:qFormat/>
    <w:rPr>
      <w:rFonts w:eastAsia="Times New Roman"/>
    </w:rPr>
  </w:style>
  <w:style w:type="character" w:styleId="ListLabel11">
    <w:name w:val="ListLabel 11"/>
    <w:qFormat/>
    <w:rPr>
      <w:rFonts w:eastAsia="Times New Roman"/>
    </w:rPr>
  </w:style>
  <w:style w:type="character" w:styleId="ListLabel12">
    <w:name w:val="ListLabel 12"/>
    <w:qFormat/>
    <w:rPr>
      <w:rFonts w:eastAsia="Times New Roman"/>
    </w:rPr>
  </w:style>
  <w:style w:type="character" w:styleId="ListLabel13">
    <w:name w:val="ListLabel 13"/>
    <w:qFormat/>
    <w:rPr>
      <w:rFonts w:eastAsia="Times New Roman"/>
    </w:rPr>
  </w:style>
  <w:style w:type="character" w:styleId="ListLabel14">
    <w:name w:val="ListLabel 14"/>
    <w:qFormat/>
    <w:rPr>
      <w:rFonts w:eastAsia="Times New Roman"/>
    </w:rPr>
  </w:style>
  <w:style w:type="character" w:styleId="ListLabel15">
    <w:name w:val="ListLabel 15"/>
    <w:qFormat/>
    <w:rPr>
      <w:rFonts w:eastAsia="Times New Roman"/>
    </w:rPr>
  </w:style>
  <w:style w:type="character" w:styleId="ListLabel16">
    <w:name w:val="ListLabel 16"/>
    <w:qFormat/>
    <w:rPr>
      <w:rFonts w:eastAsia="Times New Roman"/>
    </w:rPr>
  </w:style>
  <w:style w:type="character" w:styleId="ListLabel17">
    <w:name w:val="ListLabel 17"/>
    <w:qFormat/>
    <w:rPr>
      <w:rFonts w:eastAsia="Times New Roman"/>
    </w:rPr>
  </w:style>
  <w:style w:type="character" w:styleId="ListLabel18">
    <w:name w:val="ListLabel 18"/>
    <w:qFormat/>
    <w:rPr>
      <w:rFonts w:eastAsia="Times New Roman"/>
    </w:rPr>
  </w:style>
  <w:style w:type="character" w:styleId="ListLabel19">
    <w:name w:val="ListLabel 19"/>
    <w:qFormat/>
    <w:rPr>
      <w:rFonts w:eastAsia="Times New Roman"/>
    </w:rPr>
  </w:style>
  <w:style w:type="character" w:styleId="ListLabel20">
    <w:name w:val="ListLabel 20"/>
    <w:qFormat/>
    <w:rPr>
      <w:rFonts w:eastAsia="Times New Roman"/>
    </w:rPr>
  </w:style>
  <w:style w:type="character" w:styleId="ListLabel21">
    <w:name w:val="ListLabel 21"/>
    <w:qFormat/>
    <w:rPr>
      <w:rFonts w:eastAsia="Times New Roman"/>
    </w:rPr>
  </w:style>
  <w:style w:type="character" w:styleId="ListLabel22">
    <w:name w:val="ListLabel 22"/>
    <w:qFormat/>
    <w:rPr>
      <w:rFonts w:eastAsia="Times New Roman"/>
    </w:rPr>
  </w:style>
  <w:style w:type="character" w:styleId="ListLabel23">
    <w:name w:val="ListLabel 23"/>
    <w:qFormat/>
    <w:rPr>
      <w:rFonts w:eastAsia="Times New Roman"/>
    </w:rPr>
  </w:style>
  <w:style w:type="character" w:styleId="ListLabel24">
    <w:name w:val="ListLabel 24"/>
    <w:qFormat/>
    <w:rPr>
      <w:rFonts w:eastAsia="Times New Roman"/>
    </w:rPr>
  </w:style>
  <w:style w:type="character" w:styleId="ListLabel25">
    <w:name w:val="ListLabel 25"/>
    <w:qFormat/>
    <w:rPr>
      <w:rFonts w:eastAsia="Times New Roman"/>
    </w:rPr>
  </w:style>
  <w:style w:type="character" w:styleId="ListLabel26">
    <w:name w:val="ListLabel 26"/>
    <w:qFormat/>
    <w:rPr>
      <w:rFonts w:eastAsia="Times New Roman"/>
    </w:rPr>
  </w:style>
  <w:style w:type="character" w:styleId="ListLabel27">
    <w:name w:val="ListLabel 27"/>
    <w:qFormat/>
    <w:rPr>
      <w:rFonts w:eastAsia="Times New Roman"/>
    </w:rPr>
  </w:style>
  <w:style w:type="character" w:styleId="ListLabel28">
    <w:name w:val="ListLabel 28"/>
    <w:qFormat/>
    <w:rPr>
      <w:rFonts w:eastAsia="Times New Roman"/>
    </w:rPr>
  </w:style>
  <w:style w:type="character" w:styleId="ListLabel29">
    <w:name w:val="ListLabel 29"/>
    <w:qFormat/>
    <w:rPr>
      <w:rFonts w:eastAsia="Times New Roman"/>
    </w:rPr>
  </w:style>
  <w:style w:type="character" w:styleId="ListLabel30">
    <w:name w:val="ListLabel 30"/>
    <w:qFormat/>
    <w:rPr>
      <w:rFonts w:eastAsia="Times New Roman"/>
    </w:rPr>
  </w:style>
  <w:style w:type="character" w:styleId="ListLabel31">
    <w:name w:val="ListLabel 31"/>
    <w:qFormat/>
    <w:rPr>
      <w:rFonts w:eastAsia="Times New Roman"/>
    </w:rPr>
  </w:style>
  <w:style w:type="character" w:styleId="ListLabel32">
    <w:name w:val="ListLabel 32"/>
    <w:qFormat/>
    <w:rPr>
      <w:rFonts w:eastAsia="Times New Roman"/>
    </w:rPr>
  </w:style>
  <w:style w:type="character" w:styleId="ListLabel33">
    <w:name w:val="ListLabel 33"/>
    <w:qFormat/>
    <w:rPr>
      <w:rFonts w:eastAsia="Times New Roman"/>
    </w:rPr>
  </w:style>
  <w:style w:type="character" w:styleId="ListLabel34">
    <w:name w:val="ListLabel 34"/>
    <w:qFormat/>
    <w:rPr>
      <w:rFonts w:eastAsia="Times New Roman"/>
    </w:rPr>
  </w:style>
  <w:style w:type="character" w:styleId="ListLabel35">
    <w:name w:val="ListLabel 35"/>
    <w:qFormat/>
    <w:rPr>
      <w:rFonts w:eastAsia="Times New Roman"/>
    </w:rPr>
  </w:style>
  <w:style w:type="character" w:styleId="ListLabel36">
    <w:name w:val="ListLabel 36"/>
    <w:qFormat/>
    <w:rPr>
      <w:rFonts w:eastAsia="Times New Roman"/>
    </w:rPr>
  </w:style>
  <w:style w:type="character" w:styleId="ListLabel37">
    <w:name w:val="ListLabel 37"/>
    <w:qFormat/>
    <w:rPr>
      <w:rFonts w:eastAsia="Times New Roman"/>
    </w:rPr>
  </w:style>
  <w:style w:type="character" w:styleId="ListLabel38">
    <w:name w:val="ListLabel 38"/>
    <w:qFormat/>
    <w:rPr>
      <w:rFonts w:eastAsia="Times New Roman"/>
    </w:rPr>
  </w:style>
  <w:style w:type="character" w:styleId="ListLabel39">
    <w:name w:val="ListLabel 39"/>
    <w:qFormat/>
    <w:rPr>
      <w:rFonts w:ascii="Times New Roman" w:hAnsi="Times New Roman" w:eastAsia="Times New Roman"/>
      <w:sz w:val="28"/>
    </w:rPr>
  </w:style>
  <w:style w:type="character" w:styleId="ListLabel40">
    <w:name w:val="ListLabel 40"/>
    <w:qFormat/>
    <w:rPr>
      <w:rFonts w:eastAsia="Times New Roman"/>
    </w:rPr>
  </w:style>
  <w:style w:type="character" w:styleId="ListLabel41">
    <w:name w:val="ListLabel 41"/>
    <w:qFormat/>
    <w:rPr>
      <w:rFonts w:eastAsia="Times New Roman"/>
    </w:rPr>
  </w:style>
  <w:style w:type="character" w:styleId="ListLabel42">
    <w:name w:val="ListLabel 42"/>
    <w:qFormat/>
    <w:rPr>
      <w:rFonts w:eastAsia="Times New Roman"/>
    </w:rPr>
  </w:style>
  <w:style w:type="character" w:styleId="ListLabel43">
    <w:name w:val="ListLabel 43"/>
    <w:qFormat/>
    <w:rPr>
      <w:rFonts w:eastAsia="Times New Roman"/>
    </w:rPr>
  </w:style>
  <w:style w:type="character" w:styleId="ListLabel44">
    <w:name w:val="ListLabel 44"/>
    <w:qFormat/>
    <w:rPr>
      <w:rFonts w:eastAsia="Times New Roman"/>
    </w:rPr>
  </w:style>
  <w:style w:type="character" w:styleId="ListLabel45">
    <w:name w:val="ListLabel 45"/>
    <w:qFormat/>
    <w:rPr>
      <w:rFonts w:eastAsia="Times New Roman"/>
    </w:rPr>
  </w:style>
  <w:style w:type="character" w:styleId="ListLabel46">
    <w:name w:val="ListLabel 46"/>
    <w:qFormat/>
    <w:rPr>
      <w:rFonts w:eastAsia="Times New Roman"/>
    </w:rPr>
  </w:style>
  <w:style w:type="character" w:styleId="ListLabel47">
    <w:name w:val="ListLabel 47"/>
    <w:qFormat/>
    <w:rPr>
      <w:rFonts w:eastAsia="Times New Roman"/>
    </w:rPr>
  </w:style>
  <w:style w:type="character" w:styleId="ListLabel48">
    <w:name w:val="ListLabel 48"/>
    <w:qFormat/>
    <w:rPr>
      <w:rFonts w:eastAsia="Times New Roman"/>
    </w:rPr>
  </w:style>
  <w:style w:type="character" w:styleId="ListLabel49">
    <w:name w:val="ListLabel 49"/>
    <w:qFormat/>
    <w:rPr>
      <w:rFonts w:eastAsia="Times New Roman"/>
    </w:rPr>
  </w:style>
  <w:style w:type="character" w:styleId="ListLabel50">
    <w:name w:val="ListLabel 50"/>
    <w:qFormat/>
    <w:rPr>
      <w:rFonts w:eastAsia="Times New Roman"/>
    </w:rPr>
  </w:style>
  <w:style w:type="character" w:styleId="ListLabel51">
    <w:name w:val="ListLabel 51"/>
    <w:qFormat/>
    <w:rPr>
      <w:rFonts w:eastAsia="Times New Roman"/>
    </w:rPr>
  </w:style>
  <w:style w:type="character" w:styleId="ListLabel52">
    <w:name w:val="ListLabel 52"/>
    <w:qFormat/>
    <w:rPr>
      <w:rFonts w:eastAsia="Times New Roman"/>
    </w:rPr>
  </w:style>
  <w:style w:type="character" w:styleId="ListLabel53">
    <w:name w:val="ListLabel 53"/>
    <w:qFormat/>
    <w:rPr>
      <w:rFonts w:eastAsia="Times New Roman"/>
    </w:rPr>
  </w:style>
  <w:style w:type="character" w:styleId="ListLabel54">
    <w:name w:val="ListLabel 54"/>
    <w:qFormat/>
    <w:rPr>
      <w:rFonts w:eastAsia="Times New Roman"/>
    </w:rPr>
  </w:style>
  <w:style w:type="character" w:styleId="ListLabel55">
    <w:name w:val="ListLabel 55"/>
    <w:qFormat/>
    <w:rPr>
      <w:rFonts w:eastAsia="Times New Roman"/>
    </w:rPr>
  </w:style>
  <w:style w:type="character" w:styleId="ListLabel56">
    <w:name w:val="ListLabel 56"/>
    <w:qFormat/>
    <w:rPr>
      <w:rFonts w:eastAsia="Times New Roman"/>
    </w:rPr>
  </w:style>
  <w:style w:type="character" w:styleId="ListLabel57">
    <w:name w:val="ListLabel 57"/>
    <w:qFormat/>
    <w:rPr>
      <w:rFonts w:eastAsia="Times New Roman"/>
    </w:rPr>
  </w:style>
  <w:style w:type="character" w:styleId="ListLabel58">
    <w:name w:val="ListLabel 58"/>
    <w:qFormat/>
    <w:rPr>
      <w:rFonts w:eastAsia="Times New Roman"/>
    </w:rPr>
  </w:style>
  <w:style w:type="character" w:styleId="ListLabel59">
    <w:name w:val="ListLabel 59"/>
    <w:qFormat/>
    <w:rPr>
      <w:rFonts w:eastAsia="Times New Roman"/>
    </w:rPr>
  </w:style>
  <w:style w:type="character" w:styleId="ListLabel60">
    <w:name w:val="ListLabel 60"/>
    <w:qFormat/>
    <w:rPr>
      <w:rFonts w:eastAsia="Times New Roman"/>
    </w:rPr>
  </w:style>
  <w:style w:type="character" w:styleId="ListLabel61">
    <w:name w:val="ListLabel 61"/>
    <w:qFormat/>
    <w:rPr>
      <w:rFonts w:eastAsia="Times New Roman"/>
    </w:rPr>
  </w:style>
  <w:style w:type="character" w:styleId="ListLabel62">
    <w:name w:val="ListLabel 62"/>
    <w:qFormat/>
    <w:rPr>
      <w:rFonts w:eastAsia="Times New Roman"/>
    </w:rPr>
  </w:style>
  <w:style w:type="character" w:styleId="ListLabel63">
    <w:name w:val="ListLabel 63"/>
    <w:qFormat/>
    <w:rPr>
      <w:rFonts w:eastAsia="Times New Roman"/>
    </w:rPr>
  </w:style>
  <w:style w:type="character" w:styleId="ListLabel64">
    <w:name w:val="ListLabel 64"/>
    <w:qFormat/>
    <w:rPr>
      <w:rFonts w:eastAsia="Times New Roman"/>
    </w:rPr>
  </w:style>
  <w:style w:type="character" w:styleId="ListLabel65">
    <w:name w:val="ListLabel 65"/>
    <w:qFormat/>
    <w:rPr>
      <w:rFonts w:ascii="Times New Roman" w:hAnsi="Times New Roman" w:eastAsia="Times New Roman"/>
      <w:sz w:val="28"/>
    </w:rPr>
  </w:style>
  <w:style w:type="paragraph" w:styleId="Style20">
    <w:name w:val="Заголовок"/>
    <w:basedOn w:val="Normal"/>
    <w:next w:val="Style21"/>
    <w:qFormat/>
    <w:pPr>
      <w:keepNext w:val="true"/>
      <w:widowControl/>
      <w:suppressAutoHyphens w:val="true"/>
      <w:bidi w:val="0"/>
      <w:spacing w:before="240" w:after="120"/>
      <w:ind w:left="0" w:right="0" w:hanging="0"/>
      <w:jc w:val="left"/>
      <w:textAlignment w:val="auto"/>
    </w:pPr>
    <w:rPr>
      <w:rFonts w:ascii="Liberation Sans" w:hAnsi="Liberation Sans" w:eastAsia="Liberation Serif"/>
      <w:color w:val="000000"/>
      <w:kern w:val="2"/>
      <w:sz w:val="28"/>
      <w:lang w:val="uk-UA" w:eastAsia="ar-SA"/>
    </w:rPr>
  </w:style>
  <w:style w:type="paragraph" w:styleId="Style21">
    <w:name w:val="Body Text"/>
    <w:basedOn w:val="Normal"/>
    <w:pPr>
      <w:widowControl/>
      <w:suppressAutoHyphens w:val="true"/>
      <w:bidi w:val="0"/>
      <w:spacing w:before="0" w:after="120"/>
      <w:ind w:left="0" w:right="0" w:hanging="0"/>
      <w:jc w:val="left"/>
      <w:textAlignment w:val="auto"/>
    </w:pPr>
    <w:rPr>
      <w:rFonts w:ascii="Times New Roman" w:hAnsi="Times New Roman" w:eastAsia="Liberation Serif"/>
      <w:color w:val="000000"/>
      <w:kern w:val="2"/>
      <w:sz w:val="24"/>
      <w:lang w:val="uk-UA" w:eastAsia="ar-SA"/>
    </w:rPr>
  </w:style>
  <w:style w:type="paragraph" w:styleId="Style22">
    <w:name w:val="List"/>
    <w:basedOn w:val="Style21"/>
    <w:pPr>
      <w:widowControl/>
      <w:suppressAutoHyphens w:val="true"/>
      <w:bidi w:val="0"/>
      <w:spacing w:before="0" w:after="120"/>
      <w:ind w:left="0" w:right="0" w:hanging="0"/>
      <w:jc w:val="left"/>
      <w:textAlignment w:val="auto"/>
    </w:pPr>
    <w:rPr>
      <w:rFonts w:ascii="Times New Roman" w:hAnsi="Times New Roman" w:eastAsia="Liberation Serif"/>
      <w:color w:val="000000"/>
      <w:kern w:val="2"/>
      <w:sz w:val="24"/>
      <w:lang w:val="uk-UA" w:eastAsia="ar-SA"/>
    </w:rPr>
  </w:style>
  <w:style w:type="paragraph" w:styleId="Style23">
    <w:name w:val="Caption"/>
    <w:basedOn w:val="Normal"/>
    <w:qFormat/>
    <w:pPr>
      <w:widowControl/>
      <w:suppressAutoHyphens w:val="true"/>
      <w:bidi w:val="0"/>
      <w:spacing w:before="120" w:after="120"/>
      <w:ind w:left="0" w:right="0" w:hanging="0"/>
      <w:jc w:val="left"/>
      <w:textAlignment w:val="auto"/>
    </w:pPr>
    <w:rPr>
      <w:rFonts w:ascii="Times New Roman" w:hAnsi="Times New Roman" w:eastAsia="Liberation Serif"/>
      <w:i/>
      <w:color w:val="000000"/>
      <w:kern w:val="2"/>
      <w:sz w:val="24"/>
      <w:lang w:val="uk-UA" w:eastAsia="ar-SA"/>
    </w:rPr>
  </w:style>
  <w:style w:type="paragraph" w:styleId="Style24">
    <w:name w:val="Указатель"/>
    <w:basedOn w:val="Normal"/>
    <w:qFormat/>
    <w:pPr>
      <w:widowControl/>
      <w:suppressAutoHyphens w:val="true"/>
      <w:bidi w:val="0"/>
      <w:ind w:left="0" w:right="0" w:hanging="0"/>
      <w:jc w:val="left"/>
      <w:textAlignment w:val="auto"/>
    </w:pPr>
    <w:rPr>
      <w:rFonts w:ascii="Times New Roman" w:hAnsi="Times New Roman" w:eastAsia="Liberation Serif"/>
      <w:color w:val="000000"/>
      <w:kern w:val="2"/>
      <w:sz w:val="24"/>
      <w:lang w:val="uk-UA" w:eastAsia="ar-SA"/>
    </w:rPr>
  </w:style>
  <w:style w:type="paragraph" w:styleId="DocumentMap">
    <w:name w:val="DocumentMap"/>
    <w:qFormat/>
    <w:pPr>
      <w:widowControl/>
      <w:suppressAutoHyphens w:val="true"/>
      <w:bidi w:val="0"/>
      <w:spacing w:lineRule="auto" w:line="252" w:before="0" w:after="160"/>
      <w:ind w:left="0" w:right="0" w:hanging="0"/>
      <w:jc w:val="left"/>
      <w:textAlignment w:val="auto"/>
    </w:pPr>
    <w:rPr>
      <w:rFonts w:ascii="Times New Roman" w:hAnsi="Times New Roman" w:eastAsia="Liberation Serif" w:cs="Liberation Serif"/>
      <w:color w:val="000000"/>
      <w:kern w:val="2"/>
      <w:sz w:val="22"/>
      <w:szCs w:val="24"/>
      <w:lang w:val="ru-RU" w:eastAsia="hi-IN" w:bidi="hi-IN"/>
    </w:rPr>
  </w:style>
  <w:style w:type="paragraph" w:styleId="BodyTextIndent3">
    <w:name w:val="Body Text Indent 3"/>
    <w:basedOn w:val="Normal"/>
    <w:qFormat/>
    <w:pPr>
      <w:widowControl/>
      <w:suppressAutoHyphens w:val="true"/>
      <w:bidi w:val="0"/>
      <w:spacing w:before="0" w:after="120"/>
      <w:ind w:left="283" w:right="0" w:hanging="0"/>
      <w:jc w:val="left"/>
      <w:textAlignment w:val="auto"/>
    </w:pPr>
    <w:rPr>
      <w:rFonts w:ascii="Times New Roman" w:hAnsi="Times New Roman" w:eastAsia="Liberation Serif"/>
      <w:color w:val="000000"/>
      <w:kern w:val="2"/>
      <w:sz w:val="16"/>
      <w:lang w:val="ru-RU" w:eastAsia="ar-SA"/>
    </w:rPr>
  </w:style>
  <w:style w:type="paragraph" w:styleId="NormalWeb">
    <w:name w:val="Normal (Web)"/>
    <w:basedOn w:val="Normal"/>
    <w:qFormat/>
    <w:pPr>
      <w:widowControl/>
      <w:suppressAutoHyphens w:val="true"/>
      <w:bidi w:val="0"/>
      <w:spacing w:beforeAutospacing="1" w:afterAutospacing="1"/>
      <w:ind w:left="0" w:right="0" w:hanging="0"/>
      <w:jc w:val="left"/>
      <w:textAlignment w:val="auto"/>
    </w:pPr>
    <w:rPr>
      <w:rFonts w:ascii="Times New Roman" w:hAnsi="Times New Roman" w:eastAsia="Liberation Serif"/>
      <w:color w:val="000000"/>
      <w:kern w:val="2"/>
      <w:sz w:val="24"/>
      <w:lang w:val="ru-RU" w:eastAsia="ar-SA"/>
    </w:rPr>
  </w:style>
  <w:style w:type="paragraph" w:styleId="BalloonText">
    <w:name w:val="Balloon Text"/>
    <w:basedOn w:val="Normal"/>
    <w:qFormat/>
    <w:pPr>
      <w:widowControl/>
      <w:suppressAutoHyphens w:val="true"/>
      <w:bidi w:val="0"/>
      <w:ind w:left="0" w:right="0" w:hanging="0"/>
      <w:jc w:val="left"/>
      <w:textAlignment w:val="auto"/>
    </w:pPr>
    <w:rPr>
      <w:rFonts w:ascii="Tahoma" w:hAnsi="Tahoma" w:eastAsia="Liberation Serif"/>
      <w:color w:val="000000"/>
      <w:kern w:val="2"/>
      <w:sz w:val="16"/>
      <w:lang w:val="uk-UA" w:eastAsia="ar-SA"/>
    </w:rPr>
  </w:style>
  <w:style w:type="paragraph" w:styleId="Style25">
    <w:name w:val="Footnote Text"/>
    <w:basedOn w:val="Normal"/>
    <w:pPr>
      <w:widowControl/>
      <w:suppressAutoHyphens w:val="true"/>
      <w:bidi w:val="0"/>
      <w:ind w:left="0" w:right="0" w:hanging="0"/>
      <w:jc w:val="left"/>
      <w:textAlignment w:val="auto"/>
    </w:pPr>
    <w:rPr>
      <w:rFonts w:ascii="Times New Roman" w:hAnsi="Times New Roman" w:eastAsia="Liberation Serif"/>
      <w:color w:val="000000"/>
      <w:kern w:val="2"/>
      <w:sz w:val="20"/>
      <w:lang w:val="ru-RU" w:eastAsia="ar-SA"/>
    </w:rPr>
  </w:style>
  <w:style w:type="paragraph" w:styleId="BodyTextIndent2">
    <w:name w:val="Body Text Indent 2"/>
    <w:basedOn w:val="Normal"/>
    <w:qFormat/>
    <w:pPr>
      <w:widowControl/>
      <w:suppressAutoHyphens w:val="true"/>
      <w:bidi w:val="0"/>
      <w:spacing w:lineRule="auto" w:line="480" w:before="0" w:after="120"/>
      <w:ind w:left="283" w:right="0" w:hanging="0"/>
      <w:jc w:val="left"/>
      <w:textAlignment w:val="auto"/>
    </w:pPr>
    <w:rPr>
      <w:rFonts w:ascii="Times New Roman" w:hAnsi="Times New Roman" w:eastAsia="Liberation Serif"/>
      <w:color w:val="000000"/>
      <w:kern w:val="2"/>
      <w:sz w:val="24"/>
      <w:lang w:val="uk-UA" w:eastAsia="ar-SA"/>
    </w:rPr>
  </w:style>
  <w:style w:type="paragraph" w:styleId="ListParagraph">
    <w:name w:val="List Paragraph"/>
    <w:basedOn w:val="Normal"/>
    <w:qFormat/>
    <w:pPr>
      <w:widowControl/>
      <w:suppressAutoHyphens w:val="true"/>
      <w:bidi w:val="0"/>
      <w:spacing w:lineRule="auto" w:line="276" w:before="0" w:after="200"/>
      <w:ind w:left="720" w:right="0" w:hanging="0"/>
      <w:contextualSpacing/>
      <w:jc w:val="left"/>
      <w:textAlignment w:val="auto"/>
    </w:pPr>
    <w:rPr>
      <w:rFonts w:ascii="Calibri" w:hAnsi="Calibri" w:eastAsia="Liberation Serif"/>
      <w:color w:val="000000"/>
      <w:kern w:val="2"/>
      <w:sz w:val="22"/>
      <w:lang w:val="ru-RU" w:eastAsia="ar-SA"/>
    </w:rPr>
  </w:style>
  <w:style w:type="paragraph" w:styleId="Style26">
    <w:name w:val="Body Text Indent"/>
    <w:basedOn w:val="Normal"/>
    <w:pPr>
      <w:widowControl/>
      <w:suppressAutoHyphens w:val="true"/>
      <w:bidi w:val="0"/>
      <w:spacing w:before="0" w:after="120"/>
      <w:ind w:left="283" w:right="0" w:hanging="0"/>
      <w:jc w:val="left"/>
      <w:textAlignment w:val="auto"/>
    </w:pPr>
    <w:rPr>
      <w:rFonts w:ascii="Times New Roman" w:hAnsi="Times New Roman" w:eastAsia="Liberation Serif"/>
      <w:color w:val="000000"/>
      <w:kern w:val="2"/>
      <w:sz w:val="24"/>
      <w:lang w:val="uk-UA" w:eastAsia="ar-SA"/>
    </w:rPr>
  </w:style>
  <w:style w:type="paragraph" w:styleId="BodyText2">
    <w:name w:val="Body Text 2"/>
    <w:basedOn w:val="Normal"/>
    <w:qFormat/>
    <w:pPr>
      <w:widowControl/>
      <w:suppressAutoHyphens w:val="true"/>
      <w:bidi w:val="0"/>
      <w:spacing w:lineRule="auto" w:line="480" w:before="0" w:after="120"/>
      <w:ind w:left="0" w:right="0" w:hanging="0"/>
      <w:jc w:val="left"/>
      <w:textAlignment w:val="auto"/>
    </w:pPr>
    <w:rPr>
      <w:rFonts w:ascii="Times New Roman" w:hAnsi="Times New Roman" w:eastAsia="Liberation Serif"/>
      <w:color w:val="000000"/>
      <w:kern w:val="2"/>
      <w:sz w:val="24"/>
      <w:lang w:val="uk-UA" w:eastAsia="ar-SA"/>
    </w:rPr>
  </w:style>
  <w:style w:type="paragraph" w:styleId="Default">
    <w:name w:val="Default"/>
    <w:qFormat/>
    <w:pPr>
      <w:widowControl/>
      <w:suppressAutoHyphens w:val="true"/>
      <w:bidi w:val="0"/>
      <w:ind w:left="0" w:right="0" w:hanging="0"/>
      <w:jc w:val="left"/>
      <w:textAlignment w:val="auto"/>
    </w:pPr>
    <w:rPr>
      <w:rFonts w:ascii="Times New Roman" w:hAnsi="Times New Roman" w:eastAsia="Liberation Serif" w:cs="Liberation Serif"/>
      <w:color w:val="000000"/>
      <w:kern w:val="2"/>
      <w:sz w:val="24"/>
      <w:szCs w:val="24"/>
      <w:lang w:val="ru-RU"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LibreOffice/6.0.2.1$Windows_x86 LibreOffice_project/f7f06a8f319e4b62f9bc5095aa112a65d2f3ac89</Application>
  <Pages>1</Pages>
  <Words>246</Words>
  <Characters>1562</Characters>
  <CharactersWithSpaces>1827</CharactersWithSpaces>
  <Paragraphs>15</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2022-01-28T11:03:00Z</dcterms:created>
  <dc:creator>COMP</dc:creator>
  <dc:description/>
  <dc:language>en-US</dc:language>
  <cp:lastModifiedBy/>
  <cp:lastPrinted>2022-12-20T09:32:00Z</cp:lastPrinted>
  <dcterms:modified xsi:type="dcterms:W3CDTF">2023-11-22T15:22:00Z</dcterms:modified>
  <cp:revision>0</cp:revision>
  <dc:subject/>
  <dc:title>ПОЯСНЮЮЧА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t:lpwstr>
  </property>
  <property fmtid="{D5CDD505-2E9C-101B-9397-08002B2CF9AE}" pid="3" name="Operator">
    <vt:lpwstr>Пользователь</vt:lpwstr>
  </property>
</Properties>
</file>