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3" w:rsidRPr="00B1299E" w:rsidRDefault="00760BD3" w:rsidP="00760BD3">
      <w:pPr>
        <w:overflowPunct/>
        <w:autoSpaceDE/>
        <w:adjustRightInd/>
        <w:ind w:left="85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760BD3">
        <w:rPr>
          <w:rFonts w:ascii="Times New Roman" w:hAnsi="Times New Roman"/>
          <w:b/>
          <w:sz w:val="32"/>
          <w:szCs w:val="32"/>
          <w:lang w:val="uk-UA"/>
        </w:rPr>
        <w:t>Інформація 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</w:t>
      </w:r>
    </w:p>
    <w:p w:rsidR="00A872C5" w:rsidRDefault="00A872C5" w:rsidP="00A872C5">
      <w:pPr>
        <w:overflowPunct/>
        <w:autoSpaceDE/>
        <w:adjustRightInd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  <w:lang w:val="uk-UA"/>
        </w:rPr>
        <w:t>Інвестиції у 2022 році спрямовувались у проведення реконструкції та технічного переоснащення основних фондів, введення нових об`єктів як виробничого, так і соціально-культурного призначення.</w:t>
      </w:r>
      <w:r w:rsidRPr="006436E3">
        <w:rPr>
          <w:rFonts w:ascii="Times New Roman" w:hAnsi="Times New Roman"/>
          <w:szCs w:val="28"/>
        </w:rPr>
        <w:t xml:space="preserve"> 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</w:rPr>
        <w:t xml:space="preserve">Протягом 9 місяців 2022 року на території Броварського району впроваджено (впроваджується) </w:t>
      </w:r>
      <w:r w:rsidRPr="006436E3">
        <w:rPr>
          <w:rFonts w:ascii="Times New Roman" w:hAnsi="Times New Roman"/>
          <w:szCs w:val="28"/>
          <w:lang w:val="uk-UA"/>
        </w:rPr>
        <w:t>біля 3</w:t>
      </w:r>
      <w:r>
        <w:rPr>
          <w:rFonts w:ascii="Times New Roman" w:hAnsi="Times New Roman"/>
          <w:szCs w:val="28"/>
          <w:lang w:val="uk-UA"/>
        </w:rPr>
        <w:t>4</w:t>
      </w:r>
      <w:r w:rsidRPr="006436E3">
        <w:rPr>
          <w:rFonts w:ascii="Times New Roman" w:hAnsi="Times New Roman"/>
          <w:szCs w:val="28"/>
        </w:rPr>
        <w:t xml:space="preserve"> і</w:t>
      </w:r>
      <w:r w:rsidRPr="006436E3">
        <w:rPr>
          <w:rFonts w:ascii="Times New Roman" w:hAnsi="Times New Roman"/>
          <w:szCs w:val="28"/>
          <w:lang w:val="uk-UA"/>
        </w:rPr>
        <w:t>н</w:t>
      </w:r>
      <w:r w:rsidRPr="006436E3">
        <w:rPr>
          <w:rFonts w:ascii="Times New Roman" w:hAnsi="Times New Roman"/>
          <w:szCs w:val="28"/>
        </w:rPr>
        <w:t xml:space="preserve">вестиційних проєктів, в результаті створено </w:t>
      </w:r>
      <w:r w:rsidRPr="006436E3">
        <w:rPr>
          <w:rFonts w:ascii="Times New Roman" w:hAnsi="Times New Roman"/>
          <w:szCs w:val="28"/>
          <w:lang w:val="uk-UA"/>
        </w:rPr>
        <w:t>1</w:t>
      </w:r>
      <w:r w:rsidRPr="006436E3">
        <w:rPr>
          <w:rFonts w:ascii="Times New Roman" w:hAnsi="Times New Roman"/>
          <w:szCs w:val="28"/>
        </w:rPr>
        <w:t>36 робочих місць</w:t>
      </w:r>
      <w:r w:rsidRPr="006436E3">
        <w:rPr>
          <w:rFonts w:ascii="Times New Roman" w:hAnsi="Times New Roman"/>
          <w:szCs w:val="28"/>
          <w:lang w:val="uk-UA"/>
        </w:rPr>
        <w:t>.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  <w:lang w:val="uk-UA"/>
        </w:rPr>
      </w:pPr>
      <w:r>
        <w:rPr>
          <w:rFonts w:ascii="Times New Roman" w:eastAsia="Calibri" w:hAnsi="Times New Roman"/>
          <w:szCs w:val="28"/>
          <w:lang w:val="uk-UA"/>
        </w:rPr>
        <w:t>С</w:t>
      </w:r>
      <w:r w:rsidRPr="006436E3">
        <w:rPr>
          <w:rFonts w:ascii="Times New Roman" w:eastAsia="Calibri" w:hAnsi="Times New Roman"/>
          <w:szCs w:val="28"/>
        </w:rPr>
        <w:t xml:space="preserve">таном на </w:t>
      </w:r>
      <w:r>
        <w:rPr>
          <w:rFonts w:ascii="Times New Roman" w:eastAsia="Calibri" w:hAnsi="Times New Roman"/>
          <w:szCs w:val="28"/>
          <w:lang w:val="uk-UA"/>
        </w:rPr>
        <w:t>30.09.2022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>
        <w:rPr>
          <w:rFonts w:ascii="Times New Roman" w:eastAsia="Calibri" w:hAnsi="Times New Roman"/>
          <w:szCs w:val="28"/>
          <w:lang w:val="uk-UA"/>
        </w:rPr>
        <w:t xml:space="preserve">на території Броварської територіальної громади, а саме в м. Бровари, </w:t>
      </w:r>
      <w:r w:rsidRPr="006436E3">
        <w:rPr>
          <w:rFonts w:ascii="Times New Roman" w:eastAsia="Calibri" w:hAnsi="Times New Roman"/>
          <w:szCs w:val="28"/>
        </w:rPr>
        <w:t xml:space="preserve">завершено реалізацію </w:t>
      </w:r>
      <w:r>
        <w:rPr>
          <w:rFonts w:ascii="Times New Roman" w:eastAsia="Calibri" w:hAnsi="Times New Roman"/>
          <w:szCs w:val="28"/>
          <w:lang w:val="uk-UA"/>
        </w:rPr>
        <w:t>наступних</w:t>
      </w:r>
      <w:r w:rsidRPr="006436E3">
        <w:rPr>
          <w:rFonts w:ascii="Times New Roman" w:eastAsia="Calibri" w:hAnsi="Times New Roman"/>
          <w:szCs w:val="28"/>
        </w:rPr>
        <w:t xml:space="preserve"> інвестиційних проєктів: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t>-у</w:t>
      </w:r>
      <w:r w:rsidRPr="006436E3">
        <w:rPr>
          <w:rFonts w:ascii="Times New Roman" w:eastAsia="Calibri" w:hAnsi="Times New Roman"/>
          <w:szCs w:val="28"/>
        </w:rPr>
        <w:t xml:space="preserve"> сфері промисловості: будівництво виробничо-складського комплексу з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адміністративно-побутовими приміщеннями по вул. Онікієнка Олега, 6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(ПП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«Шор»)</w:t>
      </w:r>
      <w:r>
        <w:rPr>
          <w:rFonts w:ascii="Times New Roman" w:eastAsia="Calibri" w:hAnsi="Times New Roman"/>
          <w:szCs w:val="28"/>
          <w:lang w:val="uk-UA"/>
        </w:rPr>
        <w:t>;</w:t>
      </w:r>
      <w:r w:rsidRPr="006436E3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  <w:lang w:val="uk-UA"/>
        </w:rPr>
        <w:t>р</w:t>
      </w:r>
      <w:r w:rsidRPr="00DF40D3">
        <w:rPr>
          <w:rFonts w:ascii="Times New Roman" w:eastAsia="Calibri" w:hAnsi="Times New Roman"/>
          <w:szCs w:val="28"/>
        </w:rPr>
        <w:t>еконструкція малярної дільниці цеху № 3, складу баклака і формаліна під виробничо-адміністративні будівлі</w:t>
      </w:r>
      <w:r w:rsidRPr="006436E3">
        <w:rPr>
          <w:rFonts w:ascii="Times New Roman" w:eastAsia="Calibri" w:hAnsi="Times New Roman"/>
          <w:szCs w:val="28"/>
        </w:rPr>
        <w:t xml:space="preserve"> по вул. Москаленка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Сергія, 16-г/1;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t>-у</w:t>
      </w:r>
      <w:r w:rsidRPr="006436E3">
        <w:rPr>
          <w:rFonts w:ascii="Times New Roman" w:eastAsia="Calibri" w:hAnsi="Times New Roman"/>
          <w:szCs w:val="28"/>
        </w:rPr>
        <w:t xml:space="preserve"> сфері торгівлі та побутового обслуговування: реконструкція з розширенням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нежитлового приміщення кафетерію-павільйону під торгівельно-офісний центр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по вул. </w:t>
      </w:r>
      <w:r w:rsidRPr="006436E3">
        <w:rPr>
          <w:rFonts w:ascii="Times New Roman" w:hAnsi="Times New Roman"/>
          <w:szCs w:val="28"/>
          <w:lang w:val="uk-UA"/>
        </w:rPr>
        <w:t>Чорних Запорожців</w:t>
      </w:r>
      <w:r w:rsidRPr="006436E3">
        <w:rPr>
          <w:rFonts w:ascii="Times New Roman" w:eastAsia="Calibri" w:hAnsi="Times New Roman"/>
          <w:szCs w:val="28"/>
        </w:rPr>
        <w:t>, 60/2; реконструкція квартири № 43 під торгово-офісне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приміщенні з влаштуванням вхідної групи по вул. </w:t>
      </w:r>
      <w:r w:rsidRPr="006436E3">
        <w:rPr>
          <w:rFonts w:ascii="Times New Roman" w:hAnsi="Times New Roman"/>
          <w:szCs w:val="28"/>
          <w:lang w:val="uk-UA"/>
        </w:rPr>
        <w:t>Чорних Запорожців</w:t>
      </w:r>
      <w:r w:rsidRPr="006436E3">
        <w:rPr>
          <w:rFonts w:ascii="Times New Roman" w:eastAsia="Calibri" w:hAnsi="Times New Roman"/>
          <w:szCs w:val="28"/>
        </w:rPr>
        <w:t>, 64; реконструкція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торгово-офісного приміщення № 6 та приміщення №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1 шляхом їх об’єднання під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торгово-офісне приміщення по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вул. Симоненка Василя</w:t>
      </w:r>
      <w:r>
        <w:rPr>
          <w:rFonts w:ascii="Times New Roman" w:eastAsia="Calibri" w:hAnsi="Times New Roman"/>
          <w:szCs w:val="28"/>
          <w:lang w:val="uk-UA"/>
        </w:rPr>
        <w:t>,</w:t>
      </w:r>
      <w:r w:rsidRPr="006436E3">
        <w:rPr>
          <w:rFonts w:ascii="Times New Roman" w:eastAsia="Calibri" w:hAnsi="Times New Roman"/>
          <w:szCs w:val="28"/>
        </w:rPr>
        <w:t xml:space="preserve"> 105; реконструкція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насосної станції під торгово-офісне приміщення по </w:t>
      </w:r>
      <w:r w:rsidRPr="006436E3">
        <w:rPr>
          <w:rFonts w:ascii="Times New Roman" w:eastAsia="Calibri" w:hAnsi="Times New Roman"/>
          <w:szCs w:val="28"/>
          <w:lang w:val="uk-UA"/>
        </w:rPr>
        <w:t>бульв.</w:t>
      </w:r>
      <w:r w:rsidRPr="006436E3">
        <w:rPr>
          <w:rFonts w:ascii="Times New Roman" w:eastAsia="Calibri" w:hAnsi="Times New Roman"/>
          <w:szCs w:val="28"/>
        </w:rPr>
        <w:t xml:space="preserve"> Незалежності, 12/2;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будівництво кафе по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 xml:space="preserve">вул. </w:t>
      </w:r>
      <w:r w:rsidRPr="006436E3">
        <w:rPr>
          <w:rFonts w:ascii="Times New Roman" w:hAnsi="Times New Roman"/>
          <w:szCs w:val="28"/>
          <w:lang w:val="uk-UA"/>
        </w:rPr>
        <w:t>Чорних Запорожців</w:t>
      </w:r>
      <w:r w:rsidRPr="006436E3">
        <w:rPr>
          <w:rFonts w:ascii="Times New Roman" w:eastAsia="Calibri" w:hAnsi="Times New Roman"/>
          <w:szCs w:val="28"/>
        </w:rPr>
        <w:t>, 60/1; реконструкція квартири № 74 під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торгово-офісне приміщення з влаштуванням вхідної групи за рахунок власних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приміщень по вул. </w:t>
      </w:r>
      <w:r w:rsidRPr="006436E3">
        <w:rPr>
          <w:rFonts w:ascii="Times New Roman" w:hAnsi="Times New Roman"/>
          <w:szCs w:val="28"/>
          <w:lang w:val="uk-UA"/>
        </w:rPr>
        <w:t>Героїв України</w:t>
      </w:r>
      <w:r w:rsidRPr="006436E3">
        <w:rPr>
          <w:rFonts w:ascii="Times New Roman" w:eastAsia="Calibri" w:hAnsi="Times New Roman"/>
          <w:szCs w:val="28"/>
        </w:rPr>
        <w:t>, 10; реконструкція квартири № 46 під торгово-офісне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приміщення з влаштуванням вхідної групи за рахунок власних приміщень по вул.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>Героїв України</w:t>
      </w:r>
      <w:r>
        <w:rPr>
          <w:rFonts w:ascii="Times New Roman" w:eastAsia="Calibri" w:hAnsi="Times New Roman"/>
          <w:szCs w:val="28"/>
        </w:rPr>
        <w:t>, 10</w:t>
      </w:r>
      <w:r w:rsidRPr="006436E3">
        <w:rPr>
          <w:rFonts w:ascii="Times New Roman" w:eastAsia="Calibri" w:hAnsi="Times New Roman"/>
          <w:szCs w:val="28"/>
        </w:rPr>
        <w:t>; нове будівництво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торгівельно-офісної будівлі по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вул</w:t>
      </w:r>
      <w:r>
        <w:rPr>
          <w:rFonts w:ascii="Times New Roman" w:eastAsia="Calibri" w:hAnsi="Times New Roman"/>
          <w:szCs w:val="28"/>
          <w:lang w:val="uk-UA"/>
        </w:rPr>
        <w:t xml:space="preserve">. </w:t>
      </w:r>
      <w:r w:rsidRPr="006436E3">
        <w:rPr>
          <w:rFonts w:ascii="Times New Roman" w:eastAsia="Calibri" w:hAnsi="Times New Roman"/>
          <w:szCs w:val="28"/>
        </w:rPr>
        <w:t>Чубинського Павла, 9; реконструкція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частини житлового будинку під адміністративно-офісну будівлю з приміщенням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кафе по вул. Чубинського Павла, 19</w:t>
      </w:r>
      <w:r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(</w:t>
      </w:r>
      <w:r>
        <w:rPr>
          <w:rFonts w:ascii="Times New Roman" w:eastAsia="Calibri" w:hAnsi="Times New Roman"/>
          <w:szCs w:val="28"/>
          <w:lang w:val="uk-UA"/>
        </w:rPr>
        <w:t>і</w:t>
      </w:r>
      <w:r w:rsidRPr="006436E3">
        <w:rPr>
          <w:rFonts w:ascii="Times New Roman" w:eastAsia="Calibri" w:hAnsi="Times New Roman"/>
          <w:szCs w:val="28"/>
        </w:rPr>
        <w:t>нвестори всіх про</w:t>
      </w:r>
      <w:r w:rsidRPr="006436E3">
        <w:rPr>
          <w:rFonts w:ascii="Times New Roman" w:eastAsia="Calibri" w:hAnsi="Times New Roman"/>
          <w:szCs w:val="28"/>
          <w:lang w:val="uk-UA"/>
        </w:rPr>
        <w:t>є</w:t>
      </w:r>
      <w:r w:rsidRPr="006436E3">
        <w:rPr>
          <w:rFonts w:ascii="Times New Roman" w:eastAsia="Calibri" w:hAnsi="Times New Roman"/>
          <w:szCs w:val="28"/>
        </w:rPr>
        <w:t>ктів фізичні особи);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t>-</w:t>
      </w:r>
      <w:r w:rsidRPr="006436E3">
        <w:rPr>
          <w:rFonts w:ascii="Times New Roman" w:eastAsia="Calibri" w:hAnsi="Times New Roman"/>
          <w:szCs w:val="28"/>
        </w:rPr>
        <w:t xml:space="preserve">у сфері логістики: нове будівництво складу по бульв. Незалежності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(ТОВ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«Три медведі»);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t>-</w:t>
      </w:r>
      <w:r w:rsidRPr="006436E3">
        <w:rPr>
          <w:rFonts w:ascii="Times New Roman" w:eastAsia="Calibri" w:hAnsi="Times New Roman"/>
          <w:szCs w:val="28"/>
        </w:rPr>
        <w:t xml:space="preserve">у соціальній сфері: реконструкція нежитлового приміщення </w:t>
      </w:r>
      <w:r>
        <w:rPr>
          <w:rFonts w:ascii="Times New Roman" w:eastAsia="Calibri" w:hAnsi="Times New Roman"/>
          <w:szCs w:val="28"/>
          <w:lang w:val="uk-UA"/>
        </w:rPr>
        <w:t xml:space="preserve">2 </w:t>
      </w:r>
      <w:r w:rsidRPr="006436E3">
        <w:rPr>
          <w:rFonts w:ascii="Times New Roman" w:eastAsia="Calibri" w:hAnsi="Times New Roman"/>
          <w:szCs w:val="28"/>
        </w:rPr>
        <w:t>під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стоматологічний кабінет по вул. Чорновола В’ячеслава, 8 (фізична особа);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t>-</w:t>
      </w:r>
      <w:r w:rsidRPr="006436E3">
        <w:rPr>
          <w:rFonts w:ascii="Times New Roman" w:eastAsia="Calibri" w:hAnsi="Times New Roman"/>
          <w:szCs w:val="28"/>
        </w:rPr>
        <w:t>офісні приміщення: реконструкція квартири №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63 під офіс з влаштуванням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вхідної групи за рахунок власних приміщень по вул. </w:t>
      </w:r>
      <w:r w:rsidRPr="006436E3">
        <w:rPr>
          <w:rFonts w:ascii="Times New Roman" w:hAnsi="Times New Roman"/>
          <w:szCs w:val="28"/>
          <w:lang w:val="uk-UA"/>
        </w:rPr>
        <w:t>Героїв України</w:t>
      </w:r>
      <w:r w:rsidRPr="006436E3">
        <w:rPr>
          <w:rFonts w:ascii="Times New Roman" w:eastAsia="Calibri" w:hAnsi="Times New Roman"/>
          <w:szCs w:val="28"/>
        </w:rPr>
        <w:t>, 3</w:t>
      </w:r>
      <w:r>
        <w:rPr>
          <w:rFonts w:ascii="Times New Roman" w:eastAsia="Calibri" w:hAnsi="Times New Roman"/>
          <w:szCs w:val="28"/>
          <w:lang w:val="uk-UA"/>
        </w:rPr>
        <w:t>;</w:t>
      </w:r>
      <w:r w:rsidRPr="006436E3">
        <w:rPr>
          <w:rFonts w:ascii="Times New Roman" w:eastAsia="Calibri" w:hAnsi="Times New Roman"/>
          <w:szCs w:val="28"/>
        </w:rPr>
        <w:t xml:space="preserve"> реконструкція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квартири №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20 під офіс з влаштуванням вхідної групи за рахунок власних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приміщень по вул. Київська, 168; реконструкція житлового будинку під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багатофункціональний громадський комплекс по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eastAsia="Calibri" w:hAnsi="Times New Roman"/>
          <w:szCs w:val="28"/>
        </w:rPr>
        <w:t>вул. Київська, 177</w:t>
      </w:r>
      <w:r>
        <w:rPr>
          <w:rFonts w:ascii="Times New Roman" w:eastAsia="Calibri" w:hAnsi="Times New Roman"/>
          <w:szCs w:val="28"/>
          <w:lang w:val="uk-UA"/>
        </w:rPr>
        <w:t>;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реконструкція з об’єднанням нежитлових приміщень 8, 9, 10 під офіс організації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по вул. Шевченка, 4-Б;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uk-UA"/>
        </w:rPr>
        <w:lastRenderedPageBreak/>
        <w:t>-</w:t>
      </w:r>
      <w:r w:rsidRPr="006436E3">
        <w:rPr>
          <w:rFonts w:ascii="Times New Roman" w:eastAsia="Calibri" w:hAnsi="Times New Roman"/>
          <w:szCs w:val="28"/>
        </w:rPr>
        <w:t>у сфері комунальної інфрастуктури: реконструкція насосної групи котельні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по бульв.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Незалежності,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26/1.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У</w:t>
      </w:r>
      <w:r w:rsidRPr="006436E3">
        <w:rPr>
          <w:rFonts w:ascii="Times New Roman" w:hAnsi="Times New Roman"/>
          <w:szCs w:val="28"/>
          <w:lang w:val="uk-UA"/>
        </w:rPr>
        <w:t xml:space="preserve"> 2022 році </w:t>
      </w:r>
      <w:r>
        <w:rPr>
          <w:rFonts w:ascii="Times New Roman" w:hAnsi="Times New Roman"/>
          <w:szCs w:val="28"/>
          <w:lang w:val="uk-UA"/>
        </w:rPr>
        <w:t xml:space="preserve">в м. Бровари </w:t>
      </w:r>
      <w:r w:rsidRPr="006436E3">
        <w:rPr>
          <w:rFonts w:ascii="Times New Roman" w:hAnsi="Times New Roman"/>
          <w:szCs w:val="28"/>
        </w:rPr>
        <w:t xml:space="preserve">розпочав роботу </w:t>
      </w:r>
      <w:r w:rsidRPr="006436E3">
        <w:rPr>
          <w:rFonts w:ascii="Times New Roman" w:hAnsi="Times New Roman"/>
          <w:color w:val="252525"/>
          <w:szCs w:val="28"/>
          <w:shd w:val="clear" w:color="auto" w:fill="FFFFFF"/>
        </w:rPr>
        <w:t xml:space="preserve">дискаунтерний </w:t>
      </w:r>
      <w:r w:rsidRPr="006436E3">
        <w:rPr>
          <w:rFonts w:ascii="Times New Roman" w:hAnsi="Times New Roman"/>
          <w:szCs w:val="28"/>
        </w:rPr>
        <w:t>маркет «Траш» к</w:t>
      </w:r>
      <w:r w:rsidRPr="006436E3">
        <w:rPr>
          <w:rFonts w:ascii="Times New Roman" w:hAnsi="Times New Roman"/>
          <w:color w:val="252525"/>
          <w:szCs w:val="28"/>
          <w:shd w:val="clear" w:color="auto" w:fill="FFFFFF"/>
        </w:rPr>
        <w:t xml:space="preserve">омпанії Fozzy Group </w:t>
      </w:r>
      <w:r w:rsidRPr="006436E3">
        <w:rPr>
          <w:rFonts w:ascii="Times New Roman" w:hAnsi="Times New Roman"/>
          <w:szCs w:val="28"/>
        </w:rPr>
        <w:t>по вул.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В.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Симоненка,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 xml:space="preserve">111 та заклад швидкого харчування американської мережі фастфудів 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</w:rPr>
        <w:t>«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  <w:lang w:val="en-US"/>
        </w:rPr>
        <w:t>KFC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</w:rPr>
        <w:t>» по вул.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  <w:lang w:val="uk-UA"/>
        </w:rPr>
        <w:t xml:space="preserve"> 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</w:rPr>
        <w:t>Київській,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  <w:lang w:val="uk-UA"/>
        </w:rPr>
        <w:t xml:space="preserve"> </w:t>
      </w:r>
      <w:r w:rsidRPr="006436E3">
        <w:rPr>
          <w:rFonts w:ascii="Times New Roman" w:hAnsi="Times New Roman"/>
          <w:color w:val="333333"/>
          <w:szCs w:val="28"/>
          <w:shd w:val="clear" w:color="auto" w:fill="FFFFFF"/>
        </w:rPr>
        <w:t>241.</w:t>
      </w:r>
    </w:p>
    <w:p w:rsidR="00022CFD" w:rsidRPr="006436E3" w:rsidRDefault="00022CFD" w:rsidP="00022CFD">
      <w:pPr>
        <w:ind w:firstLine="709"/>
        <w:jc w:val="both"/>
        <w:rPr>
          <w:rFonts w:ascii="Times New Roman" w:eastAsia="Calibri" w:hAnsi="Times New Roman"/>
          <w:szCs w:val="28"/>
          <w:lang w:val="uk-UA"/>
        </w:rPr>
      </w:pPr>
      <w:r>
        <w:rPr>
          <w:rFonts w:ascii="Times New Roman" w:eastAsia="Calibri" w:hAnsi="Times New Roman"/>
          <w:szCs w:val="28"/>
          <w:lang w:val="uk-UA"/>
        </w:rPr>
        <w:t xml:space="preserve">Продовжується </w:t>
      </w:r>
      <w:r w:rsidRPr="006436E3">
        <w:rPr>
          <w:rFonts w:ascii="Times New Roman" w:eastAsia="Calibri" w:hAnsi="Times New Roman"/>
          <w:szCs w:val="28"/>
        </w:rPr>
        <w:t>капітальн</w:t>
      </w:r>
      <w:proofErr w:type="spellStart"/>
      <w:r>
        <w:rPr>
          <w:rFonts w:ascii="Times New Roman" w:eastAsia="Calibri" w:hAnsi="Times New Roman"/>
          <w:szCs w:val="28"/>
          <w:lang w:val="uk-UA"/>
        </w:rPr>
        <w:t>ий</w:t>
      </w:r>
      <w:proofErr w:type="spellEnd"/>
      <w:r w:rsidRPr="006436E3">
        <w:rPr>
          <w:rFonts w:ascii="Times New Roman" w:eastAsia="Calibri" w:hAnsi="Times New Roman"/>
          <w:szCs w:val="28"/>
        </w:rPr>
        <w:t xml:space="preserve"> ремонт шатрового даху Княжицької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загальноосвітньої школи І-ІІІ ступенів Броварського району Київської області по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вул. Шкільній, 8 с. Княжичі (у зв'язку з негайною ліквідацією наслідків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надзвичайної ситуації) – вартість робіт 8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650,49 тис. грн., профінансовано станом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 xml:space="preserve">на </w:t>
      </w:r>
      <w:r w:rsidRPr="006436E3">
        <w:rPr>
          <w:rFonts w:ascii="Times New Roman" w:eastAsia="Calibri" w:hAnsi="Times New Roman"/>
          <w:szCs w:val="28"/>
          <w:lang w:val="uk-UA"/>
        </w:rPr>
        <w:t>30.09</w:t>
      </w:r>
      <w:r w:rsidRPr="006436E3">
        <w:rPr>
          <w:rFonts w:ascii="Times New Roman" w:eastAsia="Calibri" w:hAnsi="Times New Roman"/>
          <w:szCs w:val="28"/>
        </w:rPr>
        <w:t>.</w:t>
      </w:r>
      <w:r w:rsidRPr="006436E3">
        <w:rPr>
          <w:rFonts w:ascii="Times New Roman" w:eastAsia="Calibri" w:hAnsi="Times New Roman"/>
          <w:szCs w:val="28"/>
          <w:lang w:val="uk-UA"/>
        </w:rPr>
        <w:t>20</w:t>
      </w:r>
      <w:r w:rsidRPr="006436E3">
        <w:rPr>
          <w:rFonts w:ascii="Times New Roman" w:eastAsia="Calibri" w:hAnsi="Times New Roman"/>
          <w:szCs w:val="28"/>
        </w:rPr>
        <w:t>22 – 5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506,28 тис. грн.</w:t>
      </w:r>
    </w:p>
    <w:p w:rsidR="00022CFD" w:rsidRDefault="00022CFD" w:rsidP="00022CFD">
      <w:pPr>
        <w:ind w:firstLine="709"/>
        <w:jc w:val="both"/>
        <w:rPr>
          <w:rFonts w:ascii="Times New Roman" w:eastAsia="Calibri" w:hAnsi="Times New Roman"/>
          <w:szCs w:val="28"/>
          <w:lang w:val="uk-UA"/>
        </w:rPr>
      </w:pPr>
      <w:r>
        <w:rPr>
          <w:rFonts w:ascii="Times New Roman" w:eastAsia="Calibri" w:hAnsi="Times New Roman"/>
          <w:szCs w:val="28"/>
          <w:lang w:val="uk-UA"/>
        </w:rPr>
        <w:t xml:space="preserve">На території Броварської територіальної громади </w:t>
      </w:r>
      <w:r w:rsidRPr="006436E3">
        <w:rPr>
          <w:rFonts w:ascii="Times New Roman" w:eastAsia="Calibri" w:hAnsi="Times New Roman"/>
          <w:szCs w:val="28"/>
        </w:rPr>
        <w:t>розпочаті</w:t>
      </w:r>
      <w:r>
        <w:rPr>
          <w:rFonts w:ascii="Times New Roman" w:eastAsia="Calibri" w:hAnsi="Times New Roman"/>
          <w:szCs w:val="28"/>
          <w:lang w:val="uk-UA"/>
        </w:rPr>
        <w:t xml:space="preserve"> ще </w:t>
      </w:r>
      <w:r w:rsidRPr="00E520B1">
        <w:rPr>
          <w:rFonts w:ascii="Times New Roman" w:hAnsi="Times New Roman"/>
          <w:szCs w:val="28"/>
          <w:lang w:val="uk-UA"/>
        </w:rPr>
        <w:br/>
      </w:r>
      <w:r>
        <w:rPr>
          <w:rFonts w:ascii="Times New Roman" w:eastAsia="Calibri" w:hAnsi="Times New Roman"/>
          <w:szCs w:val="28"/>
          <w:lang w:val="uk-UA"/>
        </w:rPr>
        <w:t xml:space="preserve">54 </w:t>
      </w:r>
      <w:r w:rsidRPr="006436E3">
        <w:rPr>
          <w:rFonts w:ascii="Times New Roman" w:eastAsia="Calibri" w:hAnsi="Times New Roman"/>
          <w:szCs w:val="28"/>
        </w:rPr>
        <w:t>інвестиційн</w:t>
      </w:r>
      <w:proofErr w:type="spellStart"/>
      <w:r>
        <w:rPr>
          <w:rFonts w:ascii="Times New Roman" w:eastAsia="Calibri" w:hAnsi="Times New Roman"/>
          <w:szCs w:val="28"/>
          <w:lang w:val="uk-UA"/>
        </w:rPr>
        <w:t>их</w:t>
      </w:r>
      <w:proofErr w:type="spellEnd"/>
      <w:r w:rsidRPr="006436E3">
        <w:rPr>
          <w:rFonts w:ascii="Times New Roman" w:eastAsia="Calibri" w:hAnsi="Times New Roman"/>
          <w:szCs w:val="28"/>
        </w:rPr>
        <w:t xml:space="preserve"> проєкти, але у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зв'язку із воєнним станом реалізація більшості проєктів була</w:t>
      </w:r>
      <w:r w:rsidRPr="006436E3">
        <w:rPr>
          <w:rFonts w:ascii="Times New Roman" w:eastAsia="Calibri" w:hAnsi="Times New Roman"/>
          <w:szCs w:val="28"/>
          <w:lang w:val="uk-UA"/>
        </w:rPr>
        <w:t xml:space="preserve"> </w:t>
      </w:r>
      <w:r w:rsidRPr="006436E3">
        <w:rPr>
          <w:rFonts w:ascii="Times New Roman" w:eastAsia="Calibri" w:hAnsi="Times New Roman"/>
          <w:szCs w:val="28"/>
        </w:rPr>
        <w:t>призупинена</w:t>
      </w:r>
      <w:r>
        <w:rPr>
          <w:rFonts w:ascii="Times New Roman" w:eastAsia="Calibri" w:hAnsi="Times New Roman"/>
          <w:szCs w:val="28"/>
          <w:lang w:val="uk-UA"/>
        </w:rPr>
        <w:t>.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  <w:lang w:val="uk-UA"/>
        </w:rPr>
        <w:t xml:space="preserve">На території Великодимерської територіальної громади на завершальній стадії є реалізація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проєктів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: «Будівництво автомобільного заправного комплексу» в с. </w:t>
      </w:r>
      <w:proofErr w:type="spellStart"/>
      <w:r w:rsidRPr="006436E3">
        <w:rPr>
          <w:rFonts w:ascii="Times New Roman" w:hAnsi="Times New Roman"/>
          <w:szCs w:val="28"/>
          <w:lang w:val="uk-UA"/>
        </w:rPr>
        <w:t>Русанів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(ТОВ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Русанів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Нафта») та «Нове будівництво автозаправного комплексу з пунктом сервісного обслуговування водіїв та пасажирів та АГЗП» (ТОВ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Немирів-Ойл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»). 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6436E3">
        <w:rPr>
          <w:rFonts w:ascii="Times New Roman" w:hAnsi="Times New Roman"/>
          <w:szCs w:val="28"/>
          <w:lang w:val="uk-UA"/>
        </w:rPr>
        <w:t xml:space="preserve">На території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територіальної громади протягом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hAnsi="Times New Roman"/>
          <w:szCs w:val="28"/>
          <w:lang w:val="uk-UA"/>
        </w:rPr>
        <w:t xml:space="preserve">9 місяців 2022 року </w:t>
      </w:r>
      <w:r w:rsidRPr="006436E3">
        <w:rPr>
          <w:rFonts w:ascii="Times New Roman" w:hAnsi="Times New Roman"/>
          <w:szCs w:val="28"/>
        </w:rPr>
        <w:t>розпоча</w:t>
      </w:r>
      <w:proofErr w:type="spellStart"/>
      <w:r w:rsidRPr="006436E3">
        <w:rPr>
          <w:rFonts w:ascii="Times New Roman" w:hAnsi="Times New Roman"/>
          <w:szCs w:val="28"/>
          <w:lang w:val="uk-UA"/>
        </w:rPr>
        <w:t>ли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роботу такі заклади</w:t>
      </w:r>
      <w:r w:rsidRPr="006436E3">
        <w:rPr>
          <w:rFonts w:ascii="Times New Roman" w:hAnsi="Times New Roman"/>
          <w:szCs w:val="28"/>
          <w:lang w:val="ru-RU"/>
        </w:rPr>
        <w:t xml:space="preserve">: </w:t>
      </w:r>
      <w:r w:rsidRPr="006436E3">
        <w:rPr>
          <w:rFonts w:ascii="Times New Roman" w:hAnsi="Times New Roman"/>
          <w:szCs w:val="28"/>
          <w:lang w:val="uk-UA"/>
        </w:rPr>
        <w:t>заклад громадського харчування «Ма, я поїв»; магазин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Екосмак</w:t>
      </w:r>
      <w:proofErr w:type="spellEnd"/>
      <w:r w:rsidRPr="006436E3">
        <w:rPr>
          <w:rFonts w:ascii="Times New Roman" w:hAnsi="Times New Roman"/>
          <w:szCs w:val="28"/>
          <w:lang w:val="uk-UA"/>
        </w:rPr>
        <w:t>» (торгівля натуральними продуктами власного виробництва); магазин «</w:t>
      </w:r>
      <w:r w:rsidRPr="006436E3">
        <w:rPr>
          <w:rFonts w:ascii="Times New Roman" w:hAnsi="Times New Roman"/>
          <w:szCs w:val="28"/>
          <w:lang w:val="en-US"/>
        </w:rPr>
        <w:t>Mobil</w:t>
      </w:r>
      <w:r w:rsidRPr="006436E3">
        <w:rPr>
          <w:rFonts w:ascii="Times New Roman" w:hAnsi="Times New Roman"/>
          <w:szCs w:val="28"/>
        </w:rPr>
        <w:t xml:space="preserve"> </w:t>
      </w:r>
      <w:r w:rsidRPr="006436E3">
        <w:rPr>
          <w:rFonts w:ascii="Times New Roman" w:hAnsi="Times New Roman"/>
          <w:szCs w:val="28"/>
          <w:lang w:val="en-US"/>
        </w:rPr>
        <w:t>Trend</w:t>
      </w:r>
      <w:r w:rsidRPr="006436E3">
        <w:rPr>
          <w:rFonts w:ascii="Times New Roman" w:hAnsi="Times New Roman"/>
          <w:szCs w:val="28"/>
          <w:lang w:val="uk-UA"/>
        </w:rPr>
        <w:t>» (торгівля мобільними телефонами та аксесуарами); магазин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Конфісклад</w:t>
      </w:r>
      <w:proofErr w:type="spellEnd"/>
      <w:r w:rsidRPr="006436E3">
        <w:rPr>
          <w:rFonts w:ascii="Times New Roman" w:hAnsi="Times New Roman"/>
          <w:szCs w:val="28"/>
          <w:lang w:val="uk-UA"/>
        </w:rPr>
        <w:t>» (торгівля непродовольчими товарами); магазин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Салтівський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м’ясокомбінат» (торгівля продовольчими товарами); </w:t>
      </w:r>
      <w:r w:rsidRPr="006436E3">
        <w:rPr>
          <w:rFonts w:ascii="Times New Roman" w:hAnsi="Times New Roman"/>
          <w:szCs w:val="28"/>
        </w:rPr>
        <w:t xml:space="preserve">Нова </w:t>
      </w:r>
      <w:r w:rsidRPr="006436E3">
        <w:rPr>
          <w:rFonts w:ascii="Times New Roman" w:hAnsi="Times New Roman"/>
          <w:szCs w:val="28"/>
          <w:lang w:val="uk-UA"/>
        </w:rPr>
        <w:t>П</w:t>
      </w:r>
      <w:r w:rsidRPr="006436E3">
        <w:rPr>
          <w:rFonts w:ascii="Times New Roman" w:hAnsi="Times New Roman"/>
          <w:szCs w:val="28"/>
        </w:rPr>
        <w:t>ошта</w:t>
      </w:r>
      <w:r w:rsidRPr="006436E3">
        <w:rPr>
          <w:rFonts w:ascii="Times New Roman" w:hAnsi="Times New Roman"/>
          <w:szCs w:val="28"/>
          <w:lang w:val="uk-UA"/>
        </w:rPr>
        <w:t xml:space="preserve"> в с. Садове (логістичні послуги).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  <w:lang w:val="uk-UA"/>
        </w:rPr>
        <w:t xml:space="preserve">На території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Баришівської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територіальної громади впроваджуються такі інвестиційні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проєкти</w:t>
      </w:r>
      <w:proofErr w:type="spellEnd"/>
      <w:r w:rsidRPr="006436E3">
        <w:rPr>
          <w:rFonts w:ascii="Times New Roman" w:hAnsi="Times New Roman"/>
          <w:szCs w:val="28"/>
          <w:lang w:val="uk-UA"/>
        </w:rPr>
        <w:t>: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6436E3">
        <w:rPr>
          <w:rFonts w:ascii="Times New Roman" w:hAnsi="Times New Roman"/>
          <w:szCs w:val="28"/>
          <w:lang w:val="uk-UA"/>
        </w:rPr>
        <w:t>-</w:t>
      </w:r>
      <w:r>
        <w:rPr>
          <w:rFonts w:ascii="Times New Roman" w:hAnsi="Times New Roman"/>
          <w:szCs w:val="28"/>
          <w:lang w:val="uk-UA"/>
        </w:rPr>
        <w:t>к</w:t>
      </w:r>
      <w:r w:rsidRPr="006436E3">
        <w:rPr>
          <w:rFonts w:ascii="Times New Roman" w:hAnsi="Times New Roman"/>
          <w:bCs/>
          <w:szCs w:val="28"/>
          <w:lang w:val="uk-UA"/>
        </w:rPr>
        <w:t>апітальний</w:t>
      </w:r>
      <w:proofErr w:type="spellEnd"/>
      <w:r w:rsidRPr="006436E3">
        <w:rPr>
          <w:rFonts w:ascii="Times New Roman" w:hAnsi="Times New Roman"/>
          <w:bCs/>
          <w:szCs w:val="28"/>
          <w:lang w:val="uk-UA"/>
        </w:rPr>
        <w:t xml:space="preserve"> ремонт систем водопостачання та електропостачання об’єктів водопостачання зі встановленням сонячних фотоелектричних станцій, системи автоматичного керування з частковими перетворювачами та заміною насосних агрегатів артезіанських свердловин № 1; 2; 5 в смт Баришівка Б</w:t>
      </w:r>
      <w:r>
        <w:rPr>
          <w:rFonts w:ascii="Times New Roman" w:hAnsi="Times New Roman"/>
          <w:bCs/>
          <w:szCs w:val="28"/>
          <w:lang w:val="uk-UA"/>
        </w:rPr>
        <w:t>роварського</w:t>
      </w:r>
      <w:r w:rsidRPr="006436E3">
        <w:rPr>
          <w:rFonts w:ascii="Times New Roman" w:hAnsi="Times New Roman"/>
          <w:bCs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/>
          <w:bCs/>
          <w:szCs w:val="28"/>
          <w:lang w:val="uk-UA"/>
        </w:rPr>
        <w:t>,</w:t>
      </w:r>
      <w:r w:rsidRPr="006436E3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інвестор </w:t>
      </w:r>
      <w:r w:rsidRPr="006436E3">
        <w:rPr>
          <w:rFonts w:ascii="Times New Roman" w:hAnsi="Times New Roman"/>
          <w:bCs/>
          <w:szCs w:val="28"/>
          <w:lang w:val="uk-UA"/>
        </w:rPr>
        <w:t>н</w:t>
      </w:r>
      <w:r w:rsidRPr="006436E3">
        <w:rPr>
          <w:rFonts w:ascii="Times New Roman" w:hAnsi="Times New Roman"/>
          <w:szCs w:val="28"/>
          <w:lang w:val="uk-UA"/>
        </w:rPr>
        <w:t xml:space="preserve">імецький фонд «NAKOРA»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hAnsi="Times New Roman"/>
          <w:szCs w:val="28"/>
          <w:lang w:val="uk-UA"/>
        </w:rPr>
        <w:t>ТОВ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Engagament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6436E3">
        <w:rPr>
          <w:rFonts w:ascii="Times New Roman" w:hAnsi="Times New Roman"/>
          <w:szCs w:val="28"/>
          <w:lang w:val="uk-UA"/>
        </w:rPr>
        <w:t>Global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» (вартість </w:t>
      </w:r>
      <w:r>
        <w:rPr>
          <w:rFonts w:ascii="Times New Roman" w:hAnsi="Times New Roman"/>
          <w:szCs w:val="28"/>
          <w:lang w:val="uk-UA"/>
        </w:rPr>
        <w:t>робіт</w:t>
      </w:r>
      <w:r w:rsidRPr="006436E3">
        <w:rPr>
          <w:rFonts w:ascii="Times New Roman" w:hAnsi="Times New Roman"/>
          <w:szCs w:val="28"/>
          <w:lang w:val="uk-UA"/>
        </w:rPr>
        <w:t xml:space="preserve"> – 5 489,911 тис. грн., роботи виконані на 50 %); 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6436E3">
        <w:rPr>
          <w:rFonts w:ascii="Times New Roman" w:hAnsi="Times New Roman"/>
          <w:szCs w:val="28"/>
          <w:lang w:val="uk-UA"/>
        </w:rPr>
        <w:t>-</w:t>
      </w:r>
      <w:r>
        <w:rPr>
          <w:rFonts w:ascii="Times New Roman" w:hAnsi="Times New Roman"/>
          <w:szCs w:val="28"/>
          <w:lang w:val="uk-UA"/>
        </w:rPr>
        <w:t>к</w:t>
      </w:r>
      <w:r w:rsidRPr="006436E3">
        <w:rPr>
          <w:rFonts w:ascii="Times New Roman" w:hAnsi="Times New Roman"/>
          <w:szCs w:val="28"/>
          <w:lang w:val="uk-UA"/>
        </w:rPr>
        <w:t>апітальний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ремонт щодо покращення енергозбереження будівель освітніх закладів смт Баришівка Б</w:t>
      </w:r>
      <w:r>
        <w:rPr>
          <w:rFonts w:ascii="Times New Roman" w:hAnsi="Times New Roman"/>
          <w:szCs w:val="28"/>
          <w:lang w:val="uk-UA"/>
        </w:rPr>
        <w:t>роварського</w:t>
      </w:r>
      <w:r w:rsidRPr="006436E3">
        <w:rPr>
          <w:rFonts w:ascii="Times New Roman" w:hAnsi="Times New Roman"/>
          <w:szCs w:val="28"/>
          <w:lang w:val="uk-UA"/>
        </w:rPr>
        <w:t xml:space="preserve"> р</w:t>
      </w:r>
      <w:r>
        <w:rPr>
          <w:rFonts w:ascii="Times New Roman" w:hAnsi="Times New Roman"/>
          <w:szCs w:val="28"/>
          <w:lang w:val="uk-UA"/>
        </w:rPr>
        <w:t>айону</w:t>
      </w:r>
      <w:r w:rsidRPr="006436E3">
        <w:rPr>
          <w:rFonts w:ascii="Times New Roman" w:hAnsi="Times New Roman"/>
          <w:szCs w:val="28"/>
          <w:lang w:val="uk-UA"/>
        </w:rPr>
        <w:t xml:space="preserve"> Київської області: том-1 «Капітальний ремонт щодо покращення енергозбереження будівлі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Баришівської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загальноосвітньої школи з утепленням фасаду, заміною віконних блоків на енергозберігаючі та заміною покрівлі будівлі ЗОШ І-ІІІ ступенів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hAnsi="Times New Roman"/>
          <w:szCs w:val="28"/>
          <w:lang w:val="uk-UA"/>
        </w:rPr>
        <w:t>ім. М.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>Зерова по вул. Центральна,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>33», том-2 «Капітальний ремонт щодо покращення енергозбереже</w:t>
      </w:r>
      <w:r>
        <w:rPr>
          <w:rFonts w:ascii="Times New Roman" w:hAnsi="Times New Roman"/>
          <w:szCs w:val="28"/>
          <w:lang w:val="uk-UA"/>
        </w:rPr>
        <w:t>н</w:t>
      </w:r>
      <w:r w:rsidRPr="006436E3">
        <w:rPr>
          <w:rFonts w:ascii="Times New Roman" w:hAnsi="Times New Roman"/>
          <w:szCs w:val="28"/>
          <w:lang w:val="uk-UA"/>
        </w:rPr>
        <w:t xml:space="preserve">ня будівлі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Баришівської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початкової школи з утеплення фасаду, заміною віконних блоків на енергозберігаючі та заміною покрівлі будівлі загальноосвітньої школи ім. М. Зерова,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hAnsi="Times New Roman"/>
          <w:szCs w:val="28"/>
          <w:lang w:val="uk-UA"/>
        </w:rPr>
        <w:t>вул. Б.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>Хмельницького,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>22</w:t>
      </w:r>
      <w:r>
        <w:rPr>
          <w:rFonts w:ascii="Times New Roman" w:hAnsi="Times New Roman"/>
          <w:szCs w:val="28"/>
          <w:lang w:val="uk-UA"/>
        </w:rPr>
        <w:t>-Б</w:t>
      </w:r>
      <w:r w:rsidRPr="006436E3">
        <w:rPr>
          <w:rFonts w:ascii="Times New Roman" w:hAnsi="Times New Roman"/>
          <w:szCs w:val="28"/>
          <w:lang w:val="uk-UA"/>
        </w:rPr>
        <w:t>»</w:t>
      </w:r>
      <w:r>
        <w:rPr>
          <w:rFonts w:ascii="Times New Roman" w:hAnsi="Times New Roman"/>
          <w:szCs w:val="28"/>
          <w:lang w:val="uk-UA"/>
        </w:rPr>
        <w:t>,</w:t>
      </w:r>
      <w:r w:rsidRPr="006436E3">
        <w:rPr>
          <w:rFonts w:ascii="Times New Roman" w:hAnsi="Times New Roman"/>
          <w:szCs w:val="28"/>
          <w:lang w:val="uk-UA"/>
        </w:rPr>
        <w:t xml:space="preserve"> Програма ТОВ «ЕСКО ЮА» (вартість </w:t>
      </w:r>
      <w:r>
        <w:rPr>
          <w:rFonts w:ascii="Times New Roman" w:hAnsi="Times New Roman"/>
          <w:szCs w:val="28"/>
          <w:lang w:val="uk-UA"/>
        </w:rPr>
        <w:t>робіт –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E520B1">
        <w:rPr>
          <w:rFonts w:ascii="Times New Roman" w:hAnsi="Times New Roman"/>
          <w:szCs w:val="28"/>
          <w:lang w:val="uk-UA"/>
        </w:rPr>
        <w:br/>
      </w:r>
      <w:r w:rsidRPr="006436E3">
        <w:rPr>
          <w:rFonts w:ascii="Times New Roman" w:hAnsi="Times New Roman"/>
          <w:szCs w:val="28"/>
          <w:lang w:val="uk-UA"/>
        </w:rPr>
        <w:t>8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uk-UA"/>
        </w:rPr>
        <w:t xml:space="preserve">500,0 тис. грн., роботи виконані на 95 %); 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  <w:lang w:val="uk-UA"/>
        </w:rPr>
        <w:lastRenderedPageBreak/>
        <w:t>-п</w:t>
      </w:r>
      <w:r w:rsidRPr="006436E3">
        <w:rPr>
          <w:rFonts w:ascii="Times New Roman" w:hAnsi="Times New Roman"/>
          <w:szCs w:val="28"/>
          <w:lang w:val="uk-UA"/>
        </w:rPr>
        <w:t>роєкт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з відновлення молодіжного простору </w:t>
      </w:r>
      <w:r w:rsidRPr="006436E3">
        <w:rPr>
          <w:rFonts w:ascii="Times New Roman" w:hAnsi="Times New Roman"/>
          <w:szCs w:val="28"/>
          <w:lang w:val="en-US"/>
        </w:rPr>
        <w:t>FAN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  <w:lang w:val="en-US"/>
        </w:rPr>
        <w:t>HAB</w:t>
      </w:r>
      <w:r w:rsidRPr="006436E3">
        <w:rPr>
          <w:rFonts w:ascii="Times New Roman" w:hAnsi="Times New Roman"/>
          <w:szCs w:val="28"/>
          <w:lang w:val="uk-UA"/>
        </w:rPr>
        <w:t xml:space="preserve"> (вартість </w:t>
      </w:r>
      <w:r>
        <w:rPr>
          <w:rFonts w:ascii="Times New Roman" w:hAnsi="Times New Roman"/>
          <w:szCs w:val="28"/>
          <w:lang w:val="uk-UA"/>
        </w:rPr>
        <w:t>робіт</w:t>
      </w:r>
      <w:r w:rsidRPr="006436E3">
        <w:rPr>
          <w:rFonts w:ascii="Times New Roman" w:hAnsi="Times New Roman"/>
          <w:szCs w:val="28"/>
          <w:lang w:val="uk-UA"/>
        </w:rPr>
        <w:t xml:space="preserve"> – 6,5 тис. євро, </w:t>
      </w:r>
      <w:r>
        <w:rPr>
          <w:rFonts w:ascii="Times New Roman" w:hAnsi="Times New Roman"/>
          <w:szCs w:val="28"/>
          <w:lang w:val="uk-UA"/>
        </w:rPr>
        <w:t xml:space="preserve">роботи виконані на </w:t>
      </w:r>
      <w:r w:rsidRPr="006436E3">
        <w:rPr>
          <w:rFonts w:ascii="Times New Roman" w:hAnsi="Times New Roman"/>
          <w:szCs w:val="28"/>
          <w:lang w:val="uk-UA"/>
        </w:rPr>
        <w:t>90 %).</w:t>
      </w:r>
    </w:p>
    <w:p w:rsidR="00022CFD" w:rsidRPr="006436E3" w:rsidRDefault="00022CFD" w:rsidP="00022CFD">
      <w:pPr>
        <w:tabs>
          <w:tab w:val="left" w:pos="1276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  <w:lang w:val="uk-UA"/>
        </w:rPr>
        <w:t>ТОВ «</w:t>
      </w:r>
      <w:proofErr w:type="spellStart"/>
      <w:r w:rsidRPr="006436E3">
        <w:rPr>
          <w:rFonts w:ascii="Times New Roman" w:hAnsi="Times New Roman"/>
          <w:szCs w:val="28"/>
          <w:lang w:val="uk-UA"/>
        </w:rPr>
        <w:t>Асканія-Флора</w:t>
      </w:r>
      <w:proofErr w:type="spellEnd"/>
      <w:r w:rsidRPr="006436E3">
        <w:rPr>
          <w:rFonts w:ascii="Times New Roman" w:hAnsi="Times New Roman"/>
          <w:szCs w:val="28"/>
          <w:lang w:val="uk-UA"/>
        </w:rPr>
        <w:t>»</w:t>
      </w:r>
      <w:r>
        <w:rPr>
          <w:rFonts w:ascii="Times New Roman" w:hAnsi="Times New Roman"/>
          <w:szCs w:val="28"/>
          <w:lang w:val="uk-UA"/>
        </w:rPr>
        <w:t>,</w:t>
      </w:r>
      <w:r w:rsidRPr="006436E3">
        <w:rPr>
          <w:rFonts w:ascii="Times New Roman" w:hAnsi="Times New Roman"/>
          <w:szCs w:val="28"/>
          <w:lang w:val="uk-UA"/>
        </w:rPr>
        <w:t xml:space="preserve"> що на території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Калинівської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територіальної громади, впроваджує систему охолодження теплиці на площі 1,6 га. Дана система дозволить покращити якість продукції у літній період за рахунок зниження температури в теплиці, а в зимовий період дозволить обігрівати теплиці з економією витрат на обігрів до 50 %.</w:t>
      </w:r>
    </w:p>
    <w:p w:rsidR="00022CFD" w:rsidRPr="006436E3" w:rsidRDefault="00022CFD" w:rsidP="00022CFD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6436E3">
        <w:rPr>
          <w:rFonts w:ascii="Times New Roman" w:hAnsi="Times New Roman"/>
          <w:szCs w:val="28"/>
        </w:rPr>
        <w:t>Ф</w:t>
      </w:r>
      <w:proofErr w:type="spellStart"/>
      <w:r w:rsidRPr="006436E3">
        <w:rPr>
          <w:rFonts w:ascii="Times New Roman" w:hAnsi="Times New Roman"/>
          <w:szCs w:val="28"/>
          <w:lang w:val="uk-UA"/>
        </w:rPr>
        <w:t>ермерським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господарством</w:t>
      </w:r>
      <w:r w:rsidRPr="006436E3">
        <w:rPr>
          <w:rFonts w:ascii="Times New Roman" w:hAnsi="Times New Roman"/>
          <w:szCs w:val="28"/>
        </w:rPr>
        <w:t xml:space="preserve"> «Тетяна 2011»</w:t>
      </w:r>
      <w:r w:rsidRPr="006436E3">
        <w:rPr>
          <w:rFonts w:ascii="Times New Roman" w:hAnsi="Times New Roman"/>
          <w:szCs w:val="28"/>
          <w:lang w:val="uk-UA"/>
        </w:rPr>
        <w:t xml:space="preserve">, що розташоване на території </w:t>
      </w:r>
      <w:proofErr w:type="spellStart"/>
      <w:r w:rsidRPr="006436E3">
        <w:rPr>
          <w:rFonts w:ascii="Times New Roman" w:hAnsi="Times New Roman"/>
          <w:szCs w:val="28"/>
          <w:lang w:val="uk-UA"/>
        </w:rPr>
        <w:t>Згурівської</w:t>
      </w:r>
      <w:proofErr w:type="spellEnd"/>
      <w:r w:rsidRPr="006436E3">
        <w:rPr>
          <w:rFonts w:ascii="Times New Roman" w:hAnsi="Times New Roman"/>
          <w:szCs w:val="28"/>
          <w:lang w:val="uk-UA"/>
        </w:rPr>
        <w:t xml:space="preserve"> територіальної громади,</w:t>
      </w:r>
      <w:r w:rsidRPr="006436E3">
        <w:rPr>
          <w:rFonts w:ascii="Times New Roman" w:hAnsi="Times New Roman"/>
          <w:szCs w:val="28"/>
        </w:rPr>
        <w:t xml:space="preserve"> у липні 2022 року було ввезено з Турції обладнання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- пакувальну машину для сирів. Дане обладнання забезпеч</w:t>
      </w:r>
      <w:proofErr w:type="spellStart"/>
      <w:r w:rsidRPr="006436E3">
        <w:rPr>
          <w:rFonts w:ascii="Times New Roman" w:hAnsi="Times New Roman"/>
          <w:szCs w:val="28"/>
          <w:lang w:val="uk-UA"/>
        </w:rPr>
        <w:t>ує</w:t>
      </w:r>
      <w:proofErr w:type="spellEnd"/>
      <w:r w:rsidRPr="006436E3">
        <w:rPr>
          <w:rFonts w:ascii="Times New Roman" w:hAnsi="Times New Roman"/>
          <w:szCs w:val="28"/>
        </w:rPr>
        <w:t xml:space="preserve"> можливість фасувати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сири по 150-200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грам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у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вакуумну упаковку. Невелика розфасовка сиру покликана збільшити попит на продукцію.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 xml:space="preserve">Протягом квітня, травня </w:t>
      </w:r>
      <w:r w:rsidRPr="006436E3">
        <w:rPr>
          <w:rFonts w:ascii="Times New Roman" w:hAnsi="Times New Roman"/>
          <w:szCs w:val="28"/>
          <w:lang w:val="uk-UA"/>
        </w:rPr>
        <w:t>2022 року</w:t>
      </w:r>
      <w:r w:rsidRPr="006436E3">
        <w:rPr>
          <w:rFonts w:ascii="Times New Roman" w:hAnsi="Times New Roman"/>
          <w:szCs w:val="28"/>
        </w:rPr>
        <w:t xml:space="preserve"> підприємством відкрито три фірмові магазини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ТМ «ZINKA»</w:t>
      </w:r>
      <w:r w:rsidRPr="006436E3">
        <w:rPr>
          <w:rFonts w:ascii="Times New Roman" w:hAnsi="Times New Roman"/>
          <w:szCs w:val="28"/>
          <w:lang w:val="uk-UA"/>
        </w:rPr>
        <w:t xml:space="preserve">, в т. ч. </w:t>
      </w:r>
      <w:r w:rsidRPr="006436E3">
        <w:rPr>
          <w:rFonts w:ascii="Times New Roman" w:hAnsi="Times New Roman"/>
          <w:szCs w:val="28"/>
        </w:rPr>
        <w:t>в м</w:t>
      </w:r>
      <w:proofErr w:type="spellStart"/>
      <w:r w:rsidRPr="006436E3">
        <w:rPr>
          <w:rFonts w:ascii="Times New Roman" w:hAnsi="Times New Roman"/>
          <w:szCs w:val="28"/>
          <w:lang w:val="uk-UA"/>
        </w:rPr>
        <w:t>істі</w:t>
      </w:r>
      <w:proofErr w:type="spellEnd"/>
      <w:r w:rsidRPr="006436E3">
        <w:rPr>
          <w:rFonts w:ascii="Times New Roman" w:hAnsi="Times New Roman"/>
          <w:szCs w:val="28"/>
        </w:rPr>
        <w:t xml:space="preserve"> Бровари</w:t>
      </w:r>
      <w:r w:rsidRPr="006436E3">
        <w:rPr>
          <w:rFonts w:ascii="Times New Roman" w:hAnsi="Times New Roman"/>
          <w:szCs w:val="28"/>
          <w:lang w:val="uk-UA"/>
        </w:rPr>
        <w:t>,</w:t>
      </w:r>
      <w:r w:rsidRPr="006436E3">
        <w:rPr>
          <w:rFonts w:ascii="Times New Roman" w:hAnsi="Times New Roman"/>
          <w:szCs w:val="28"/>
        </w:rPr>
        <w:t xml:space="preserve"> в яких реалізується продукція власного виробництва.</w:t>
      </w:r>
      <w:r w:rsidRPr="006436E3">
        <w:rPr>
          <w:rFonts w:ascii="Times New Roman" w:hAnsi="Times New Roman"/>
          <w:szCs w:val="28"/>
          <w:lang w:val="uk-UA"/>
        </w:rPr>
        <w:t xml:space="preserve"> В </w:t>
      </w:r>
      <w:r w:rsidRPr="006436E3">
        <w:rPr>
          <w:rFonts w:ascii="Times New Roman" w:hAnsi="Times New Roman"/>
          <w:szCs w:val="28"/>
        </w:rPr>
        <w:t>2022 ро</w:t>
      </w:r>
      <w:r w:rsidRPr="006436E3">
        <w:rPr>
          <w:rFonts w:ascii="Times New Roman" w:hAnsi="Times New Roman"/>
          <w:szCs w:val="28"/>
          <w:lang w:val="uk-UA"/>
        </w:rPr>
        <w:t>ці</w:t>
      </w:r>
      <w:r w:rsidRPr="006436E3">
        <w:rPr>
          <w:rFonts w:ascii="Times New Roman" w:hAnsi="Times New Roman"/>
          <w:szCs w:val="28"/>
        </w:rPr>
        <w:t xml:space="preserve"> заплановано ввезення 880 голів молодих кіз з Франції, що дозволить збільшити кількість молока в середньому на 2,5 тонни за добу, і, відповідно, дасть можливість збільшити виробництво сирів та кисломолочної продукції.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На даний час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підприємств</w:t>
      </w:r>
      <w:r>
        <w:rPr>
          <w:rFonts w:ascii="Times New Roman" w:hAnsi="Times New Roman"/>
          <w:szCs w:val="28"/>
          <w:lang w:val="uk-UA"/>
        </w:rPr>
        <w:t>ом</w:t>
      </w:r>
      <w:r w:rsidRPr="006436E3">
        <w:rPr>
          <w:rFonts w:ascii="Times New Roman" w:hAnsi="Times New Roman"/>
          <w:szCs w:val="28"/>
        </w:rPr>
        <w:t xml:space="preserve"> монтується лінія по виробництву молочної продукції потужністю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5000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  <w:r w:rsidRPr="006436E3">
        <w:rPr>
          <w:rFonts w:ascii="Times New Roman" w:hAnsi="Times New Roman"/>
          <w:szCs w:val="28"/>
        </w:rPr>
        <w:t>л на добу.</w:t>
      </w:r>
      <w:r w:rsidRPr="006436E3">
        <w:rPr>
          <w:rFonts w:ascii="Times New Roman" w:hAnsi="Times New Roman"/>
          <w:szCs w:val="28"/>
          <w:lang w:val="uk-UA"/>
        </w:rPr>
        <w:t xml:space="preserve"> </w:t>
      </w:r>
    </w:p>
    <w:p w:rsidR="00E10D09" w:rsidRDefault="00E10D09" w:rsidP="00760BD3">
      <w:pPr>
        <w:overflowPunct/>
        <w:autoSpaceDE/>
        <w:adjustRightInd/>
        <w:ind w:left="85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2CFD" w:rsidRDefault="00022CFD" w:rsidP="00760BD3">
      <w:pPr>
        <w:overflowPunct/>
        <w:autoSpaceDE/>
        <w:adjustRightInd/>
        <w:ind w:left="85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F2A49" w:rsidRDefault="00DF2A49" w:rsidP="00E10D09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Голова Броварської </w:t>
      </w:r>
    </w:p>
    <w:p w:rsidR="00E10D09" w:rsidRDefault="00DF2A49" w:rsidP="00E10D09">
      <w:pPr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b/>
          <w:szCs w:val="28"/>
          <w:lang w:val="uk-UA"/>
        </w:rPr>
        <w:t>райдерж</w:t>
      </w:r>
      <w:proofErr w:type="spellEnd"/>
      <w:r w:rsidR="00E10D09">
        <w:rPr>
          <w:rFonts w:ascii="Times New Roman" w:hAnsi="Times New Roman"/>
          <w:b/>
          <w:szCs w:val="28"/>
        </w:rPr>
        <w:t>адміністрації</w:t>
      </w:r>
      <w:r w:rsidR="00E10D09">
        <w:rPr>
          <w:rFonts w:ascii="Times New Roman" w:hAnsi="Times New Roman"/>
          <w:b/>
          <w:szCs w:val="28"/>
        </w:rPr>
        <w:tab/>
        <w:t xml:space="preserve">  </w:t>
      </w:r>
      <w:r w:rsidR="00E10D09">
        <w:rPr>
          <w:rFonts w:ascii="Times New Roman" w:hAnsi="Times New Roman"/>
          <w:b/>
          <w:szCs w:val="28"/>
          <w:lang w:val="uk-UA"/>
        </w:rPr>
        <w:t xml:space="preserve">      </w:t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 w:rsidR="00E10D09">
        <w:rPr>
          <w:rFonts w:ascii="Times New Roman" w:hAnsi="Times New Roman"/>
          <w:b/>
          <w:szCs w:val="28"/>
          <w:lang w:val="uk-UA"/>
        </w:rPr>
        <w:t xml:space="preserve">   </w:t>
      </w:r>
      <w:r>
        <w:rPr>
          <w:rFonts w:ascii="Times New Roman" w:hAnsi="Times New Roman"/>
          <w:b/>
          <w:szCs w:val="28"/>
          <w:lang w:val="uk-UA"/>
        </w:rPr>
        <w:t xml:space="preserve">                     </w:t>
      </w:r>
      <w:r w:rsidR="00E10D09">
        <w:rPr>
          <w:rFonts w:ascii="Times New Roman" w:hAnsi="Times New Roman"/>
          <w:b/>
          <w:szCs w:val="28"/>
          <w:lang w:val="uk-UA"/>
        </w:rPr>
        <w:t>Володимир МАЙБОЖЕНКО</w:t>
      </w:r>
    </w:p>
    <w:p w:rsidR="00E10D09" w:rsidRPr="00760BD3" w:rsidRDefault="00E10D09" w:rsidP="00760BD3">
      <w:pPr>
        <w:overflowPunct/>
        <w:autoSpaceDE/>
        <w:adjustRightInd/>
        <w:ind w:left="85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sectPr w:rsidR="00E10D09" w:rsidRPr="00760BD3" w:rsidSect="00FF28E7">
      <w:headerReference w:type="default" r:id="rId8"/>
      <w:pgSz w:w="11906" w:h="16838"/>
      <w:pgMar w:top="1134" w:right="707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74" w:rsidRDefault="00C62174" w:rsidP="00A872C5">
      <w:r>
        <w:separator/>
      </w:r>
    </w:p>
  </w:endnote>
  <w:endnote w:type="continuationSeparator" w:id="0">
    <w:p w:rsidR="00C62174" w:rsidRDefault="00C62174" w:rsidP="00A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74" w:rsidRDefault="00C62174" w:rsidP="00A872C5">
      <w:r>
        <w:separator/>
      </w:r>
    </w:p>
  </w:footnote>
  <w:footnote w:type="continuationSeparator" w:id="0">
    <w:p w:rsidR="00C62174" w:rsidRDefault="00C62174" w:rsidP="00A8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38358"/>
      <w:docPartObj>
        <w:docPartGallery w:val="Page Numbers (Top of Page)"/>
        <w:docPartUnique/>
      </w:docPartObj>
    </w:sdtPr>
    <w:sdtEndPr/>
    <w:sdtContent>
      <w:p w:rsidR="00A872C5" w:rsidRDefault="00A87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E7" w:rsidRPr="00FF28E7">
          <w:rPr>
            <w:noProof/>
            <w:lang w:val="ru-RU"/>
          </w:rPr>
          <w:t>3</w:t>
        </w:r>
        <w:r>
          <w:fldChar w:fldCharType="end"/>
        </w:r>
      </w:p>
    </w:sdtContent>
  </w:sdt>
  <w:p w:rsidR="00A872C5" w:rsidRDefault="00A87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2E87"/>
    <w:multiLevelType w:val="hybridMultilevel"/>
    <w:tmpl w:val="EFE013E2"/>
    <w:lvl w:ilvl="0" w:tplc="7FB6E5B4">
      <w:start w:val="1"/>
      <w:numFmt w:val="decimal"/>
      <w:lvlText w:val="%1."/>
      <w:lvlJc w:val="left"/>
      <w:pPr>
        <w:ind w:left="2178" w:hanging="132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D3"/>
    <w:rsid w:val="00022CFD"/>
    <w:rsid w:val="00186EFB"/>
    <w:rsid w:val="00327330"/>
    <w:rsid w:val="003E064B"/>
    <w:rsid w:val="003F7195"/>
    <w:rsid w:val="00402B63"/>
    <w:rsid w:val="00655ED5"/>
    <w:rsid w:val="00720680"/>
    <w:rsid w:val="00725FE0"/>
    <w:rsid w:val="00760BD3"/>
    <w:rsid w:val="007758C5"/>
    <w:rsid w:val="008D7FB1"/>
    <w:rsid w:val="009228A8"/>
    <w:rsid w:val="009E45D1"/>
    <w:rsid w:val="00A30F1D"/>
    <w:rsid w:val="00A872C5"/>
    <w:rsid w:val="00B1299E"/>
    <w:rsid w:val="00B47577"/>
    <w:rsid w:val="00C62174"/>
    <w:rsid w:val="00C96E9A"/>
    <w:rsid w:val="00DF2A49"/>
    <w:rsid w:val="00E01B1C"/>
    <w:rsid w:val="00E10D09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3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2C5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5">
    <w:name w:val="footer"/>
    <w:basedOn w:val="a"/>
    <w:link w:val="a6"/>
    <w:uiPriority w:val="99"/>
    <w:unhideWhenUsed/>
    <w:rsid w:val="00A872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2C5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577"/>
    <w:rPr>
      <w:rFonts w:ascii="Tahoma" w:eastAsia="Times New Roman" w:hAnsi="Tahoma" w:cs="Tahoma"/>
      <w:sz w:val="16"/>
      <w:szCs w:val="16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3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2C5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5">
    <w:name w:val="footer"/>
    <w:basedOn w:val="a"/>
    <w:link w:val="a6"/>
    <w:uiPriority w:val="99"/>
    <w:unhideWhenUsed/>
    <w:rsid w:val="00A872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2C5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577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pliok</cp:lastModifiedBy>
  <cp:revision>11</cp:revision>
  <cp:lastPrinted>2022-11-18T10:42:00Z</cp:lastPrinted>
  <dcterms:created xsi:type="dcterms:W3CDTF">2022-11-18T06:16:00Z</dcterms:created>
  <dcterms:modified xsi:type="dcterms:W3CDTF">2022-12-19T09:15:00Z</dcterms:modified>
</cp:coreProperties>
</file>