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3F" w:rsidRPr="0018743A" w:rsidRDefault="00980200" w:rsidP="00D16DCA">
      <w:pPr>
        <w:pStyle w:val="50"/>
        <w:shd w:val="clear" w:color="auto" w:fill="auto"/>
        <w:spacing w:before="0" w:line="360" w:lineRule="auto"/>
        <w:jc w:val="center"/>
        <w:rPr>
          <w:b/>
          <w:i w:val="0"/>
          <w:color w:val="000000"/>
          <w:sz w:val="32"/>
          <w:szCs w:val="32"/>
          <w:lang w:bidi="uk-UA"/>
        </w:rPr>
      </w:pPr>
      <w:bookmarkStart w:id="0" w:name="_GoBack"/>
      <w:bookmarkEnd w:id="0"/>
      <w:r>
        <w:rPr>
          <w:b/>
          <w:i w:val="0"/>
          <w:color w:val="000000"/>
          <w:sz w:val="32"/>
          <w:szCs w:val="32"/>
          <w:lang w:bidi="uk-UA"/>
        </w:rPr>
        <w:t>ЗВІТ</w:t>
      </w:r>
    </w:p>
    <w:p w:rsidR="004C0942" w:rsidRPr="0018743A" w:rsidRDefault="00CB5722" w:rsidP="00DF6EA6">
      <w:pPr>
        <w:pStyle w:val="50"/>
        <w:shd w:val="clear" w:color="auto" w:fill="auto"/>
        <w:spacing w:before="0" w:line="360" w:lineRule="auto"/>
        <w:ind w:firstLine="709"/>
        <w:jc w:val="center"/>
        <w:rPr>
          <w:i w:val="0"/>
          <w:color w:val="000000"/>
          <w:lang w:bidi="uk-UA"/>
        </w:rPr>
      </w:pPr>
      <w:r w:rsidRPr="0018743A">
        <w:rPr>
          <w:i w:val="0"/>
          <w:color w:val="000000"/>
          <w:lang w:bidi="uk-UA"/>
        </w:rPr>
        <w:t>про виконання районної програми «Протиепізоотичні заходи та боротьба з хворобами тварин у 2020-2021 роках»</w:t>
      </w:r>
    </w:p>
    <w:p w:rsidR="0003763F" w:rsidRDefault="0003763F" w:rsidP="005C657F">
      <w:pPr>
        <w:pStyle w:val="50"/>
        <w:shd w:val="clear" w:color="auto" w:fill="auto"/>
        <w:spacing w:before="0" w:line="360" w:lineRule="auto"/>
        <w:ind w:firstLine="709"/>
        <w:rPr>
          <w:b/>
          <w:i w:val="0"/>
        </w:rPr>
      </w:pPr>
    </w:p>
    <w:p w:rsidR="005C657F" w:rsidRPr="005C657F" w:rsidRDefault="005C657F" w:rsidP="002543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36520178"/>
      <w:r w:rsidRPr="005C657F">
        <w:rPr>
          <w:rFonts w:ascii="Times New Roman" w:eastAsia="Times New Roman" w:hAnsi="Times New Roman" w:cs="Times New Roman"/>
          <w:sz w:val="28"/>
          <w:szCs w:val="28"/>
        </w:rPr>
        <w:t xml:space="preserve">26 грудня 2019 року </w:t>
      </w:r>
      <w:bookmarkEnd w:id="1"/>
      <w:r w:rsidRPr="005C657F">
        <w:rPr>
          <w:rFonts w:ascii="Times New Roman" w:eastAsia="Times New Roman" w:hAnsi="Times New Roman" w:cs="Times New Roman"/>
          <w:sz w:val="28"/>
          <w:szCs w:val="28"/>
        </w:rPr>
        <w:t>Ріш</w:t>
      </w:r>
      <w:r>
        <w:rPr>
          <w:rFonts w:ascii="Times New Roman" w:hAnsi="Times New Roman" w:cs="Times New Roman"/>
          <w:sz w:val="28"/>
          <w:szCs w:val="28"/>
        </w:rPr>
        <w:t>енням Броварської районної ради</w:t>
      </w:r>
      <w:r w:rsidRPr="005C657F">
        <w:rPr>
          <w:rFonts w:ascii="Times New Roman" w:eastAsia="Times New Roman" w:hAnsi="Times New Roman" w:cs="Times New Roman"/>
          <w:sz w:val="28"/>
          <w:szCs w:val="28"/>
        </w:rPr>
        <w:t xml:space="preserve"> № 898-67-</w:t>
      </w:r>
      <w:r w:rsidRPr="005C657F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була затверджена</w:t>
      </w:r>
      <w:r w:rsidRPr="005C657F">
        <w:rPr>
          <w:rFonts w:ascii="Times New Roman" w:eastAsia="Times New Roman" w:hAnsi="Times New Roman" w:cs="Times New Roman"/>
          <w:sz w:val="28"/>
          <w:szCs w:val="28"/>
        </w:rPr>
        <w:t xml:space="preserve"> районна програма «Протиепізоотичні заходи та боротьба з хворобами тварин у 2020-2021 рр.», в якій було зазначено Броварській районній державній адміністрації передбачити кошти на фінансування даної програми при формуванні бюджетів на 2020-2021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57F">
        <w:rPr>
          <w:rFonts w:ascii="Times New Roman" w:eastAsia="Times New Roman" w:hAnsi="Times New Roman" w:cs="Times New Roman"/>
          <w:sz w:val="28"/>
          <w:szCs w:val="28"/>
        </w:rPr>
        <w:t>р. в обсязі 600 000 грн.</w:t>
      </w:r>
    </w:p>
    <w:p w:rsidR="005C657F" w:rsidRPr="005C657F" w:rsidRDefault="005C657F" w:rsidP="00171A0D">
      <w:pPr>
        <w:pStyle w:val="50"/>
        <w:shd w:val="clear" w:color="auto" w:fill="auto"/>
        <w:spacing w:before="0" w:line="360" w:lineRule="auto"/>
        <w:ind w:firstLine="709"/>
        <w:rPr>
          <w:i w:val="0"/>
        </w:rPr>
      </w:pPr>
      <w:r w:rsidRPr="005C657F">
        <w:rPr>
          <w:i w:val="0"/>
        </w:rPr>
        <w:t xml:space="preserve">Метою програми є максимальне оздоровлення тваринницьких ферм та приватного сектору району від лейкозу ВРХ, недопущення поширення небезпечних захворювань таких, як туберкульоз, сказ, забезпечення виробництва, благополучної у ветеринарно-санітарному відношенні, а отже, безпечної для людини, продукції і сировини тваринного походження. Проведення заходів з профілактики запобіганню виникненню </w:t>
      </w:r>
      <w:proofErr w:type="spellStart"/>
      <w:r w:rsidRPr="005C657F">
        <w:rPr>
          <w:i w:val="0"/>
        </w:rPr>
        <w:t>високопатогенного</w:t>
      </w:r>
      <w:proofErr w:type="spellEnd"/>
      <w:r w:rsidRPr="005C657F">
        <w:rPr>
          <w:i w:val="0"/>
        </w:rPr>
        <w:t xml:space="preserve"> грипу птиці та заходів по недопущенню занесення збудника африканської чуми свиней на територію Броварського району.</w:t>
      </w:r>
      <w:r>
        <w:rPr>
          <w:i w:val="0"/>
        </w:rPr>
        <w:t xml:space="preserve"> На території Броварського району працює 3 відділи </w:t>
      </w:r>
      <w:proofErr w:type="spellStart"/>
      <w:r>
        <w:rPr>
          <w:i w:val="0"/>
        </w:rPr>
        <w:t>держпродспоживслужби</w:t>
      </w:r>
      <w:proofErr w:type="spellEnd"/>
      <w:r>
        <w:rPr>
          <w:i w:val="0"/>
        </w:rPr>
        <w:t xml:space="preserve">: Броварський, </w:t>
      </w:r>
      <w:proofErr w:type="spellStart"/>
      <w:r>
        <w:rPr>
          <w:i w:val="0"/>
        </w:rPr>
        <w:t>Баришівський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Згурівський</w:t>
      </w:r>
      <w:proofErr w:type="spellEnd"/>
      <w:r>
        <w:rPr>
          <w:i w:val="0"/>
        </w:rPr>
        <w:t>.</w:t>
      </w:r>
    </w:p>
    <w:p w:rsidR="0003763F" w:rsidRPr="0018743A" w:rsidRDefault="0003763F" w:rsidP="002543D4">
      <w:pPr>
        <w:pStyle w:val="50"/>
        <w:shd w:val="clear" w:color="auto" w:fill="auto"/>
        <w:spacing w:before="0" w:line="360" w:lineRule="auto"/>
        <w:ind w:firstLine="709"/>
        <w:rPr>
          <w:b/>
          <w:i w:val="0"/>
        </w:rPr>
      </w:pPr>
      <w:r w:rsidRPr="0018743A">
        <w:rPr>
          <w:b/>
          <w:i w:val="0"/>
        </w:rPr>
        <w:t xml:space="preserve">Броварський відділ </w:t>
      </w:r>
      <w:proofErr w:type="spellStart"/>
      <w:r w:rsidRPr="0018743A">
        <w:rPr>
          <w:b/>
          <w:i w:val="0"/>
        </w:rPr>
        <w:t>держпродспоживслужби</w:t>
      </w:r>
      <w:proofErr w:type="spellEnd"/>
      <w:r w:rsidRPr="0018743A">
        <w:rPr>
          <w:b/>
          <w:i w:val="0"/>
        </w:rPr>
        <w:t>:</w:t>
      </w:r>
    </w:p>
    <w:p w:rsidR="004C0942" w:rsidRPr="0018743A" w:rsidRDefault="004C0942" w:rsidP="002543D4">
      <w:pPr>
        <w:pStyle w:val="22"/>
        <w:shd w:val="clear" w:color="auto" w:fill="auto"/>
        <w:spacing w:before="0" w:after="0" w:line="360" w:lineRule="auto"/>
        <w:ind w:firstLine="709"/>
      </w:pPr>
      <w:r w:rsidRPr="0018743A">
        <w:rPr>
          <w:color w:val="000000"/>
          <w:lang w:bidi="uk-UA"/>
        </w:rPr>
        <w:t xml:space="preserve">Метою програми є максимальне оздоровлення тваринницьких ферм та приватного сектору району від лейкозу ВРХ, недопущення поширення небезпечних захворювань таких, як туберкульоз, сказ, забезпечення виробництва, благополучної у ветеринарно-санітарному відношенні, а отже, безпечної для людини, продукції і сировини тваринного походження. Проведення заходів з профілактики запобіганню виникненню </w:t>
      </w:r>
      <w:proofErr w:type="spellStart"/>
      <w:r w:rsidRPr="0018743A">
        <w:rPr>
          <w:color w:val="000000"/>
          <w:lang w:bidi="uk-UA"/>
        </w:rPr>
        <w:t>високопатогенного</w:t>
      </w:r>
      <w:proofErr w:type="spellEnd"/>
      <w:r w:rsidRPr="0018743A">
        <w:rPr>
          <w:color w:val="000000"/>
          <w:lang w:bidi="uk-UA"/>
        </w:rPr>
        <w:t xml:space="preserve"> грипу птиці та заходів по недопущенню занесення збудника африканської чуми свиней на територію Броварського району.</w:t>
      </w:r>
    </w:p>
    <w:p w:rsidR="004C0942" w:rsidRPr="0018743A" w:rsidRDefault="004C0942" w:rsidP="002543D4">
      <w:pPr>
        <w:pStyle w:val="22"/>
        <w:shd w:val="clear" w:color="auto" w:fill="auto"/>
        <w:spacing w:before="0" w:after="0" w:line="360" w:lineRule="auto"/>
        <w:ind w:firstLine="709"/>
      </w:pPr>
      <w:r w:rsidRPr="0018743A">
        <w:rPr>
          <w:color w:val="000000"/>
          <w:lang w:bidi="uk-UA"/>
        </w:rPr>
        <w:t xml:space="preserve">Завдяки здійсненню протиепізоотичних заходів силами Державної служби ветеринарної медицини район є стабільно благополучний щодо </w:t>
      </w:r>
      <w:r w:rsidRPr="0018743A">
        <w:rPr>
          <w:color w:val="000000"/>
          <w:lang w:bidi="uk-UA"/>
        </w:rPr>
        <w:lastRenderedPageBreak/>
        <w:t xml:space="preserve">гостроінфекційних захворювань тварин і птиці. Проте, залишається складний стан щодо лейкозу ВРХ, проведення профілактики з запобіганню виникненню </w:t>
      </w:r>
      <w:proofErr w:type="spellStart"/>
      <w:r w:rsidRPr="0018743A">
        <w:rPr>
          <w:color w:val="000000"/>
          <w:lang w:bidi="uk-UA"/>
        </w:rPr>
        <w:t>високопатогенного</w:t>
      </w:r>
      <w:proofErr w:type="spellEnd"/>
      <w:r w:rsidRPr="0018743A">
        <w:rPr>
          <w:color w:val="000000"/>
          <w:lang w:bidi="uk-UA"/>
        </w:rPr>
        <w:t xml:space="preserve"> грипу птиці та недопущення занесення збудника африканської чуми свиней на територію Броварського району.</w:t>
      </w:r>
    </w:p>
    <w:p w:rsidR="004C0942" w:rsidRPr="0018743A" w:rsidRDefault="004C0942" w:rsidP="002543D4">
      <w:pPr>
        <w:pStyle w:val="22"/>
        <w:shd w:val="clear" w:color="auto" w:fill="auto"/>
        <w:spacing w:before="0" w:after="0" w:line="360" w:lineRule="auto"/>
        <w:ind w:firstLine="709"/>
      </w:pPr>
      <w:r w:rsidRPr="0018743A">
        <w:rPr>
          <w:color w:val="000000"/>
          <w:lang w:bidi="uk-UA"/>
        </w:rPr>
        <w:t xml:space="preserve">У 2020-2021 роках було зафіксовано 40 випадків АЧС в Україні, з них 4 випадків в Київській області (в Білоцерківському районі - 1 випадок, Кагарлицькому - 1 випадок, Фастівському - 1 випадок, в м. Київ, Дарницький район - 1 випадок). Вакцина порти хвороби АЧС не розроблена. В той же час, необхідно виділити кошти для придбання спецодягу, паливно-мастильних матеріалів, </w:t>
      </w:r>
      <w:proofErr w:type="spellStart"/>
      <w:r w:rsidRPr="0018743A">
        <w:rPr>
          <w:color w:val="000000"/>
          <w:lang w:bidi="uk-UA"/>
        </w:rPr>
        <w:t>дезустановок</w:t>
      </w:r>
      <w:proofErr w:type="spellEnd"/>
      <w:r w:rsidRPr="0018743A">
        <w:rPr>
          <w:color w:val="000000"/>
          <w:lang w:bidi="uk-UA"/>
        </w:rPr>
        <w:t>, засобів дезінфекції.</w:t>
      </w:r>
    </w:p>
    <w:p w:rsidR="00B41A53" w:rsidRDefault="004C0942" w:rsidP="002543D4">
      <w:pPr>
        <w:pStyle w:val="22"/>
        <w:shd w:val="clear" w:color="auto" w:fill="auto"/>
        <w:spacing w:before="0" w:after="0" w:line="360" w:lineRule="auto"/>
        <w:ind w:firstLine="709"/>
        <w:rPr>
          <w:color w:val="000000"/>
          <w:lang w:bidi="uk-UA"/>
        </w:rPr>
      </w:pPr>
      <w:r w:rsidRPr="0018743A">
        <w:rPr>
          <w:color w:val="000000"/>
          <w:lang w:bidi="uk-UA"/>
        </w:rPr>
        <w:t xml:space="preserve">З метою профілактики та недопущення АЧС на територію Броварського району </w:t>
      </w:r>
      <w:proofErr w:type="spellStart"/>
      <w:r w:rsidRPr="0018743A">
        <w:rPr>
          <w:color w:val="000000"/>
          <w:lang w:bidi="uk-UA"/>
        </w:rPr>
        <w:t>.проводиться</w:t>
      </w:r>
      <w:proofErr w:type="spellEnd"/>
      <w:r w:rsidRPr="0018743A">
        <w:rPr>
          <w:color w:val="000000"/>
          <w:lang w:bidi="uk-UA"/>
        </w:rPr>
        <w:t xml:space="preserve"> роз’яснювальна робота з профілактики даного захворювання. За 2020-2021 роки розповсюджено пам’яток - 1060 шт., надруковано статей - 4 шт., зроблено виступів на місцевому радіо - 4,</w:t>
      </w:r>
      <w:r w:rsidR="00CB5722" w:rsidRPr="0018743A">
        <w:rPr>
          <w:color w:val="000000"/>
          <w:lang w:bidi="uk-UA"/>
        </w:rPr>
        <w:t xml:space="preserve"> </w:t>
      </w:r>
      <w:r w:rsidRPr="0018743A">
        <w:rPr>
          <w:color w:val="000000"/>
          <w:lang w:val="ru-RU" w:eastAsia="ru-RU" w:bidi="ru-RU"/>
        </w:rPr>
        <w:t xml:space="preserve">проведено </w:t>
      </w:r>
      <w:r w:rsidRPr="0018743A">
        <w:rPr>
          <w:color w:val="000000"/>
          <w:lang w:bidi="uk-UA"/>
        </w:rPr>
        <w:t>бесід з громадянами - 198, проведено нарад - 8, проведено обстеження свиней в приватному секторі - 2301 голови.</w:t>
      </w:r>
    </w:p>
    <w:p w:rsidR="004C0942" w:rsidRPr="0018743A" w:rsidRDefault="004C0942" w:rsidP="002543D4">
      <w:pPr>
        <w:pStyle w:val="22"/>
        <w:shd w:val="clear" w:color="auto" w:fill="auto"/>
        <w:spacing w:before="0" w:after="0" w:line="360" w:lineRule="auto"/>
        <w:ind w:firstLine="709"/>
      </w:pPr>
      <w:r w:rsidRPr="0018743A">
        <w:rPr>
          <w:color w:val="000000"/>
          <w:lang w:bidi="uk-UA"/>
        </w:rPr>
        <w:t>З 05 квітня 2016 року по даний час Броварський район являє</w:t>
      </w:r>
      <w:r w:rsidR="00C62A34">
        <w:rPr>
          <w:color w:val="000000"/>
          <w:lang w:bidi="uk-UA"/>
        </w:rPr>
        <w:t>ть</w:t>
      </w:r>
      <w:r w:rsidRPr="0018743A">
        <w:rPr>
          <w:color w:val="000000"/>
          <w:lang w:bidi="uk-UA"/>
        </w:rPr>
        <w:t>ся благополучним щодо АЧС.</w:t>
      </w:r>
    </w:p>
    <w:p w:rsidR="004C0942" w:rsidRPr="0018743A" w:rsidRDefault="004C0942" w:rsidP="002543D4">
      <w:pPr>
        <w:pStyle w:val="22"/>
        <w:shd w:val="clear" w:color="auto" w:fill="auto"/>
        <w:spacing w:before="0" w:after="0" w:line="360" w:lineRule="auto"/>
        <w:ind w:firstLine="709"/>
      </w:pPr>
      <w:r w:rsidRPr="0018743A">
        <w:rPr>
          <w:color w:val="000000"/>
          <w:lang w:bidi="uk-UA"/>
        </w:rPr>
        <w:t xml:space="preserve">У 2020-2021 роках в приватному секторі Броварського р-ну досліджено на лейкоз 1651 гол. ВРХ,з них виявлено РІД+-7 голови. У господарствах району за 2020-2021 </w:t>
      </w:r>
      <w:r w:rsidRPr="0018743A">
        <w:rPr>
          <w:color w:val="000000"/>
          <w:lang w:val="ru-RU" w:eastAsia="ru-RU" w:bidi="ru-RU"/>
        </w:rPr>
        <w:t xml:space="preserve">рока </w:t>
      </w:r>
      <w:r w:rsidRPr="0018743A">
        <w:rPr>
          <w:color w:val="000000"/>
          <w:lang w:bidi="uk-UA"/>
        </w:rPr>
        <w:t>досліджено на лейкоз ВРХ 2155 голів (ДППЗ «</w:t>
      </w:r>
      <w:proofErr w:type="spellStart"/>
      <w:r w:rsidRPr="0018743A">
        <w:rPr>
          <w:color w:val="000000"/>
          <w:lang w:bidi="uk-UA"/>
        </w:rPr>
        <w:t>Плосківський</w:t>
      </w:r>
      <w:proofErr w:type="spellEnd"/>
      <w:r w:rsidRPr="0018743A">
        <w:rPr>
          <w:color w:val="000000"/>
          <w:lang w:bidi="uk-UA"/>
        </w:rPr>
        <w:t>», ФГ «</w:t>
      </w:r>
      <w:proofErr w:type="spellStart"/>
      <w:r w:rsidRPr="0018743A">
        <w:rPr>
          <w:color w:val="000000"/>
          <w:lang w:bidi="uk-UA"/>
        </w:rPr>
        <w:t>Журавушка</w:t>
      </w:r>
      <w:proofErr w:type="spellEnd"/>
      <w:r w:rsidR="00B136BC">
        <w:rPr>
          <w:color w:val="000000"/>
          <w:lang w:bidi="uk-UA"/>
        </w:rPr>
        <w:t>»</w:t>
      </w:r>
      <w:r w:rsidRPr="0018743A">
        <w:rPr>
          <w:color w:val="000000"/>
          <w:lang w:bidi="uk-UA"/>
        </w:rPr>
        <w:t>, ТОВ «</w:t>
      </w:r>
      <w:proofErr w:type="spellStart"/>
      <w:r w:rsidRPr="0018743A">
        <w:rPr>
          <w:color w:val="000000"/>
          <w:lang w:bidi="uk-UA"/>
        </w:rPr>
        <w:t>Княжицьке</w:t>
      </w:r>
      <w:proofErr w:type="spellEnd"/>
      <w:r w:rsidRPr="0018743A">
        <w:rPr>
          <w:color w:val="000000"/>
          <w:lang w:bidi="uk-UA"/>
        </w:rPr>
        <w:t>», ТОВ «</w:t>
      </w:r>
      <w:proofErr w:type="spellStart"/>
      <w:r w:rsidRPr="0018743A">
        <w:rPr>
          <w:color w:val="000000"/>
          <w:lang w:bidi="uk-UA"/>
        </w:rPr>
        <w:t>Голосіїво</w:t>
      </w:r>
      <w:proofErr w:type="spellEnd"/>
      <w:r w:rsidRPr="0018743A">
        <w:rPr>
          <w:color w:val="000000"/>
          <w:lang w:bidi="uk-UA"/>
        </w:rPr>
        <w:t>»). Господарства Броварського району є благополучними щодо лейкозу ВРХ.</w:t>
      </w:r>
    </w:p>
    <w:p w:rsidR="004C0942" w:rsidRPr="0018743A" w:rsidRDefault="004C0942" w:rsidP="002543D4">
      <w:pPr>
        <w:pStyle w:val="22"/>
        <w:shd w:val="clear" w:color="auto" w:fill="auto"/>
        <w:spacing w:before="0" w:after="0" w:line="360" w:lineRule="auto"/>
        <w:ind w:firstLine="709"/>
      </w:pPr>
      <w:r w:rsidRPr="0018743A">
        <w:rPr>
          <w:color w:val="000000"/>
          <w:lang w:bidi="uk-UA"/>
        </w:rPr>
        <w:t>На жаль, складною ситуацією в Київській області та в Україні в цілому, являється ситуація зі сказом тварин. Проте працівниками ветеринарної медицини Броварського району за період 2020-2021 рр. було проведено щеплення 13778 голів котів та собак (безкоштовно). Броварський район на даний час являється благополучними щодо сказу тварин. У 2020 році в м. Бровари було зафіксовано 1 спалах захворювання на сказ тварин. У 2021 році в Броварському районі випадків сказу не зафіксовано.</w:t>
      </w:r>
    </w:p>
    <w:p w:rsidR="004C0942" w:rsidRPr="0018743A" w:rsidRDefault="004C0942" w:rsidP="002543D4">
      <w:pPr>
        <w:pStyle w:val="22"/>
        <w:shd w:val="clear" w:color="auto" w:fill="auto"/>
        <w:spacing w:before="0" w:after="0" w:line="360" w:lineRule="auto"/>
        <w:ind w:firstLine="709"/>
      </w:pPr>
      <w:r w:rsidRPr="0018743A">
        <w:rPr>
          <w:color w:val="000000"/>
          <w:lang w:bidi="uk-UA"/>
        </w:rPr>
        <w:lastRenderedPageBreak/>
        <w:t xml:space="preserve">Щороку планово проводиться </w:t>
      </w:r>
      <w:proofErr w:type="spellStart"/>
      <w:r w:rsidRPr="0018743A">
        <w:rPr>
          <w:color w:val="000000"/>
          <w:lang w:bidi="uk-UA"/>
        </w:rPr>
        <w:t>туберкулінізація</w:t>
      </w:r>
      <w:proofErr w:type="spellEnd"/>
      <w:r w:rsidRPr="0018743A">
        <w:rPr>
          <w:color w:val="000000"/>
          <w:lang w:bidi="uk-UA"/>
        </w:rPr>
        <w:t xml:space="preserve"> великої рогатої худоби району. Протягом 2020-2021 рр. в господарствах району двічі на рік було досліджено алергічно на туберкульоз всього голів ВРХ, в т.ч. - 2255 голів корів. Реагуючих тварин не виявлено. В приватному секторі досліджено в кількості - 1614 голів ВРХ , позитивно реагуючих не виявлено.</w:t>
      </w:r>
    </w:p>
    <w:p w:rsidR="004C0942" w:rsidRPr="0018743A" w:rsidRDefault="004C0942" w:rsidP="002543D4">
      <w:pPr>
        <w:pStyle w:val="22"/>
        <w:shd w:val="clear" w:color="auto" w:fill="auto"/>
        <w:spacing w:before="0" w:after="0" w:line="360" w:lineRule="auto"/>
        <w:ind w:firstLine="709"/>
      </w:pPr>
      <w:r w:rsidRPr="0018743A">
        <w:rPr>
          <w:color w:val="000000"/>
          <w:lang w:bidi="uk-UA"/>
        </w:rPr>
        <w:t xml:space="preserve">Протягом 2020-2021 рр. фахівцями ветеринарної медицини було проведено щеплення птиці проти хвороби </w:t>
      </w:r>
      <w:r w:rsidRPr="0018743A">
        <w:rPr>
          <w:color w:val="000000"/>
          <w:lang w:val="ru-RU" w:eastAsia="ru-RU" w:bidi="ru-RU"/>
        </w:rPr>
        <w:t xml:space="preserve">Ньюкасла </w:t>
      </w:r>
      <w:r w:rsidRPr="0018743A">
        <w:rPr>
          <w:color w:val="000000"/>
          <w:lang w:bidi="uk-UA"/>
        </w:rPr>
        <w:t>в приватному секторі району в кількості - 159308 голови.</w:t>
      </w:r>
    </w:p>
    <w:p w:rsidR="00135043" w:rsidRPr="0018743A" w:rsidRDefault="004C0942" w:rsidP="002543D4">
      <w:pPr>
        <w:pStyle w:val="22"/>
        <w:shd w:val="clear" w:color="auto" w:fill="auto"/>
        <w:spacing w:before="0" w:after="0" w:line="360" w:lineRule="auto"/>
        <w:ind w:firstLine="709"/>
        <w:rPr>
          <w:color w:val="000000"/>
          <w:lang w:bidi="uk-UA"/>
        </w:rPr>
      </w:pPr>
      <w:r w:rsidRPr="0018743A">
        <w:rPr>
          <w:color w:val="000000"/>
          <w:lang w:bidi="uk-UA"/>
        </w:rPr>
        <w:t xml:space="preserve">Щодо запобігання занесення та поширення </w:t>
      </w:r>
      <w:proofErr w:type="spellStart"/>
      <w:r w:rsidRPr="0018743A">
        <w:rPr>
          <w:color w:val="000000"/>
          <w:lang w:bidi="uk-UA"/>
        </w:rPr>
        <w:t>високопатогенного</w:t>
      </w:r>
      <w:proofErr w:type="spellEnd"/>
      <w:r w:rsidRPr="0018743A">
        <w:rPr>
          <w:color w:val="000000"/>
          <w:lang w:bidi="uk-UA"/>
        </w:rPr>
        <w:t xml:space="preserve"> грипу птиці в Броварському районі за 2018-2019 роки було проведено засідань ДНПК при Броварській РДА - 2, організовано 7 груп для обстеження птиці в приватному секторі, обстежено - 131 14 дворів в населених пунктах району.</w:t>
      </w:r>
    </w:p>
    <w:p w:rsidR="0003763F" w:rsidRPr="0018743A" w:rsidRDefault="00B079DC" w:rsidP="002543D4">
      <w:pPr>
        <w:pStyle w:val="22"/>
        <w:shd w:val="clear" w:color="auto" w:fill="auto"/>
        <w:spacing w:before="0" w:after="0" w:line="360" w:lineRule="auto"/>
        <w:ind w:firstLine="709"/>
        <w:rPr>
          <w:b/>
          <w:color w:val="000000"/>
          <w:lang w:bidi="uk-UA"/>
        </w:rPr>
      </w:pPr>
      <w:proofErr w:type="spellStart"/>
      <w:r w:rsidRPr="0018743A">
        <w:rPr>
          <w:b/>
          <w:color w:val="000000"/>
          <w:lang w:bidi="uk-UA"/>
        </w:rPr>
        <w:t>Згурівський</w:t>
      </w:r>
      <w:proofErr w:type="spellEnd"/>
      <w:r w:rsidRPr="0018743A">
        <w:rPr>
          <w:b/>
          <w:color w:val="000000"/>
          <w:lang w:bidi="uk-UA"/>
        </w:rPr>
        <w:t xml:space="preserve"> відділ </w:t>
      </w:r>
      <w:proofErr w:type="spellStart"/>
      <w:r w:rsidRPr="0018743A">
        <w:rPr>
          <w:b/>
          <w:color w:val="000000"/>
          <w:lang w:bidi="uk-UA"/>
        </w:rPr>
        <w:t>держпродспоживслужби</w:t>
      </w:r>
      <w:proofErr w:type="spellEnd"/>
      <w:r w:rsidRPr="0018743A">
        <w:rPr>
          <w:b/>
          <w:color w:val="000000"/>
          <w:lang w:bidi="uk-UA"/>
        </w:rPr>
        <w:t>:</w:t>
      </w:r>
    </w:p>
    <w:p w:rsidR="00B079DC" w:rsidRPr="0018743A" w:rsidRDefault="00B079DC" w:rsidP="002543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43A">
        <w:rPr>
          <w:rFonts w:ascii="Times New Roman" w:hAnsi="Times New Roman" w:cs="Times New Roman"/>
          <w:sz w:val="28"/>
          <w:szCs w:val="28"/>
        </w:rPr>
        <w:t xml:space="preserve">До зони обслуговування </w:t>
      </w:r>
      <w:proofErr w:type="spellStart"/>
      <w:r w:rsidRPr="0018743A">
        <w:rPr>
          <w:rFonts w:ascii="Times New Roman" w:hAnsi="Times New Roman" w:cs="Times New Roman"/>
          <w:sz w:val="28"/>
          <w:szCs w:val="28"/>
        </w:rPr>
        <w:t>Згурівського</w:t>
      </w:r>
      <w:proofErr w:type="spellEnd"/>
      <w:r w:rsidRPr="0018743A">
        <w:rPr>
          <w:rFonts w:ascii="Times New Roman" w:hAnsi="Times New Roman" w:cs="Times New Roman"/>
          <w:sz w:val="28"/>
          <w:szCs w:val="28"/>
        </w:rPr>
        <w:t xml:space="preserve"> відділу входить територія </w:t>
      </w:r>
      <w:proofErr w:type="spellStart"/>
      <w:r w:rsidRPr="0018743A">
        <w:rPr>
          <w:rFonts w:ascii="Times New Roman" w:hAnsi="Times New Roman" w:cs="Times New Roman"/>
          <w:sz w:val="28"/>
          <w:szCs w:val="28"/>
        </w:rPr>
        <w:t>Згурівської</w:t>
      </w:r>
      <w:proofErr w:type="spellEnd"/>
      <w:r w:rsidRPr="0018743A">
        <w:rPr>
          <w:rFonts w:ascii="Times New Roman" w:hAnsi="Times New Roman" w:cs="Times New Roman"/>
          <w:sz w:val="28"/>
          <w:szCs w:val="28"/>
        </w:rPr>
        <w:t xml:space="preserve"> територіальної селищної громади. На підзвітній території знаходяться 2 молокопереробні підприємства,  в тому числі 1 експортер, 1 цукровий завод, 1 </w:t>
      </w:r>
      <w:proofErr w:type="spellStart"/>
      <w:r w:rsidRPr="0018743A">
        <w:rPr>
          <w:rFonts w:ascii="Times New Roman" w:hAnsi="Times New Roman" w:cs="Times New Roman"/>
          <w:sz w:val="28"/>
          <w:szCs w:val="28"/>
        </w:rPr>
        <w:t>хлібзавод</w:t>
      </w:r>
      <w:proofErr w:type="spellEnd"/>
      <w:r w:rsidRPr="0018743A">
        <w:rPr>
          <w:rFonts w:ascii="Times New Roman" w:hAnsi="Times New Roman" w:cs="Times New Roman"/>
          <w:sz w:val="28"/>
          <w:szCs w:val="28"/>
        </w:rPr>
        <w:t xml:space="preserve">, 10 суб'єктів господарювання з промислового розведення тварин, </w:t>
      </w:r>
      <w:r w:rsidR="00EB6141">
        <w:rPr>
          <w:rFonts w:ascii="Times New Roman" w:hAnsi="Times New Roman" w:cs="Times New Roman"/>
          <w:sz w:val="28"/>
          <w:szCs w:val="28"/>
        </w:rPr>
        <w:t xml:space="preserve">в тому числі 6 </w:t>
      </w:r>
      <w:proofErr w:type="spellStart"/>
      <w:r w:rsidR="00EB6141">
        <w:rPr>
          <w:rFonts w:ascii="Times New Roman" w:hAnsi="Times New Roman" w:cs="Times New Roman"/>
          <w:sz w:val="28"/>
          <w:szCs w:val="28"/>
        </w:rPr>
        <w:t>свиногосподарств</w:t>
      </w:r>
      <w:proofErr w:type="spellEnd"/>
      <w:r w:rsidRPr="0018743A">
        <w:rPr>
          <w:rFonts w:ascii="Times New Roman" w:hAnsi="Times New Roman" w:cs="Times New Roman"/>
          <w:sz w:val="28"/>
          <w:szCs w:val="28"/>
        </w:rPr>
        <w:t xml:space="preserve">  </w:t>
      </w:r>
      <w:r w:rsidR="00EB6141">
        <w:rPr>
          <w:rFonts w:ascii="Times New Roman" w:hAnsi="Times New Roman" w:cs="Times New Roman"/>
          <w:sz w:val="28"/>
          <w:szCs w:val="28"/>
        </w:rPr>
        <w:t>в яких утримується</w:t>
      </w:r>
      <w:r w:rsidRPr="0018743A">
        <w:rPr>
          <w:rFonts w:ascii="Times New Roman" w:hAnsi="Times New Roman" w:cs="Times New Roman"/>
          <w:sz w:val="28"/>
          <w:szCs w:val="28"/>
        </w:rPr>
        <w:t xml:space="preserve"> 99476 голів свиней, 4 господарства</w:t>
      </w:r>
      <w:r w:rsidR="00EB6141">
        <w:rPr>
          <w:rFonts w:ascii="Times New Roman" w:hAnsi="Times New Roman" w:cs="Times New Roman"/>
          <w:sz w:val="28"/>
          <w:szCs w:val="28"/>
        </w:rPr>
        <w:t xml:space="preserve"> з утримання ВРХ (7133 гол.), 1</w:t>
      </w:r>
      <w:r w:rsidRPr="0018743A">
        <w:rPr>
          <w:rFonts w:ascii="Times New Roman" w:hAnsi="Times New Roman" w:cs="Times New Roman"/>
          <w:sz w:val="28"/>
          <w:szCs w:val="28"/>
        </w:rPr>
        <w:t xml:space="preserve"> племферма з утримання кіз (3002 гол.), 3 мисливських господарства. Станом на 24.11.2021 в державному реєстрі потужностей операторів ринку харчових продуктів (ст. 25 ЗУ 771) зареєстрован</w:t>
      </w:r>
      <w:r w:rsidR="00EB6141">
        <w:rPr>
          <w:rFonts w:ascii="Times New Roman" w:hAnsi="Times New Roman" w:cs="Times New Roman"/>
          <w:sz w:val="28"/>
          <w:szCs w:val="28"/>
        </w:rPr>
        <w:t>о 400 суб'єктів господарювання.</w:t>
      </w:r>
      <w:r w:rsidRPr="00187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43A">
        <w:rPr>
          <w:rFonts w:ascii="Times New Roman" w:hAnsi="Times New Roman" w:cs="Times New Roman"/>
          <w:sz w:val="28"/>
          <w:szCs w:val="28"/>
        </w:rPr>
        <w:t>Згурівський</w:t>
      </w:r>
      <w:proofErr w:type="spellEnd"/>
      <w:r w:rsidRPr="0018743A">
        <w:rPr>
          <w:rFonts w:ascii="Times New Roman" w:hAnsi="Times New Roman" w:cs="Times New Roman"/>
          <w:sz w:val="28"/>
          <w:szCs w:val="28"/>
        </w:rPr>
        <w:t xml:space="preserve"> відділ здійснює контроль за діяльністю 13 закладів загальної середньої освіти, 2 дошкільних навчальних заклади, 1 закладу  професійної освіти (ліцей), 2 соціальні установи,  2 суб'єкти господарювання з централізованого водопостачання населення,   1 </w:t>
      </w:r>
      <w:proofErr w:type="spellStart"/>
      <w:r w:rsidRPr="0018743A">
        <w:rPr>
          <w:rFonts w:ascii="Times New Roman" w:hAnsi="Times New Roman" w:cs="Times New Roman"/>
          <w:sz w:val="28"/>
          <w:szCs w:val="28"/>
        </w:rPr>
        <w:t>агропродовольчий</w:t>
      </w:r>
      <w:proofErr w:type="spellEnd"/>
      <w:r w:rsidRPr="0018743A">
        <w:rPr>
          <w:rFonts w:ascii="Times New Roman" w:hAnsi="Times New Roman" w:cs="Times New Roman"/>
          <w:sz w:val="28"/>
          <w:szCs w:val="28"/>
        </w:rPr>
        <w:t xml:space="preserve"> ринок.</w:t>
      </w:r>
    </w:p>
    <w:p w:rsidR="00B079DC" w:rsidRPr="0018743A" w:rsidRDefault="00B079DC" w:rsidP="002543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43A">
        <w:rPr>
          <w:rFonts w:ascii="Times New Roman" w:hAnsi="Times New Roman" w:cs="Times New Roman"/>
          <w:sz w:val="28"/>
          <w:szCs w:val="28"/>
        </w:rPr>
        <w:t xml:space="preserve">Облікова чисельність штатних працівників 10, фактична  чисельність 7. </w:t>
      </w:r>
    </w:p>
    <w:p w:rsidR="00B079DC" w:rsidRPr="0018743A" w:rsidRDefault="00B079DC" w:rsidP="00254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3A">
        <w:rPr>
          <w:rFonts w:ascii="Times New Roman" w:hAnsi="Times New Roman" w:cs="Times New Roman"/>
          <w:color w:val="000000"/>
          <w:sz w:val="28"/>
          <w:szCs w:val="28"/>
        </w:rPr>
        <w:t xml:space="preserve">Основними завданнями </w:t>
      </w:r>
      <w:proofErr w:type="spellStart"/>
      <w:r w:rsidRPr="0018743A">
        <w:rPr>
          <w:rFonts w:ascii="Times New Roman" w:hAnsi="Times New Roman" w:cs="Times New Roman"/>
          <w:color w:val="000000"/>
          <w:sz w:val="28"/>
          <w:szCs w:val="28"/>
        </w:rPr>
        <w:t>Згурівського</w:t>
      </w:r>
      <w:proofErr w:type="spellEnd"/>
      <w:r w:rsidRPr="0018743A">
        <w:rPr>
          <w:rFonts w:ascii="Times New Roman" w:hAnsi="Times New Roman" w:cs="Times New Roman"/>
          <w:color w:val="000000"/>
          <w:sz w:val="28"/>
          <w:szCs w:val="28"/>
        </w:rPr>
        <w:t xml:space="preserve"> відділу  є реалізація повноважень </w:t>
      </w:r>
      <w:proofErr w:type="spellStart"/>
      <w:r w:rsidRPr="0018743A">
        <w:rPr>
          <w:rFonts w:ascii="Times New Roman" w:hAnsi="Times New Roman" w:cs="Times New Roman"/>
          <w:color w:val="000000"/>
          <w:sz w:val="28"/>
          <w:szCs w:val="28"/>
        </w:rPr>
        <w:t>Держпродспоживслужби</w:t>
      </w:r>
      <w:proofErr w:type="spellEnd"/>
      <w:r w:rsidRPr="0018743A">
        <w:rPr>
          <w:rFonts w:ascii="Times New Roman" w:hAnsi="Times New Roman" w:cs="Times New Roman"/>
          <w:color w:val="000000"/>
          <w:sz w:val="28"/>
          <w:szCs w:val="28"/>
        </w:rPr>
        <w:t xml:space="preserve"> на  підзвітній території у галузі ветеринарної медицини та безпечності харчових продуктів та у сфері державного нагляду за </w:t>
      </w:r>
      <w:r w:rsidRPr="001874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дотриманням санітарного законодавства.</w:t>
      </w:r>
      <w:r w:rsidRPr="0018743A">
        <w:rPr>
          <w:rFonts w:ascii="Times New Roman" w:hAnsi="Times New Roman" w:cs="Times New Roman"/>
          <w:sz w:val="28"/>
          <w:szCs w:val="28"/>
        </w:rPr>
        <w:t xml:space="preserve"> Станом на 25.11.2021 </w:t>
      </w:r>
      <w:proofErr w:type="spellStart"/>
      <w:r w:rsidRPr="0018743A">
        <w:rPr>
          <w:rFonts w:ascii="Times New Roman" w:hAnsi="Times New Roman" w:cs="Times New Roman"/>
          <w:sz w:val="28"/>
          <w:szCs w:val="28"/>
        </w:rPr>
        <w:t>Згурівським</w:t>
      </w:r>
      <w:proofErr w:type="spellEnd"/>
      <w:r w:rsidRPr="0018743A">
        <w:rPr>
          <w:rFonts w:ascii="Times New Roman" w:hAnsi="Times New Roman" w:cs="Times New Roman"/>
          <w:sz w:val="28"/>
          <w:szCs w:val="28"/>
        </w:rPr>
        <w:t xml:space="preserve"> відділом опрацьовано 531 інформаційних  вхідних листів, створено установою  362 вихідні листи. Проведено результативно розгляд 2 звернень громадян. </w:t>
      </w:r>
    </w:p>
    <w:p w:rsidR="00B079DC" w:rsidRPr="0018743A" w:rsidRDefault="00B079DC" w:rsidP="00254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3A">
        <w:rPr>
          <w:rFonts w:ascii="Times New Roman" w:hAnsi="Times New Roman" w:cs="Times New Roman"/>
          <w:sz w:val="28"/>
          <w:szCs w:val="28"/>
        </w:rPr>
        <w:t>З метою забезпечення епізоотичного благополуччя  території з початку року  здійснено карантинування  з метою  подальшого переміщенням 96 груп тварин ВРХ, що належить ТОВ «Українська молочна компанія» та 1 групи імпортованого з Республіки Франція  поголів’я  кіз, що належить ФГ «</w:t>
      </w:r>
      <w:proofErr w:type="spellStart"/>
      <w:r w:rsidRPr="0018743A">
        <w:rPr>
          <w:rFonts w:ascii="Times New Roman" w:hAnsi="Times New Roman" w:cs="Times New Roman"/>
          <w:sz w:val="28"/>
          <w:szCs w:val="28"/>
        </w:rPr>
        <w:t>Тетяна-</w:t>
      </w:r>
      <w:proofErr w:type="spellEnd"/>
      <w:r w:rsidRPr="0018743A">
        <w:rPr>
          <w:rFonts w:ascii="Times New Roman" w:hAnsi="Times New Roman" w:cs="Times New Roman"/>
          <w:sz w:val="28"/>
          <w:szCs w:val="28"/>
        </w:rPr>
        <w:t xml:space="preserve"> 2011».</w:t>
      </w:r>
    </w:p>
    <w:p w:rsidR="00B079DC" w:rsidRPr="0018743A" w:rsidRDefault="00EB6141" w:rsidP="00254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</w:t>
      </w:r>
      <w:r w:rsidR="00B079DC" w:rsidRPr="0018743A">
        <w:rPr>
          <w:rFonts w:ascii="Times New Roman" w:hAnsi="Times New Roman" w:cs="Times New Roman"/>
          <w:sz w:val="28"/>
          <w:szCs w:val="28"/>
        </w:rPr>
        <w:t xml:space="preserve"> 3 обстеження угідь мисливських господарств, прийнято участь у щорічній сезонній  таксації. За </w:t>
      </w:r>
      <w:r>
        <w:rPr>
          <w:rFonts w:ascii="Times New Roman" w:hAnsi="Times New Roman" w:cs="Times New Roman"/>
          <w:sz w:val="28"/>
          <w:szCs w:val="28"/>
        </w:rPr>
        <w:t>результатами проведеної роботи</w:t>
      </w:r>
      <w:r w:rsidR="00B079DC" w:rsidRPr="0018743A">
        <w:rPr>
          <w:rFonts w:ascii="Times New Roman" w:hAnsi="Times New Roman" w:cs="Times New Roman"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sz w:val="28"/>
          <w:szCs w:val="28"/>
        </w:rPr>
        <w:t>ено 3 акти</w:t>
      </w:r>
      <w:r w:rsidR="00B079DC" w:rsidRPr="0018743A">
        <w:rPr>
          <w:rFonts w:ascii="Times New Roman" w:hAnsi="Times New Roman" w:cs="Times New Roman"/>
          <w:sz w:val="28"/>
          <w:szCs w:val="28"/>
        </w:rPr>
        <w:t xml:space="preserve"> епізоотичного обстеження та</w:t>
      </w:r>
      <w:r>
        <w:rPr>
          <w:rFonts w:ascii="Times New Roman" w:hAnsi="Times New Roman" w:cs="Times New Roman"/>
          <w:sz w:val="28"/>
          <w:szCs w:val="28"/>
        </w:rPr>
        <w:t xml:space="preserve"> видано 2 дозволи на відкриття </w:t>
      </w:r>
      <w:r w:rsidR="00B079DC" w:rsidRPr="0018743A">
        <w:rPr>
          <w:rFonts w:ascii="Times New Roman" w:hAnsi="Times New Roman" w:cs="Times New Roman"/>
          <w:sz w:val="28"/>
          <w:szCs w:val="28"/>
        </w:rPr>
        <w:t>мисливського сезону.</w:t>
      </w:r>
    </w:p>
    <w:p w:rsidR="00B079DC" w:rsidRPr="0018743A" w:rsidRDefault="00B079DC" w:rsidP="002543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43A">
        <w:rPr>
          <w:rFonts w:ascii="Times New Roman" w:hAnsi="Times New Roman" w:cs="Times New Roman"/>
          <w:color w:val="000000"/>
          <w:sz w:val="28"/>
          <w:szCs w:val="28"/>
        </w:rPr>
        <w:t>Протягом 2021 року сектором безпечності харчових продуктів та ветеринарної медицини проведено 70 інспект</w:t>
      </w:r>
      <w:r w:rsidR="00EB6141">
        <w:rPr>
          <w:rFonts w:ascii="Times New Roman" w:hAnsi="Times New Roman" w:cs="Times New Roman"/>
          <w:color w:val="000000"/>
          <w:sz w:val="28"/>
          <w:szCs w:val="28"/>
        </w:rPr>
        <w:t xml:space="preserve">увань (позапланових перевірок) </w:t>
      </w:r>
      <w:r w:rsidRPr="0018743A">
        <w:rPr>
          <w:rFonts w:ascii="Times New Roman" w:hAnsi="Times New Roman" w:cs="Times New Roman"/>
          <w:color w:val="000000"/>
          <w:sz w:val="28"/>
          <w:szCs w:val="28"/>
        </w:rPr>
        <w:t>та 5 аудитів НАССР, видано 31 припис про усунення порушень вимог законодавства п</w:t>
      </w:r>
      <w:r w:rsidR="00EB6141">
        <w:rPr>
          <w:rFonts w:ascii="Times New Roman" w:hAnsi="Times New Roman" w:cs="Times New Roman"/>
          <w:color w:val="000000"/>
          <w:sz w:val="28"/>
          <w:szCs w:val="28"/>
        </w:rPr>
        <w:t>ро харчові продукти, складено 3 протоколи</w:t>
      </w:r>
      <w:r w:rsidRPr="0018743A">
        <w:rPr>
          <w:rFonts w:ascii="Times New Roman" w:hAnsi="Times New Roman" w:cs="Times New Roman"/>
          <w:color w:val="000000"/>
          <w:sz w:val="28"/>
          <w:szCs w:val="28"/>
        </w:rPr>
        <w:t xml:space="preserve"> (2- ст. 166-22 </w:t>
      </w:r>
      <w:proofErr w:type="spellStart"/>
      <w:r w:rsidRPr="0018743A">
        <w:rPr>
          <w:rFonts w:ascii="Times New Roman" w:hAnsi="Times New Roman" w:cs="Times New Roman"/>
          <w:color w:val="000000"/>
          <w:sz w:val="28"/>
          <w:szCs w:val="28"/>
        </w:rPr>
        <w:t>КУпАП</w:t>
      </w:r>
      <w:proofErr w:type="spellEnd"/>
      <w:r w:rsidRPr="0018743A">
        <w:rPr>
          <w:rFonts w:ascii="Times New Roman" w:hAnsi="Times New Roman" w:cs="Times New Roman"/>
          <w:color w:val="000000"/>
          <w:sz w:val="28"/>
          <w:szCs w:val="28"/>
        </w:rPr>
        <w:t>, 1 п. 20 ст. 65 ЗУ</w:t>
      </w:r>
      <w:r w:rsidR="00EB6141">
        <w:rPr>
          <w:rFonts w:ascii="Times New Roman" w:hAnsi="Times New Roman" w:cs="Times New Roman"/>
          <w:color w:val="000000"/>
          <w:sz w:val="28"/>
          <w:szCs w:val="28"/>
        </w:rPr>
        <w:t xml:space="preserve"> 2042), винесено постанов 3 про стягнення</w:t>
      </w:r>
      <w:r w:rsidRPr="0018743A">
        <w:rPr>
          <w:rFonts w:ascii="Times New Roman" w:hAnsi="Times New Roman" w:cs="Times New Roman"/>
          <w:color w:val="000000"/>
          <w:sz w:val="28"/>
          <w:szCs w:val="28"/>
        </w:rPr>
        <w:t xml:space="preserve"> на суму 10</w:t>
      </w:r>
      <w:r w:rsidR="00EB6141">
        <w:rPr>
          <w:rFonts w:ascii="Times New Roman" w:hAnsi="Times New Roman" w:cs="Times New Roman"/>
          <w:color w:val="000000"/>
          <w:sz w:val="28"/>
          <w:szCs w:val="28"/>
        </w:rPr>
        <w:t xml:space="preserve">20,00 </w:t>
      </w:r>
      <w:proofErr w:type="spellStart"/>
      <w:r w:rsidR="00EB6141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="00EB6141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EB6141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="00EB6141">
        <w:rPr>
          <w:rFonts w:ascii="Times New Roman" w:hAnsi="Times New Roman" w:cs="Times New Roman"/>
          <w:color w:val="000000"/>
          <w:sz w:val="28"/>
          <w:szCs w:val="28"/>
        </w:rPr>
        <w:t xml:space="preserve"> 166-22 </w:t>
      </w:r>
      <w:proofErr w:type="spellStart"/>
      <w:r w:rsidR="00EB6141">
        <w:rPr>
          <w:rFonts w:ascii="Times New Roman" w:hAnsi="Times New Roman" w:cs="Times New Roman"/>
          <w:color w:val="000000"/>
          <w:sz w:val="28"/>
          <w:szCs w:val="28"/>
        </w:rPr>
        <w:t>КУпАП</w:t>
      </w:r>
      <w:proofErr w:type="spellEnd"/>
      <w:r w:rsidR="00EB6141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Pr="0018743A">
        <w:rPr>
          <w:rFonts w:ascii="Times New Roman" w:hAnsi="Times New Roman" w:cs="Times New Roman"/>
          <w:color w:val="000000"/>
          <w:sz w:val="28"/>
          <w:szCs w:val="28"/>
        </w:rPr>
        <w:t xml:space="preserve"> 60 000, 00 грн. за п. 20 ст. 65</w:t>
      </w:r>
      <w:r w:rsidR="00EB6141">
        <w:rPr>
          <w:rFonts w:ascii="Times New Roman" w:hAnsi="Times New Roman" w:cs="Times New Roman"/>
          <w:color w:val="000000"/>
          <w:sz w:val="28"/>
          <w:szCs w:val="28"/>
        </w:rPr>
        <w:t xml:space="preserve"> ЗУ 2042.</w:t>
      </w:r>
      <w:r w:rsidRPr="001874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B079DC" w:rsidRPr="0018743A" w:rsidRDefault="00B079DC" w:rsidP="002543D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43A">
        <w:rPr>
          <w:rFonts w:ascii="Times New Roman" w:hAnsi="Times New Roman" w:cs="Times New Roman"/>
          <w:color w:val="000000"/>
          <w:sz w:val="28"/>
          <w:szCs w:val="28"/>
        </w:rPr>
        <w:t>Систематизо</w:t>
      </w:r>
      <w:r w:rsidR="00EB6141">
        <w:rPr>
          <w:rFonts w:ascii="Times New Roman" w:hAnsi="Times New Roman" w:cs="Times New Roman"/>
          <w:color w:val="000000"/>
          <w:sz w:val="28"/>
          <w:szCs w:val="28"/>
        </w:rPr>
        <w:t>вано та завершено 35 матеріалів Єдиних справ</w:t>
      </w:r>
      <w:r w:rsidRPr="0018743A">
        <w:rPr>
          <w:rFonts w:ascii="Times New Roman" w:hAnsi="Times New Roman" w:cs="Times New Roman"/>
          <w:color w:val="000000"/>
          <w:sz w:val="28"/>
          <w:szCs w:val="28"/>
        </w:rPr>
        <w:t xml:space="preserve"> заходів державного контролю, 5 матеріалів єдиних справ – на стадії виконання.</w:t>
      </w:r>
    </w:p>
    <w:p w:rsidR="0018743A" w:rsidRPr="0018743A" w:rsidRDefault="00B079DC" w:rsidP="00120BA4">
      <w:pPr>
        <w:pStyle w:val="22"/>
        <w:shd w:val="clear" w:color="auto" w:fill="auto"/>
        <w:spacing w:before="0" w:after="0" w:line="360" w:lineRule="auto"/>
        <w:ind w:firstLine="709"/>
        <w:rPr>
          <w:color w:val="000000"/>
        </w:rPr>
      </w:pPr>
      <w:r w:rsidRPr="0018743A">
        <w:rPr>
          <w:color w:val="000000"/>
        </w:rPr>
        <w:t>Відділом державного нагляду за дотриманням санітарного законодавства, відповідно: перевірок -117, приписів -36, протоколів -26</w:t>
      </w:r>
      <w:r w:rsidR="00EB6141">
        <w:rPr>
          <w:color w:val="000000"/>
        </w:rPr>
        <w:t xml:space="preserve"> (ст. 42, ст.44-3 ч. 2 </w:t>
      </w:r>
      <w:proofErr w:type="spellStart"/>
      <w:r w:rsidR="00EB6141">
        <w:rPr>
          <w:color w:val="000000"/>
        </w:rPr>
        <w:t>КУпАП</w:t>
      </w:r>
      <w:proofErr w:type="spellEnd"/>
      <w:r w:rsidR="00EB6141">
        <w:rPr>
          <w:color w:val="000000"/>
        </w:rPr>
        <w:t xml:space="preserve">), </w:t>
      </w:r>
      <w:r w:rsidRPr="0018743A">
        <w:rPr>
          <w:color w:val="000000"/>
        </w:rPr>
        <w:t>єдиних справ – 96 завершених, 3 на стадії виконання.</w:t>
      </w:r>
    </w:p>
    <w:p w:rsidR="0018743A" w:rsidRPr="0018743A" w:rsidRDefault="0018743A" w:rsidP="002543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743A">
        <w:rPr>
          <w:rFonts w:ascii="Times New Roman" w:hAnsi="Times New Roman" w:cs="Times New Roman"/>
          <w:b/>
          <w:sz w:val="28"/>
          <w:szCs w:val="28"/>
        </w:rPr>
        <w:t>Баришівський</w:t>
      </w:r>
      <w:proofErr w:type="spellEnd"/>
      <w:r w:rsidRPr="0018743A">
        <w:rPr>
          <w:rFonts w:ascii="Times New Roman" w:hAnsi="Times New Roman" w:cs="Times New Roman"/>
          <w:b/>
          <w:sz w:val="28"/>
          <w:szCs w:val="28"/>
        </w:rPr>
        <w:t xml:space="preserve"> відділ </w:t>
      </w:r>
      <w:proofErr w:type="spellStart"/>
      <w:r w:rsidRPr="0018743A">
        <w:rPr>
          <w:rFonts w:ascii="Times New Roman" w:hAnsi="Times New Roman" w:cs="Times New Roman"/>
          <w:b/>
          <w:sz w:val="28"/>
          <w:szCs w:val="28"/>
        </w:rPr>
        <w:t>держпродспоживслужби</w:t>
      </w:r>
      <w:proofErr w:type="spellEnd"/>
      <w:r w:rsidRPr="0018743A">
        <w:rPr>
          <w:rFonts w:ascii="Times New Roman" w:hAnsi="Times New Roman" w:cs="Times New Roman"/>
          <w:b/>
          <w:sz w:val="28"/>
          <w:szCs w:val="28"/>
        </w:rPr>
        <w:t>:</w:t>
      </w:r>
    </w:p>
    <w:p w:rsidR="0018743A" w:rsidRPr="0018743A" w:rsidRDefault="0018743A" w:rsidP="00254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3A">
        <w:rPr>
          <w:rFonts w:ascii="Times New Roman" w:hAnsi="Times New Roman" w:cs="Times New Roman"/>
          <w:sz w:val="28"/>
          <w:szCs w:val="28"/>
        </w:rPr>
        <w:t xml:space="preserve">В  2021 році було проведено комплекс протиепізоотичних заходів щодо недопущення виникнення гостроінфекційних захворювань тварин на території зони обслуговування (територія </w:t>
      </w:r>
      <w:proofErr w:type="spellStart"/>
      <w:r w:rsidRPr="0018743A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Pr="001874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743A">
        <w:rPr>
          <w:rFonts w:ascii="Times New Roman" w:hAnsi="Times New Roman" w:cs="Times New Roman"/>
          <w:sz w:val="28"/>
          <w:szCs w:val="28"/>
        </w:rPr>
        <w:t>Березанської</w:t>
      </w:r>
      <w:proofErr w:type="spellEnd"/>
      <w:r w:rsidRPr="0018743A">
        <w:rPr>
          <w:rFonts w:ascii="Times New Roman" w:hAnsi="Times New Roman" w:cs="Times New Roman"/>
          <w:sz w:val="28"/>
          <w:szCs w:val="28"/>
        </w:rPr>
        <w:t xml:space="preserve"> територіальних громад) та було досягнуто благополуччя зони обслуговування щодо інфекційних захворювань тварин та птиці громадського та приватного сектору. </w:t>
      </w:r>
    </w:p>
    <w:p w:rsidR="0018743A" w:rsidRPr="0018743A" w:rsidRDefault="0018743A" w:rsidP="002543D4">
      <w:pPr>
        <w:pStyle w:val="2"/>
        <w:spacing w:line="360" w:lineRule="auto"/>
        <w:ind w:firstLine="709"/>
        <w:rPr>
          <w:szCs w:val="28"/>
        </w:rPr>
      </w:pPr>
      <w:r w:rsidRPr="0018743A">
        <w:rPr>
          <w:szCs w:val="28"/>
        </w:rPr>
        <w:lastRenderedPageBreak/>
        <w:t xml:space="preserve">При проведенні протиепізоотичних заходів по профілактиці основних заразних хвороб </w:t>
      </w:r>
      <w:r w:rsidR="00EB6141">
        <w:rPr>
          <w:szCs w:val="28"/>
        </w:rPr>
        <w:t xml:space="preserve">тварин особливу увагу приділяли профілактиці небезпечних </w:t>
      </w:r>
      <w:proofErr w:type="spellStart"/>
      <w:r w:rsidRPr="0018743A">
        <w:rPr>
          <w:szCs w:val="28"/>
        </w:rPr>
        <w:t>зооантропонозів</w:t>
      </w:r>
      <w:proofErr w:type="spellEnd"/>
      <w:r w:rsidRPr="0018743A">
        <w:rPr>
          <w:szCs w:val="28"/>
        </w:rPr>
        <w:t xml:space="preserve"> таких як сибірка, сказ, бруцельоз, лептоспіроз, хронічно протікаючи інфекцій лейкоз та туберкульоз великої рогатої худоби, а також таких високо контагіозних захворювань як класична та африканська чума свиней, хвороба </w:t>
      </w:r>
      <w:proofErr w:type="spellStart"/>
      <w:r w:rsidRPr="0018743A">
        <w:rPr>
          <w:szCs w:val="28"/>
        </w:rPr>
        <w:t>Ньюкасла</w:t>
      </w:r>
      <w:proofErr w:type="spellEnd"/>
      <w:r w:rsidRPr="0018743A">
        <w:rPr>
          <w:szCs w:val="28"/>
        </w:rPr>
        <w:t xml:space="preserve"> та грип птиці.</w:t>
      </w:r>
    </w:p>
    <w:p w:rsidR="0018743A" w:rsidRPr="0018743A" w:rsidRDefault="0018743A" w:rsidP="00254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3A">
        <w:rPr>
          <w:rFonts w:ascii="Times New Roman" w:hAnsi="Times New Roman" w:cs="Times New Roman"/>
          <w:sz w:val="28"/>
          <w:szCs w:val="28"/>
        </w:rPr>
        <w:t xml:space="preserve">Станом на 01.11.2021 року територія зони </w:t>
      </w:r>
      <w:proofErr w:type="spellStart"/>
      <w:r w:rsidRPr="0018743A">
        <w:rPr>
          <w:rFonts w:ascii="Times New Roman" w:hAnsi="Times New Roman" w:cs="Times New Roman"/>
          <w:sz w:val="28"/>
          <w:szCs w:val="28"/>
        </w:rPr>
        <w:t>обслуговуванняє</w:t>
      </w:r>
      <w:proofErr w:type="spellEnd"/>
      <w:r w:rsidRPr="0018743A">
        <w:rPr>
          <w:rFonts w:ascii="Times New Roman" w:hAnsi="Times New Roman" w:cs="Times New Roman"/>
          <w:sz w:val="28"/>
          <w:szCs w:val="28"/>
        </w:rPr>
        <w:t xml:space="preserve"> благополучною щодо інфекці</w:t>
      </w:r>
      <w:r w:rsidR="00EB6141">
        <w:rPr>
          <w:rFonts w:ascii="Times New Roman" w:hAnsi="Times New Roman" w:cs="Times New Roman"/>
          <w:sz w:val="28"/>
          <w:szCs w:val="28"/>
        </w:rPr>
        <w:t xml:space="preserve">йних та інвазійних захворювань </w:t>
      </w:r>
      <w:r w:rsidRPr="0018743A">
        <w:rPr>
          <w:rFonts w:ascii="Times New Roman" w:hAnsi="Times New Roman" w:cs="Times New Roman"/>
          <w:sz w:val="28"/>
          <w:szCs w:val="28"/>
        </w:rPr>
        <w:t>тварин та птиці.</w:t>
      </w:r>
    </w:p>
    <w:p w:rsidR="0018743A" w:rsidRPr="00120BA4" w:rsidRDefault="0018743A" w:rsidP="00254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A4">
        <w:rPr>
          <w:rFonts w:ascii="Times New Roman" w:hAnsi="Times New Roman" w:cs="Times New Roman"/>
          <w:sz w:val="28"/>
          <w:szCs w:val="28"/>
        </w:rPr>
        <w:t>Сибірка тварин</w:t>
      </w:r>
      <w:r w:rsidR="00120BA4">
        <w:rPr>
          <w:rFonts w:ascii="Times New Roman" w:hAnsi="Times New Roman" w:cs="Times New Roman"/>
          <w:sz w:val="28"/>
          <w:szCs w:val="28"/>
        </w:rPr>
        <w:t>:</w:t>
      </w:r>
    </w:p>
    <w:p w:rsidR="0018743A" w:rsidRPr="0018743A" w:rsidRDefault="0018743A" w:rsidP="00254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3A">
        <w:rPr>
          <w:rFonts w:ascii="Times New Roman" w:hAnsi="Times New Roman" w:cs="Times New Roman"/>
          <w:sz w:val="28"/>
          <w:szCs w:val="28"/>
        </w:rPr>
        <w:t>З початку року було вакциновано:</w:t>
      </w:r>
    </w:p>
    <w:p w:rsidR="0018743A" w:rsidRPr="0018743A" w:rsidRDefault="0018743A" w:rsidP="002543D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3A">
        <w:rPr>
          <w:rFonts w:ascii="Times New Roman" w:hAnsi="Times New Roman" w:cs="Times New Roman"/>
          <w:sz w:val="28"/>
          <w:szCs w:val="28"/>
        </w:rPr>
        <w:t>великої рогатої худоби –3198 гол.: в т.ч. в господарствах 2334 гол., в приватному секторі  864 гол.</w:t>
      </w:r>
    </w:p>
    <w:p w:rsidR="0018743A" w:rsidRPr="0018743A" w:rsidRDefault="0018743A" w:rsidP="002543D4">
      <w:pPr>
        <w:numPr>
          <w:ilvl w:val="0"/>
          <w:numId w:val="2"/>
        </w:numPr>
        <w:tabs>
          <w:tab w:val="left" w:pos="77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3A">
        <w:rPr>
          <w:rFonts w:ascii="Times New Roman" w:hAnsi="Times New Roman" w:cs="Times New Roman"/>
          <w:sz w:val="28"/>
          <w:szCs w:val="28"/>
        </w:rPr>
        <w:t>дрібної рогатої худоби – 391 гол. в приватному секторі.</w:t>
      </w:r>
    </w:p>
    <w:p w:rsidR="0018743A" w:rsidRPr="0018743A" w:rsidRDefault="0018743A" w:rsidP="002543D4">
      <w:pPr>
        <w:numPr>
          <w:ilvl w:val="0"/>
          <w:numId w:val="2"/>
        </w:numPr>
        <w:tabs>
          <w:tab w:val="left" w:pos="77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43A">
        <w:rPr>
          <w:rFonts w:ascii="Times New Roman" w:hAnsi="Times New Roman" w:cs="Times New Roman"/>
          <w:sz w:val="28"/>
          <w:szCs w:val="28"/>
        </w:rPr>
        <w:t>коней–</w:t>
      </w:r>
      <w:proofErr w:type="spellEnd"/>
      <w:r w:rsidRPr="0018743A">
        <w:rPr>
          <w:rFonts w:ascii="Times New Roman" w:hAnsi="Times New Roman" w:cs="Times New Roman"/>
          <w:sz w:val="28"/>
          <w:szCs w:val="28"/>
        </w:rPr>
        <w:t xml:space="preserve"> 105 гол., в т.ч. в господарствах 25 гол., в приватному секторі  80 гол.</w:t>
      </w:r>
    </w:p>
    <w:p w:rsidR="0018743A" w:rsidRPr="00120BA4" w:rsidRDefault="0018743A" w:rsidP="00254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A4">
        <w:rPr>
          <w:rFonts w:ascii="Times New Roman" w:hAnsi="Times New Roman" w:cs="Times New Roman"/>
          <w:sz w:val="28"/>
          <w:szCs w:val="28"/>
        </w:rPr>
        <w:t>Туберкульоз ВРХ</w:t>
      </w:r>
      <w:r w:rsidR="00120BA4">
        <w:rPr>
          <w:rFonts w:ascii="Times New Roman" w:hAnsi="Times New Roman" w:cs="Times New Roman"/>
          <w:sz w:val="28"/>
          <w:szCs w:val="28"/>
        </w:rPr>
        <w:t>:</w:t>
      </w:r>
    </w:p>
    <w:p w:rsidR="0018743A" w:rsidRPr="0018743A" w:rsidRDefault="0018743A" w:rsidP="00254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3A">
        <w:rPr>
          <w:rFonts w:ascii="Times New Roman" w:hAnsi="Times New Roman" w:cs="Times New Roman"/>
          <w:sz w:val="28"/>
          <w:szCs w:val="28"/>
        </w:rPr>
        <w:t xml:space="preserve">В 2021 році неблагополучних господарств щодо туберкульозу не було зареєстровано.  </w:t>
      </w:r>
    </w:p>
    <w:p w:rsidR="0018743A" w:rsidRPr="0018743A" w:rsidRDefault="0018743A" w:rsidP="00254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3A">
        <w:rPr>
          <w:rFonts w:ascii="Times New Roman" w:hAnsi="Times New Roman" w:cs="Times New Roman"/>
          <w:sz w:val="28"/>
          <w:szCs w:val="28"/>
        </w:rPr>
        <w:t>З початку року було проведено 4618 алергічних досліджень:</w:t>
      </w:r>
    </w:p>
    <w:p w:rsidR="0018743A" w:rsidRPr="0018743A" w:rsidRDefault="0018743A" w:rsidP="00254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3A">
        <w:rPr>
          <w:rFonts w:ascii="Times New Roman" w:hAnsi="Times New Roman" w:cs="Times New Roman"/>
          <w:sz w:val="28"/>
          <w:szCs w:val="28"/>
        </w:rPr>
        <w:t xml:space="preserve">- в т.ч. в господарствах – досліджено 3754 голів,  в приватному секторі – досліджено 864 голів - реагуючих тварин не виявлено. </w:t>
      </w:r>
    </w:p>
    <w:p w:rsidR="0018743A" w:rsidRPr="00120BA4" w:rsidRDefault="0018743A" w:rsidP="00254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A4">
        <w:rPr>
          <w:rFonts w:ascii="Times New Roman" w:hAnsi="Times New Roman" w:cs="Times New Roman"/>
          <w:sz w:val="28"/>
          <w:szCs w:val="28"/>
        </w:rPr>
        <w:t>Сказ тварин</w:t>
      </w:r>
      <w:r w:rsidR="00120BA4">
        <w:rPr>
          <w:rFonts w:ascii="Times New Roman" w:hAnsi="Times New Roman" w:cs="Times New Roman"/>
          <w:sz w:val="28"/>
          <w:szCs w:val="28"/>
        </w:rPr>
        <w:t>:</w:t>
      </w:r>
    </w:p>
    <w:p w:rsidR="0018743A" w:rsidRPr="0018743A" w:rsidRDefault="0018743A" w:rsidP="002543D4">
      <w:pPr>
        <w:pStyle w:val="a5"/>
        <w:spacing w:line="360" w:lineRule="auto"/>
        <w:ind w:firstLine="709"/>
        <w:rPr>
          <w:szCs w:val="28"/>
          <w:lang w:eastAsia="ru-RU"/>
        </w:rPr>
      </w:pPr>
      <w:r w:rsidRPr="0018743A">
        <w:rPr>
          <w:szCs w:val="28"/>
          <w:lang w:eastAsia="ru-RU"/>
        </w:rPr>
        <w:t xml:space="preserve">З початку року по зоні обслуговування було зареєстровано 3 випадки сказу по населених пунктах: с. Коржі, </w:t>
      </w:r>
      <w:proofErr w:type="spellStart"/>
      <w:r w:rsidRPr="0018743A">
        <w:rPr>
          <w:szCs w:val="28"/>
          <w:lang w:eastAsia="ru-RU"/>
        </w:rPr>
        <w:t>смт</w:t>
      </w:r>
      <w:proofErr w:type="spellEnd"/>
      <w:r w:rsidRPr="0018743A">
        <w:rPr>
          <w:szCs w:val="28"/>
          <w:lang w:eastAsia="ru-RU"/>
        </w:rPr>
        <w:t xml:space="preserve">. Баришівка, с. </w:t>
      </w:r>
      <w:proofErr w:type="spellStart"/>
      <w:r w:rsidRPr="0018743A">
        <w:rPr>
          <w:szCs w:val="28"/>
          <w:lang w:eastAsia="ru-RU"/>
        </w:rPr>
        <w:t>Веселинівка</w:t>
      </w:r>
      <w:proofErr w:type="spellEnd"/>
      <w:r w:rsidRPr="0018743A">
        <w:rPr>
          <w:szCs w:val="28"/>
          <w:lang w:eastAsia="ru-RU"/>
        </w:rPr>
        <w:t>. Станом на 01 листопада 2021 року карантинні обмеження знято, територія благополучна щодо сказу тварин.</w:t>
      </w:r>
    </w:p>
    <w:p w:rsidR="0018743A" w:rsidRPr="0018743A" w:rsidRDefault="0018743A" w:rsidP="002543D4">
      <w:pPr>
        <w:pStyle w:val="a5"/>
        <w:spacing w:line="360" w:lineRule="auto"/>
        <w:ind w:firstLine="709"/>
        <w:rPr>
          <w:szCs w:val="28"/>
        </w:rPr>
      </w:pPr>
      <w:r w:rsidRPr="0018743A">
        <w:rPr>
          <w:szCs w:val="28"/>
        </w:rPr>
        <w:t xml:space="preserve">За 10 місяців 2021 року в приватному секторі шляхом подвірного </w:t>
      </w:r>
      <w:proofErr w:type="spellStart"/>
      <w:r w:rsidRPr="0018743A">
        <w:rPr>
          <w:szCs w:val="28"/>
        </w:rPr>
        <w:t>обходув</w:t>
      </w:r>
      <w:r w:rsidRPr="0018743A">
        <w:rPr>
          <w:szCs w:val="28"/>
          <w:lang w:eastAsia="ru-RU"/>
        </w:rPr>
        <w:t>сього</w:t>
      </w:r>
      <w:proofErr w:type="spellEnd"/>
      <w:r w:rsidRPr="0018743A">
        <w:rPr>
          <w:szCs w:val="28"/>
          <w:lang w:eastAsia="ru-RU"/>
        </w:rPr>
        <w:t xml:space="preserve"> вакциновано проти сказу - 9494 голів, в тому числі:4655 собак та 4839 котів</w:t>
      </w:r>
      <w:r w:rsidRPr="0018743A">
        <w:rPr>
          <w:szCs w:val="28"/>
        </w:rPr>
        <w:t>.</w:t>
      </w:r>
      <w:r w:rsidR="00B136BC">
        <w:rPr>
          <w:szCs w:val="28"/>
        </w:rPr>
        <w:t xml:space="preserve"> </w:t>
      </w:r>
      <w:r w:rsidRPr="0018743A">
        <w:rPr>
          <w:szCs w:val="28"/>
        </w:rPr>
        <w:t xml:space="preserve">Під ветеринарним наглядом було 29 тварин які нанесли </w:t>
      </w:r>
      <w:proofErr w:type="spellStart"/>
      <w:r w:rsidRPr="0018743A">
        <w:rPr>
          <w:szCs w:val="28"/>
        </w:rPr>
        <w:t>покуси</w:t>
      </w:r>
      <w:proofErr w:type="spellEnd"/>
      <w:r w:rsidRPr="0018743A">
        <w:rPr>
          <w:szCs w:val="28"/>
        </w:rPr>
        <w:t xml:space="preserve"> </w:t>
      </w:r>
      <w:r w:rsidRPr="0018743A">
        <w:rPr>
          <w:szCs w:val="28"/>
        </w:rPr>
        <w:lastRenderedPageBreak/>
        <w:t xml:space="preserve">людям.   Досліджено 14 проб патологічного матеріалу на сказ в державних лабораторіях </w:t>
      </w:r>
      <w:proofErr w:type="spellStart"/>
      <w:r w:rsidRPr="0018743A">
        <w:rPr>
          <w:szCs w:val="28"/>
        </w:rPr>
        <w:t>Держпродспоживслужби</w:t>
      </w:r>
      <w:proofErr w:type="spellEnd"/>
      <w:r w:rsidRPr="0018743A">
        <w:rPr>
          <w:szCs w:val="28"/>
        </w:rPr>
        <w:t>.</w:t>
      </w:r>
    </w:p>
    <w:p w:rsidR="0018743A" w:rsidRPr="0018743A" w:rsidRDefault="0018743A" w:rsidP="002543D4">
      <w:pPr>
        <w:pStyle w:val="a5"/>
        <w:spacing w:line="360" w:lineRule="auto"/>
        <w:ind w:firstLine="709"/>
        <w:rPr>
          <w:szCs w:val="28"/>
        </w:rPr>
      </w:pPr>
      <w:r w:rsidRPr="0018743A">
        <w:rPr>
          <w:szCs w:val="28"/>
        </w:rPr>
        <w:t>На території зони обслуговування спеціальними бригадами з повітряного транспорту  була проведена пероральна вакцинація диких м’ясоїдних, при цьому було розкладено 22165 доз вакцини.</w:t>
      </w:r>
    </w:p>
    <w:p w:rsidR="0018743A" w:rsidRPr="009E4023" w:rsidRDefault="0018743A" w:rsidP="002543D4">
      <w:pPr>
        <w:pStyle w:val="a5"/>
        <w:spacing w:line="360" w:lineRule="auto"/>
        <w:ind w:firstLine="709"/>
        <w:rPr>
          <w:szCs w:val="28"/>
        </w:rPr>
      </w:pPr>
      <w:r w:rsidRPr="0018743A">
        <w:rPr>
          <w:szCs w:val="28"/>
        </w:rPr>
        <w:t xml:space="preserve">З початку року проведено 6 засідань комісії ТЕБ ТНС </w:t>
      </w:r>
      <w:proofErr w:type="spellStart"/>
      <w:r w:rsidRPr="0018743A">
        <w:rPr>
          <w:szCs w:val="28"/>
        </w:rPr>
        <w:t>Баришівської</w:t>
      </w:r>
      <w:proofErr w:type="spellEnd"/>
      <w:r w:rsidRPr="0018743A">
        <w:rPr>
          <w:szCs w:val="28"/>
        </w:rPr>
        <w:t xml:space="preserve"> селищної ради по питаннях сказу.</w:t>
      </w:r>
    </w:p>
    <w:p w:rsidR="0018743A" w:rsidRPr="00120BA4" w:rsidRDefault="0018743A" w:rsidP="00254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A4">
        <w:rPr>
          <w:rFonts w:ascii="Times New Roman" w:hAnsi="Times New Roman" w:cs="Times New Roman"/>
          <w:sz w:val="28"/>
          <w:szCs w:val="28"/>
        </w:rPr>
        <w:t>Клас</w:t>
      </w:r>
      <w:r w:rsidR="00120BA4">
        <w:rPr>
          <w:rFonts w:ascii="Times New Roman" w:hAnsi="Times New Roman" w:cs="Times New Roman"/>
          <w:sz w:val="28"/>
          <w:szCs w:val="28"/>
        </w:rPr>
        <w:t>ична та африканська чума свиней:</w:t>
      </w:r>
    </w:p>
    <w:p w:rsidR="0018743A" w:rsidRPr="0018743A" w:rsidRDefault="0018743A" w:rsidP="00254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3A">
        <w:rPr>
          <w:rFonts w:ascii="Times New Roman" w:hAnsi="Times New Roman" w:cs="Times New Roman"/>
          <w:sz w:val="28"/>
          <w:szCs w:val="28"/>
        </w:rPr>
        <w:t>Станом на 01.11.2021 року неблагополучних щодо КЧС та АЧС господарств не виявлено.  Вакциновано в 2021 році проти КЧС 286907 голів свиней в господарствах. З початку року мобільними групи які проводять контроль за станом свинопоголів’я обстежено 1602 дворів в приватному секторі та 311 330 голів свиней в приватному та громадському секторі, хворих тварин не виявлено. Щоквартально проводяться моніторингові дослідження проб від свиней з господарств зони обслуговування на АЧС, за 10 місяців 2021 року проведено 120 досліджень результат досліджень негативний.</w:t>
      </w:r>
    </w:p>
    <w:p w:rsidR="0018743A" w:rsidRPr="00120BA4" w:rsidRDefault="0018743A" w:rsidP="002543D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BA4">
        <w:rPr>
          <w:rFonts w:ascii="Times New Roman" w:hAnsi="Times New Roman" w:cs="Times New Roman"/>
          <w:sz w:val="28"/>
          <w:szCs w:val="28"/>
        </w:rPr>
        <w:t>Нюкаслська</w:t>
      </w:r>
      <w:proofErr w:type="spellEnd"/>
      <w:r w:rsidRPr="00120BA4">
        <w:rPr>
          <w:rFonts w:ascii="Times New Roman" w:hAnsi="Times New Roman" w:cs="Times New Roman"/>
          <w:sz w:val="28"/>
          <w:szCs w:val="28"/>
        </w:rPr>
        <w:t xml:space="preserve"> хвороба птиці</w:t>
      </w:r>
      <w:r w:rsidR="00120BA4">
        <w:rPr>
          <w:rFonts w:ascii="Times New Roman" w:hAnsi="Times New Roman" w:cs="Times New Roman"/>
          <w:sz w:val="28"/>
          <w:szCs w:val="28"/>
        </w:rPr>
        <w:t>:</w:t>
      </w:r>
    </w:p>
    <w:p w:rsidR="0018743A" w:rsidRPr="0018743A" w:rsidRDefault="0018743A" w:rsidP="002543D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3A">
        <w:rPr>
          <w:rFonts w:ascii="Times New Roman" w:hAnsi="Times New Roman" w:cs="Times New Roman"/>
          <w:sz w:val="28"/>
          <w:szCs w:val="28"/>
        </w:rPr>
        <w:t xml:space="preserve">В 2021 році неблагополучних господарств щодо </w:t>
      </w:r>
      <w:proofErr w:type="spellStart"/>
      <w:r w:rsidRPr="0018743A">
        <w:rPr>
          <w:rFonts w:ascii="Times New Roman" w:hAnsi="Times New Roman" w:cs="Times New Roman"/>
          <w:sz w:val="28"/>
          <w:szCs w:val="28"/>
        </w:rPr>
        <w:t>Нюкаслської</w:t>
      </w:r>
      <w:proofErr w:type="spellEnd"/>
      <w:r w:rsidRPr="0018743A">
        <w:rPr>
          <w:rFonts w:ascii="Times New Roman" w:hAnsi="Times New Roman" w:cs="Times New Roman"/>
          <w:sz w:val="28"/>
          <w:szCs w:val="28"/>
        </w:rPr>
        <w:t xml:space="preserve"> хвороби птиці немає. Вакциновано птиці в приватному секторі 69049 голів. </w:t>
      </w:r>
    </w:p>
    <w:p w:rsidR="0018743A" w:rsidRPr="00120BA4" w:rsidRDefault="0018743A" w:rsidP="002543D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A4">
        <w:rPr>
          <w:rFonts w:ascii="Times New Roman" w:hAnsi="Times New Roman" w:cs="Times New Roman"/>
          <w:sz w:val="28"/>
          <w:szCs w:val="28"/>
        </w:rPr>
        <w:t>Грип птиці</w:t>
      </w:r>
      <w:r w:rsidR="00120BA4" w:rsidRPr="00120BA4">
        <w:rPr>
          <w:rFonts w:ascii="Times New Roman" w:hAnsi="Times New Roman" w:cs="Times New Roman"/>
          <w:sz w:val="28"/>
          <w:szCs w:val="28"/>
        </w:rPr>
        <w:t>:</w:t>
      </w:r>
    </w:p>
    <w:p w:rsidR="0018743A" w:rsidRDefault="0018743A" w:rsidP="002543D4">
      <w:pPr>
        <w:pStyle w:val="22"/>
        <w:shd w:val="clear" w:color="auto" w:fill="auto"/>
        <w:spacing w:before="0" w:after="0" w:line="360" w:lineRule="auto"/>
        <w:ind w:firstLine="709"/>
      </w:pPr>
      <w:r w:rsidRPr="0018743A">
        <w:t>З початку року неблагополучних господарств щодо грипу птиці не виявлено. Групами по контролю за клінічним станом птиці обстежено 5100 дворів у приватному секторі хворих птахів не виявлено.</w:t>
      </w:r>
    </w:p>
    <w:p w:rsidR="005F666F" w:rsidRDefault="0035563F" w:rsidP="002543D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7770">
        <w:rPr>
          <w:rFonts w:ascii="Times New Roman" w:hAnsi="Times New Roman" w:cs="Times New Roman"/>
          <w:sz w:val="28"/>
          <w:szCs w:val="28"/>
        </w:rPr>
        <w:t xml:space="preserve"> 2021 році фінансування програми </w:t>
      </w:r>
      <w:r>
        <w:rPr>
          <w:rFonts w:ascii="Times New Roman" w:hAnsi="Times New Roman" w:cs="Times New Roman"/>
          <w:sz w:val="28"/>
          <w:szCs w:val="28"/>
        </w:rPr>
        <w:t>«Протиепізоотичні заходи та боротьба з хворобами тварин у 2020-2021 роках»</w:t>
      </w:r>
      <w:r w:rsidRPr="007A7770">
        <w:rPr>
          <w:rFonts w:ascii="Times New Roman" w:hAnsi="Times New Roman" w:cs="Times New Roman"/>
          <w:sz w:val="28"/>
          <w:szCs w:val="28"/>
        </w:rPr>
        <w:t xml:space="preserve"> було відсутнє</w:t>
      </w:r>
      <w:r w:rsidR="00A43E7E">
        <w:rPr>
          <w:rFonts w:ascii="Times New Roman" w:hAnsi="Times New Roman" w:cs="Times New Roman"/>
          <w:sz w:val="28"/>
          <w:szCs w:val="28"/>
        </w:rPr>
        <w:t>.</w:t>
      </w:r>
    </w:p>
    <w:p w:rsidR="005F666F" w:rsidRDefault="005F666F" w:rsidP="00DF6EA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466AA8" w:rsidRDefault="00466AA8" w:rsidP="00DF6EA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5F666F" w:rsidRPr="007A7770" w:rsidRDefault="005F666F" w:rsidP="007B78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7770">
        <w:rPr>
          <w:rFonts w:ascii="Times New Roman" w:hAnsi="Times New Roman"/>
          <w:b/>
          <w:sz w:val="28"/>
          <w:szCs w:val="28"/>
        </w:rPr>
        <w:t xml:space="preserve">Виконувач обов’язків </w:t>
      </w:r>
    </w:p>
    <w:p w:rsidR="005F666F" w:rsidRDefault="00466AA8" w:rsidP="007B78FE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голови адміністрації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D7935">
        <w:rPr>
          <w:rFonts w:ascii="Times New Roman" w:hAnsi="Times New Roman"/>
          <w:b/>
          <w:sz w:val="28"/>
          <w:szCs w:val="28"/>
        </w:rPr>
        <w:tab/>
      </w:r>
      <w:r w:rsidR="005F666F" w:rsidRPr="007A7770">
        <w:rPr>
          <w:rFonts w:ascii="Times New Roman" w:hAnsi="Times New Roman"/>
          <w:b/>
          <w:sz w:val="28"/>
          <w:szCs w:val="28"/>
        </w:rPr>
        <w:tab/>
      </w:r>
      <w:r w:rsidR="005F666F" w:rsidRPr="007A7770">
        <w:rPr>
          <w:rFonts w:ascii="Times New Roman" w:hAnsi="Times New Roman"/>
          <w:b/>
          <w:sz w:val="28"/>
          <w:szCs w:val="28"/>
        </w:rPr>
        <w:tab/>
        <w:t>Павло ПРОСКОЧИЛО</w:t>
      </w:r>
    </w:p>
    <w:p w:rsidR="00171A0D" w:rsidRDefault="00171A0D" w:rsidP="00466AA8">
      <w:pPr>
        <w:spacing w:after="0" w:line="360" w:lineRule="auto"/>
        <w:jc w:val="both"/>
        <w:rPr>
          <w:b/>
          <w:sz w:val="20"/>
          <w:szCs w:val="20"/>
        </w:rPr>
      </w:pPr>
    </w:p>
    <w:p w:rsidR="00171A0D" w:rsidRDefault="00171A0D" w:rsidP="00466AA8">
      <w:pPr>
        <w:spacing w:after="0" w:line="360" w:lineRule="auto"/>
        <w:jc w:val="both"/>
        <w:rPr>
          <w:b/>
          <w:sz w:val="16"/>
          <w:szCs w:val="16"/>
        </w:rPr>
      </w:pPr>
    </w:p>
    <w:p w:rsidR="00171A0D" w:rsidRPr="00171A0D" w:rsidRDefault="00171A0D" w:rsidP="00466AA8">
      <w:pPr>
        <w:spacing w:after="0" w:line="360" w:lineRule="auto"/>
        <w:jc w:val="both"/>
        <w:rPr>
          <w:b/>
          <w:sz w:val="16"/>
          <w:szCs w:val="16"/>
        </w:rPr>
      </w:pPr>
    </w:p>
    <w:sectPr w:rsidR="00171A0D" w:rsidRPr="00171A0D" w:rsidSect="0018743A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4F86"/>
    <w:multiLevelType w:val="hybridMultilevel"/>
    <w:tmpl w:val="1FC4FE4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21E8"/>
    <w:rsid w:val="0003763F"/>
    <w:rsid w:val="0006183F"/>
    <w:rsid w:val="0009279A"/>
    <w:rsid w:val="000D7935"/>
    <w:rsid w:val="00120BA4"/>
    <w:rsid w:val="00135043"/>
    <w:rsid w:val="00171A0D"/>
    <w:rsid w:val="0018743A"/>
    <w:rsid w:val="002543D4"/>
    <w:rsid w:val="00256FD5"/>
    <w:rsid w:val="002B71DF"/>
    <w:rsid w:val="0035563F"/>
    <w:rsid w:val="003842CB"/>
    <w:rsid w:val="00422063"/>
    <w:rsid w:val="00466AA8"/>
    <w:rsid w:val="004C0942"/>
    <w:rsid w:val="00544D08"/>
    <w:rsid w:val="005C657F"/>
    <w:rsid w:val="005F666F"/>
    <w:rsid w:val="006944DF"/>
    <w:rsid w:val="006B79F6"/>
    <w:rsid w:val="007B78FE"/>
    <w:rsid w:val="007C4354"/>
    <w:rsid w:val="008958A6"/>
    <w:rsid w:val="00980200"/>
    <w:rsid w:val="009E4023"/>
    <w:rsid w:val="00A43E7E"/>
    <w:rsid w:val="00B079DC"/>
    <w:rsid w:val="00B136BC"/>
    <w:rsid w:val="00B41A53"/>
    <w:rsid w:val="00B55001"/>
    <w:rsid w:val="00BE21E8"/>
    <w:rsid w:val="00C62A34"/>
    <w:rsid w:val="00CB5722"/>
    <w:rsid w:val="00D16DCA"/>
    <w:rsid w:val="00D87635"/>
    <w:rsid w:val="00DF6EA6"/>
    <w:rsid w:val="00EB6141"/>
    <w:rsid w:val="00F00DC5"/>
    <w:rsid w:val="00F03DE2"/>
    <w:rsid w:val="00F24A21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E21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E21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nhideWhenUsed/>
    <w:rsid w:val="00BE21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E21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E21E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rsid w:val="004C09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094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0942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C094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Balloon Text"/>
    <w:basedOn w:val="a"/>
    <w:link w:val="a7"/>
    <w:semiHidden/>
    <w:rsid w:val="005C65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C65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5385-1B73-4F06-A392-02DE35F8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6882</Words>
  <Characters>3924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pliok</cp:lastModifiedBy>
  <cp:revision>38</cp:revision>
  <cp:lastPrinted>2021-11-30T15:59:00Z</cp:lastPrinted>
  <dcterms:created xsi:type="dcterms:W3CDTF">2021-11-29T12:32:00Z</dcterms:created>
  <dcterms:modified xsi:type="dcterms:W3CDTF">2021-12-24T09:21:00Z</dcterms:modified>
</cp:coreProperties>
</file>