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3D" w:rsidRDefault="00E2576F" w:rsidP="008A1242">
      <w:pPr>
        <w:pStyle w:val="aa"/>
        <w:tabs>
          <w:tab w:val="left" w:pos="3510"/>
          <w:tab w:val="center" w:pos="4677"/>
        </w:tabs>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E2576F" w:rsidRDefault="00DB093D" w:rsidP="008A1242">
      <w:pPr>
        <w:pStyle w:val="aa"/>
        <w:jc w:val="center"/>
        <w:rPr>
          <w:rFonts w:ascii="Times New Roman" w:hAnsi="Times New Roman" w:cs="Times New Roman"/>
          <w:b/>
          <w:sz w:val="28"/>
          <w:szCs w:val="28"/>
        </w:rPr>
      </w:pPr>
      <w:r>
        <w:rPr>
          <w:rFonts w:ascii="Times New Roman" w:hAnsi="Times New Roman" w:cs="Times New Roman"/>
          <w:b/>
          <w:sz w:val="28"/>
          <w:szCs w:val="28"/>
        </w:rPr>
        <w:t>про хід виконання Програми ро</w:t>
      </w:r>
      <w:r w:rsidR="003F5F2C">
        <w:rPr>
          <w:rFonts w:ascii="Times New Roman" w:hAnsi="Times New Roman" w:cs="Times New Roman"/>
          <w:b/>
          <w:sz w:val="28"/>
          <w:szCs w:val="28"/>
        </w:rPr>
        <w:t>звитку футболу</w:t>
      </w:r>
    </w:p>
    <w:p w:rsidR="00DB093D" w:rsidRDefault="003F5F2C" w:rsidP="008A1242">
      <w:pPr>
        <w:pStyle w:val="aa"/>
        <w:jc w:val="center"/>
        <w:rPr>
          <w:rFonts w:ascii="Times New Roman" w:hAnsi="Times New Roman" w:cs="Times New Roman"/>
          <w:b/>
          <w:sz w:val="28"/>
          <w:szCs w:val="28"/>
        </w:rPr>
      </w:pPr>
      <w:r>
        <w:rPr>
          <w:rFonts w:ascii="Times New Roman" w:hAnsi="Times New Roman" w:cs="Times New Roman"/>
          <w:b/>
          <w:sz w:val="28"/>
          <w:szCs w:val="28"/>
        </w:rPr>
        <w:t>в Броварському районі на 201</w:t>
      </w:r>
      <w:r w:rsidR="00F54264" w:rsidRPr="00ED230D">
        <w:rPr>
          <w:rFonts w:ascii="Times New Roman" w:hAnsi="Times New Roman" w:cs="Times New Roman"/>
          <w:b/>
          <w:sz w:val="28"/>
          <w:szCs w:val="28"/>
        </w:rPr>
        <w:t>9</w:t>
      </w:r>
      <w:r>
        <w:rPr>
          <w:rFonts w:ascii="Times New Roman" w:hAnsi="Times New Roman" w:cs="Times New Roman"/>
          <w:b/>
          <w:sz w:val="28"/>
          <w:szCs w:val="28"/>
        </w:rPr>
        <w:t>-202</w:t>
      </w:r>
      <w:r w:rsidRPr="00ED230D">
        <w:rPr>
          <w:rFonts w:ascii="Times New Roman" w:hAnsi="Times New Roman" w:cs="Times New Roman"/>
          <w:b/>
          <w:sz w:val="28"/>
          <w:szCs w:val="28"/>
        </w:rPr>
        <w:t>1</w:t>
      </w:r>
      <w:r w:rsidR="00DB093D">
        <w:rPr>
          <w:rFonts w:ascii="Times New Roman" w:hAnsi="Times New Roman" w:cs="Times New Roman"/>
          <w:b/>
          <w:sz w:val="28"/>
          <w:szCs w:val="28"/>
        </w:rPr>
        <w:t>роки</w:t>
      </w:r>
    </w:p>
    <w:p w:rsidR="0041440D" w:rsidRPr="00163F0D" w:rsidRDefault="0041440D" w:rsidP="008A1242">
      <w:pPr>
        <w:jc w:val="both"/>
        <w:rPr>
          <w:lang w:val="uk-UA"/>
        </w:rPr>
      </w:pPr>
    </w:p>
    <w:p w:rsidR="00A43C5A" w:rsidRPr="00163F0D" w:rsidRDefault="008271DF" w:rsidP="008A1242">
      <w:pPr>
        <w:ind w:firstLine="720"/>
        <w:jc w:val="both"/>
        <w:rPr>
          <w:lang w:val="uk-UA"/>
        </w:rPr>
      </w:pPr>
      <w:r w:rsidRPr="00163F0D">
        <w:rPr>
          <w:lang w:val="uk-UA"/>
        </w:rPr>
        <w:t>Фізичне виховання дітей і молоді Броварського району є важливим компонентом гуманітарного виховання, спрямоване на формування у них</w:t>
      </w:r>
      <w:r w:rsidR="00E85DDD" w:rsidRPr="00163F0D">
        <w:rPr>
          <w:lang w:val="uk-UA"/>
        </w:rPr>
        <w:t xml:space="preserve"> фізичного та морального здоров’</w:t>
      </w:r>
      <w:r w:rsidRPr="00163F0D">
        <w:rPr>
          <w:lang w:val="uk-UA"/>
        </w:rPr>
        <w:t xml:space="preserve">я, удосконалення фізичної </w:t>
      </w:r>
      <w:r w:rsidR="00E07A5F" w:rsidRPr="00163F0D">
        <w:rPr>
          <w:lang w:val="uk-UA"/>
        </w:rPr>
        <w:t>і психічної підготовки до веденн</w:t>
      </w:r>
      <w:r w:rsidRPr="00163F0D">
        <w:rPr>
          <w:lang w:val="uk-UA"/>
        </w:rPr>
        <w:t>я активного життя, професій</w:t>
      </w:r>
      <w:r w:rsidR="00DB093D" w:rsidRPr="00163F0D">
        <w:rPr>
          <w:lang w:val="uk-UA"/>
        </w:rPr>
        <w:t>ної діяльності та захисту Батькі</w:t>
      </w:r>
      <w:r w:rsidRPr="00163F0D">
        <w:rPr>
          <w:lang w:val="uk-UA"/>
        </w:rPr>
        <w:t>вщини.</w:t>
      </w:r>
      <w:r w:rsidR="00FD25DA" w:rsidRPr="00163F0D">
        <w:rPr>
          <w:lang w:val="uk-UA"/>
        </w:rPr>
        <w:t xml:space="preserve"> </w:t>
      </w:r>
    </w:p>
    <w:p w:rsidR="005F54C4" w:rsidRDefault="007C4B89" w:rsidP="008A1242">
      <w:pPr>
        <w:ind w:firstLine="708"/>
        <w:jc w:val="both"/>
        <w:rPr>
          <w:lang w:val="uk-UA"/>
        </w:rPr>
      </w:pPr>
      <w:r w:rsidRPr="00163F0D">
        <w:rPr>
          <w:lang w:val="uk-UA"/>
        </w:rPr>
        <w:t>З цією метою в Броварському районі діє Програма розвитку</w:t>
      </w:r>
      <w:r w:rsidR="00ED230D">
        <w:rPr>
          <w:lang w:val="uk-UA"/>
        </w:rPr>
        <w:t xml:space="preserve"> </w:t>
      </w:r>
      <w:r w:rsidR="00986CD0">
        <w:rPr>
          <w:lang w:val="uk-UA"/>
        </w:rPr>
        <w:t xml:space="preserve">футболу </w:t>
      </w:r>
      <w:r w:rsidR="00F54264">
        <w:rPr>
          <w:lang w:val="uk-UA"/>
        </w:rPr>
        <w:t>на 2019</w:t>
      </w:r>
      <w:r w:rsidR="003F5F2C">
        <w:rPr>
          <w:lang w:val="uk-UA"/>
        </w:rPr>
        <w:t>-2021</w:t>
      </w:r>
      <w:r w:rsidRPr="00163F0D">
        <w:rPr>
          <w:lang w:val="uk-UA"/>
        </w:rPr>
        <w:t>роки, затверджена рішенням сесії Б</w:t>
      </w:r>
      <w:r w:rsidR="005F54C4">
        <w:rPr>
          <w:lang w:val="uk-UA"/>
        </w:rPr>
        <w:t>роварської районної ради від  18 грудня 2018 року № 701-51</w:t>
      </w:r>
      <w:r w:rsidRPr="00163F0D">
        <w:rPr>
          <w:lang w:val="uk-UA"/>
        </w:rPr>
        <w:t xml:space="preserve"> позач.-</w:t>
      </w:r>
      <w:r w:rsidRPr="00163F0D">
        <w:rPr>
          <w:lang w:val="en-US"/>
        </w:rPr>
        <w:t>V</w:t>
      </w:r>
      <w:r w:rsidRPr="00163F0D">
        <w:rPr>
          <w:lang w:val="uk-UA"/>
        </w:rPr>
        <w:t>ІІ</w:t>
      </w:r>
      <w:r w:rsidRPr="00163F0D">
        <w:rPr>
          <w:rFonts w:eastAsia="Calibri"/>
          <w:lang w:val="uk-UA"/>
        </w:rPr>
        <w:t>;</w:t>
      </w:r>
      <w:r w:rsidR="00ED230D">
        <w:rPr>
          <w:rFonts w:eastAsia="Calibri"/>
          <w:lang w:val="uk-UA"/>
        </w:rPr>
        <w:t xml:space="preserve"> а також відповідні </w:t>
      </w:r>
      <w:r w:rsidR="00986CD0">
        <w:rPr>
          <w:rFonts w:eastAsia="Calibri"/>
          <w:lang w:val="uk-UA"/>
        </w:rPr>
        <w:t xml:space="preserve">програми, затверджені на сесіях міських, селищних та сільських рад </w:t>
      </w:r>
      <w:r w:rsidR="00ED230D">
        <w:rPr>
          <w:rFonts w:eastAsia="Calibri"/>
          <w:lang w:val="uk-UA"/>
        </w:rPr>
        <w:t>Броварського району.</w:t>
      </w:r>
      <w:r w:rsidR="008F22FE">
        <w:rPr>
          <w:lang w:val="uk-UA"/>
        </w:rPr>
        <w:t xml:space="preserve"> </w:t>
      </w:r>
    </w:p>
    <w:p w:rsidR="00922694" w:rsidRPr="00922694" w:rsidRDefault="00922694" w:rsidP="00922694">
      <w:pPr>
        <w:jc w:val="both"/>
        <w:rPr>
          <w:lang w:val="uk-UA"/>
        </w:rPr>
      </w:pPr>
      <w:r>
        <w:rPr>
          <w:lang w:val="uk-UA"/>
        </w:rPr>
        <w:t xml:space="preserve">         </w:t>
      </w:r>
      <w:r w:rsidRPr="00922694">
        <w:rPr>
          <w:lang w:val="uk-UA"/>
        </w:rPr>
        <w:t>На території Броварського району, згідно наданої територіальними громадами інформації (крім Броварської ТГ), ді</w:t>
      </w:r>
      <w:r>
        <w:rPr>
          <w:lang w:val="uk-UA"/>
        </w:rPr>
        <w:t xml:space="preserve">ють наступні </w:t>
      </w:r>
      <w:r w:rsidRPr="00922694">
        <w:rPr>
          <w:lang w:val="uk-UA"/>
        </w:rPr>
        <w:t>програми</w:t>
      </w:r>
      <w:r>
        <w:rPr>
          <w:lang w:val="uk-UA"/>
        </w:rPr>
        <w:t xml:space="preserve"> розвитку футболу</w:t>
      </w:r>
      <w:r w:rsidRPr="00922694">
        <w:rPr>
          <w:lang w:val="uk-UA"/>
        </w:rPr>
        <w:t>.</w:t>
      </w:r>
    </w:p>
    <w:p w:rsidR="00922694" w:rsidRDefault="00922694" w:rsidP="008A1242">
      <w:pPr>
        <w:ind w:firstLine="708"/>
        <w:jc w:val="both"/>
        <w:rPr>
          <w:lang w:val="uk-UA"/>
        </w:rPr>
      </w:pPr>
    </w:p>
    <w:p w:rsidR="005F54C4" w:rsidRPr="005F54C4" w:rsidRDefault="00922694" w:rsidP="00922694">
      <w:pPr>
        <w:jc w:val="both"/>
        <w:rPr>
          <w:b/>
          <w:lang w:val="uk-UA"/>
        </w:rPr>
      </w:pPr>
      <w:r>
        <w:rPr>
          <w:b/>
          <w:lang w:val="uk-UA"/>
        </w:rPr>
        <w:t xml:space="preserve">          </w:t>
      </w:r>
      <w:r w:rsidR="005F54C4" w:rsidRPr="005F54C4">
        <w:rPr>
          <w:b/>
          <w:lang w:val="uk-UA"/>
        </w:rPr>
        <w:t xml:space="preserve">Великодимерська </w:t>
      </w:r>
      <w:r w:rsidR="005C387D">
        <w:rPr>
          <w:b/>
          <w:lang w:val="uk-UA"/>
        </w:rPr>
        <w:t>ТГ</w:t>
      </w:r>
      <w:r w:rsidR="009B6F35" w:rsidRPr="005F54C4">
        <w:rPr>
          <w:b/>
          <w:lang w:val="uk-UA"/>
        </w:rPr>
        <w:t>:</w:t>
      </w:r>
    </w:p>
    <w:p w:rsidR="005F54C4" w:rsidRPr="00955975" w:rsidRDefault="00986CD0" w:rsidP="008A1242">
      <w:pPr>
        <w:jc w:val="both"/>
        <w:rPr>
          <w:color w:val="000000"/>
          <w:szCs w:val="24"/>
          <w:lang w:val="uk-UA"/>
        </w:rPr>
      </w:pPr>
      <w:r>
        <w:rPr>
          <w:szCs w:val="24"/>
          <w:shd w:val="clear" w:color="auto" w:fill="FFFFFF"/>
          <w:lang w:val="uk-UA"/>
        </w:rPr>
        <w:t xml:space="preserve">     </w:t>
      </w:r>
      <w:r w:rsidR="0023277A">
        <w:rPr>
          <w:szCs w:val="24"/>
          <w:shd w:val="clear" w:color="auto" w:fill="FFFFFF"/>
          <w:lang w:val="uk-UA"/>
        </w:rPr>
        <w:t xml:space="preserve">    </w:t>
      </w:r>
      <w:r>
        <w:rPr>
          <w:szCs w:val="24"/>
          <w:shd w:val="clear" w:color="auto" w:fill="FFFFFF"/>
          <w:lang w:val="uk-UA"/>
        </w:rPr>
        <w:t xml:space="preserve"> </w:t>
      </w:r>
      <w:r w:rsidR="005F54C4" w:rsidRPr="00955975">
        <w:rPr>
          <w:szCs w:val="24"/>
          <w:shd w:val="clear" w:color="auto" w:fill="FFFFFF"/>
          <w:lang w:val="uk-UA"/>
        </w:rPr>
        <w:t xml:space="preserve">На виконання районної  </w:t>
      </w:r>
      <w:r w:rsidR="005F54C4" w:rsidRPr="00986CD0">
        <w:rPr>
          <w:szCs w:val="24"/>
          <w:shd w:val="clear" w:color="auto" w:fill="FFFFFF"/>
          <w:lang w:val="uk-UA"/>
        </w:rPr>
        <w:t xml:space="preserve">Програми розвитку футболу в Броварському районі на 2019-2021 роки, </w:t>
      </w:r>
      <w:r w:rsidR="005F54C4" w:rsidRPr="00955975">
        <w:rPr>
          <w:szCs w:val="24"/>
          <w:shd w:val="clear" w:color="auto" w:fill="FFFFFF"/>
          <w:lang w:val="uk-UA"/>
        </w:rPr>
        <w:t xml:space="preserve">затвердженої рішенням Броварської районної ради від 18 грудня 2018 року № 701-51 позач.-VІІ, </w:t>
      </w:r>
      <w:r w:rsidR="005F54C4">
        <w:rPr>
          <w:szCs w:val="24"/>
          <w:shd w:val="clear" w:color="auto" w:fill="FFFFFF"/>
          <w:lang w:val="uk-UA"/>
        </w:rPr>
        <w:t>з</w:t>
      </w:r>
      <w:r w:rsidR="005F54C4" w:rsidRPr="00955975">
        <w:rPr>
          <w:szCs w:val="26"/>
          <w:lang w:val="uk-UA"/>
        </w:rPr>
        <w:t xml:space="preserve"> метою популяризації футболу у Великодимерській територіальній громаді, сприяння формуванню здорового способу життя, розвитку фізичних і морально вольових якостей громадян засобами футболу у 2021 році створено комунальне підприємство Великодимерської селищної ради «Футбольний клуб «Колос» та затверджено Програму «Фінансова підтримка комунального підприємства Великодимерської селищної ради «Футбольний клуб «Колос» на 2021-2024 роки» (рішення від 4 березня  2021 року № 223 IX-VIIІ).</w:t>
      </w:r>
    </w:p>
    <w:p w:rsidR="005F54C4" w:rsidRPr="00955975" w:rsidRDefault="0023277A" w:rsidP="008A1242">
      <w:pPr>
        <w:shd w:val="clear" w:color="auto" w:fill="FFFFFF"/>
        <w:ind w:firstLine="567"/>
        <w:jc w:val="both"/>
        <w:rPr>
          <w:szCs w:val="26"/>
          <w:lang w:val="uk-UA"/>
        </w:rPr>
      </w:pPr>
      <w:r>
        <w:rPr>
          <w:szCs w:val="26"/>
          <w:lang w:val="uk-UA"/>
        </w:rPr>
        <w:t xml:space="preserve">  </w:t>
      </w:r>
      <w:r w:rsidR="005F54C4" w:rsidRPr="00955975">
        <w:rPr>
          <w:szCs w:val="26"/>
          <w:lang w:val="uk-UA"/>
        </w:rPr>
        <w:t>01.08.2021р. відбулося відкриття нового, сучасного, з автоматичним поливом футбольного поля у смт Велика Димерка.</w:t>
      </w:r>
    </w:p>
    <w:p w:rsidR="005F54C4" w:rsidRDefault="0023277A" w:rsidP="008A1242">
      <w:pPr>
        <w:shd w:val="clear" w:color="auto" w:fill="FFFFFF"/>
        <w:ind w:firstLine="567"/>
        <w:jc w:val="both"/>
        <w:rPr>
          <w:szCs w:val="26"/>
          <w:lang w:val="uk-UA"/>
        </w:rPr>
      </w:pPr>
      <w:r>
        <w:rPr>
          <w:szCs w:val="26"/>
          <w:lang w:val="uk-UA"/>
        </w:rPr>
        <w:t xml:space="preserve">  </w:t>
      </w:r>
      <w:r w:rsidR="005F54C4" w:rsidRPr="00955975">
        <w:rPr>
          <w:szCs w:val="26"/>
          <w:lang w:val="uk-UA"/>
        </w:rPr>
        <w:t>У громаді діють 2 дорослі команди ФК «Колос» та ФК «Димерка», 4 дитячих команди (близько 60 юних футболістів).</w:t>
      </w:r>
    </w:p>
    <w:p w:rsidR="004E037E" w:rsidRDefault="004E037E" w:rsidP="008A1242">
      <w:pPr>
        <w:shd w:val="clear" w:color="auto" w:fill="FFFFFF"/>
        <w:ind w:firstLine="567"/>
        <w:jc w:val="both"/>
        <w:rPr>
          <w:szCs w:val="26"/>
          <w:lang w:val="uk-UA"/>
        </w:rPr>
      </w:pPr>
    </w:p>
    <w:p w:rsidR="004E037E" w:rsidRDefault="0023277A" w:rsidP="008A1242">
      <w:pPr>
        <w:shd w:val="clear" w:color="auto" w:fill="FFFFFF"/>
        <w:ind w:firstLine="567"/>
        <w:jc w:val="both"/>
        <w:rPr>
          <w:b/>
          <w:szCs w:val="26"/>
          <w:lang w:val="uk-UA"/>
        </w:rPr>
      </w:pPr>
      <w:r>
        <w:rPr>
          <w:b/>
          <w:szCs w:val="26"/>
          <w:lang w:val="uk-UA"/>
        </w:rPr>
        <w:t xml:space="preserve">  </w:t>
      </w:r>
      <w:r w:rsidR="004E037E" w:rsidRPr="004E037E">
        <w:rPr>
          <w:b/>
          <w:szCs w:val="26"/>
          <w:lang w:val="uk-UA"/>
        </w:rPr>
        <w:t>Зазимська</w:t>
      </w:r>
      <w:r w:rsidR="005C387D">
        <w:rPr>
          <w:b/>
          <w:szCs w:val="26"/>
          <w:lang w:val="uk-UA"/>
        </w:rPr>
        <w:t xml:space="preserve"> ТГ</w:t>
      </w:r>
      <w:r w:rsidR="004E037E" w:rsidRPr="004E037E">
        <w:rPr>
          <w:b/>
          <w:szCs w:val="26"/>
          <w:lang w:val="uk-UA"/>
        </w:rPr>
        <w:t>:</w:t>
      </w:r>
    </w:p>
    <w:p w:rsidR="004E037E" w:rsidRDefault="0023277A" w:rsidP="008A1242">
      <w:pPr>
        <w:shd w:val="clear" w:color="auto" w:fill="FFFFFF"/>
        <w:jc w:val="both"/>
        <w:rPr>
          <w:lang w:val="uk-UA"/>
        </w:rPr>
      </w:pPr>
      <w:r>
        <w:rPr>
          <w:lang w:val="uk-UA"/>
        </w:rPr>
        <w:t xml:space="preserve">         </w:t>
      </w:r>
      <w:r w:rsidR="000B713B">
        <w:rPr>
          <w:lang w:val="uk-UA"/>
        </w:rPr>
        <w:t xml:space="preserve"> </w:t>
      </w:r>
      <w:r w:rsidR="004E037E" w:rsidRPr="000B713B">
        <w:rPr>
          <w:lang w:val="uk-UA"/>
        </w:rPr>
        <w:t xml:space="preserve">З метою популяризації футболу </w:t>
      </w:r>
      <w:r w:rsidR="000B713B" w:rsidRPr="000B713B">
        <w:rPr>
          <w:lang w:val="uk-UA"/>
        </w:rPr>
        <w:t xml:space="preserve">та здорового і активного способу життя </w:t>
      </w:r>
      <w:r w:rsidR="004E037E" w:rsidRPr="000B713B">
        <w:rPr>
          <w:lang w:val="uk-UA"/>
        </w:rPr>
        <w:t>в Зазимській гро</w:t>
      </w:r>
      <w:r w:rsidR="000B713B" w:rsidRPr="000B713B">
        <w:rPr>
          <w:lang w:val="uk-UA"/>
        </w:rPr>
        <w:t xml:space="preserve">маді </w:t>
      </w:r>
      <w:r w:rsidR="004E037E" w:rsidRPr="000B713B">
        <w:rPr>
          <w:lang w:val="uk-UA"/>
        </w:rPr>
        <w:t>діють 3 футбольні клуби, а саме: ФК «Зазим'я» ( у своєму складі має дитячу команду та дорослу)</w:t>
      </w:r>
      <w:r w:rsidR="000B713B" w:rsidRPr="000B713B">
        <w:rPr>
          <w:lang w:val="uk-UA"/>
        </w:rPr>
        <w:t xml:space="preserve">, </w:t>
      </w:r>
      <w:r w:rsidR="004E037E" w:rsidRPr="000B713B">
        <w:rPr>
          <w:lang w:val="uk-UA"/>
        </w:rPr>
        <w:t xml:space="preserve">ФК «Літки» ( </w:t>
      </w:r>
      <w:r w:rsidR="000B713B" w:rsidRPr="000B713B">
        <w:rPr>
          <w:lang w:val="uk-UA"/>
        </w:rPr>
        <w:t xml:space="preserve">дитяча та доросла команда), </w:t>
      </w:r>
      <w:r w:rsidR="004E037E" w:rsidRPr="000B713B">
        <w:rPr>
          <w:lang w:val="uk-UA"/>
        </w:rPr>
        <w:t>ФК «Десна» (Погреби), (дитяча та доросла команди).</w:t>
      </w:r>
      <w:r w:rsidR="000B713B" w:rsidRPr="000B713B">
        <w:rPr>
          <w:lang w:val="uk-UA"/>
        </w:rPr>
        <w:t xml:space="preserve"> </w:t>
      </w:r>
      <w:r w:rsidR="004E037E" w:rsidRPr="000B713B">
        <w:rPr>
          <w:lang w:val="uk-UA"/>
        </w:rPr>
        <w:t>Футбольні клуби Зазимської ТГ постійно приймають участь у турнірах та чемпіонатах Київської області.</w:t>
      </w:r>
    </w:p>
    <w:p w:rsidR="00663170" w:rsidRDefault="00663170" w:rsidP="008A1242">
      <w:pPr>
        <w:shd w:val="clear" w:color="auto" w:fill="FFFFFF"/>
        <w:jc w:val="both"/>
        <w:rPr>
          <w:lang w:val="uk-UA"/>
        </w:rPr>
      </w:pPr>
    </w:p>
    <w:p w:rsidR="00663170" w:rsidRPr="000B713B" w:rsidRDefault="0023277A" w:rsidP="008A1242">
      <w:pPr>
        <w:shd w:val="clear" w:color="auto" w:fill="FFFFFF"/>
        <w:jc w:val="both"/>
        <w:rPr>
          <w:lang w:val="uk-UA"/>
        </w:rPr>
      </w:pPr>
      <w:r>
        <w:rPr>
          <w:b/>
          <w:lang w:val="uk-UA"/>
        </w:rPr>
        <w:t xml:space="preserve">         </w:t>
      </w:r>
      <w:r w:rsidR="00663170">
        <w:rPr>
          <w:b/>
          <w:lang w:val="uk-UA"/>
        </w:rPr>
        <w:t>Кали</w:t>
      </w:r>
      <w:r w:rsidR="00663170" w:rsidRPr="00663170">
        <w:rPr>
          <w:b/>
          <w:lang w:val="uk-UA"/>
        </w:rPr>
        <w:t>нівська</w:t>
      </w:r>
      <w:r w:rsidR="005C387D">
        <w:rPr>
          <w:b/>
          <w:lang w:val="uk-UA"/>
        </w:rPr>
        <w:t xml:space="preserve"> ТГ</w:t>
      </w:r>
      <w:r w:rsidR="00663170">
        <w:rPr>
          <w:lang w:val="uk-UA"/>
        </w:rPr>
        <w:t xml:space="preserve">: </w:t>
      </w:r>
    </w:p>
    <w:p w:rsidR="00EC2F75" w:rsidRDefault="0023277A" w:rsidP="00AF4017">
      <w:pPr>
        <w:jc w:val="both"/>
        <w:rPr>
          <w:rFonts w:eastAsiaTheme="minorHAnsi"/>
          <w:lang w:val="uk-UA" w:eastAsia="en-US"/>
        </w:rPr>
      </w:pPr>
      <w:r>
        <w:rPr>
          <w:lang w:val="uk-UA"/>
        </w:rPr>
        <w:t xml:space="preserve">         </w:t>
      </w:r>
      <w:r w:rsidR="00663170" w:rsidRPr="00663170">
        <w:rPr>
          <w:rFonts w:eastAsiaTheme="minorHAnsi"/>
          <w:lang w:val="uk-UA" w:eastAsia="en-US"/>
        </w:rPr>
        <w:t xml:space="preserve">В січні 2021 року був створений комунальний заклад Калинівської селищної ради «Дитячо-юнацька спортивна школа», де на сьогодні </w:t>
      </w:r>
      <w:r w:rsidR="00663170" w:rsidRPr="00663170">
        <w:rPr>
          <w:rFonts w:eastAsiaTheme="minorHAnsi"/>
          <w:lang w:val="uk-UA" w:eastAsia="en-US"/>
        </w:rPr>
        <w:lastRenderedPageBreak/>
        <w:t>функціонують 5 спортивних відділень, серед яких відділення футболу.</w:t>
      </w:r>
      <w:r w:rsidR="00663170">
        <w:rPr>
          <w:rFonts w:eastAsiaTheme="minorHAnsi"/>
          <w:lang w:val="uk-UA" w:eastAsia="en-US"/>
        </w:rPr>
        <w:t xml:space="preserve"> </w:t>
      </w:r>
      <w:r w:rsidR="00663170" w:rsidRPr="00663170">
        <w:rPr>
          <w:rFonts w:eastAsiaTheme="minorHAnsi"/>
          <w:lang w:val="uk-UA" w:eastAsia="en-US"/>
        </w:rPr>
        <w:t>В Калинівській громаді функціонують 4 дорослі футбольні клуби</w:t>
      </w:r>
      <w:r w:rsidR="00663170">
        <w:rPr>
          <w:rFonts w:eastAsiaTheme="minorHAnsi"/>
          <w:lang w:val="uk-UA" w:eastAsia="en-US"/>
        </w:rPr>
        <w:t xml:space="preserve">: </w:t>
      </w:r>
      <w:r w:rsidR="00663170" w:rsidRPr="00663170">
        <w:rPr>
          <w:rFonts w:eastAsiaTheme="minorHAnsi"/>
          <w:lang w:val="uk-UA" w:eastAsia="en-US"/>
        </w:rPr>
        <w:t>ФК «Металург» с. Красилівка;ФК «Арсенал» с. Красилівка;</w:t>
      </w:r>
      <w:r w:rsidR="00663170">
        <w:rPr>
          <w:rFonts w:eastAsiaTheme="minorHAnsi"/>
          <w:lang w:val="uk-UA" w:eastAsia="en-US"/>
        </w:rPr>
        <w:t xml:space="preserve"> </w:t>
      </w:r>
      <w:r w:rsidR="00663170" w:rsidRPr="00663170">
        <w:rPr>
          <w:rFonts w:eastAsiaTheme="minorHAnsi"/>
          <w:lang w:val="uk-UA" w:eastAsia="en-US"/>
        </w:rPr>
        <w:t>ГО ФК «Щит-Калинівка» смт Калинівка;</w:t>
      </w:r>
      <w:r w:rsidR="00663170">
        <w:rPr>
          <w:rFonts w:eastAsiaTheme="minorHAnsi"/>
          <w:lang w:val="uk-UA" w:eastAsia="en-US"/>
        </w:rPr>
        <w:t xml:space="preserve"> ФК «Калинівка» - вища ліга та </w:t>
      </w:r>
      <w:r w:rsidR="00663170" w:rsidRPr="00663170">
        <w:rPr>
          <w:rFonts w:eastAsiaTheme="minorHAnsi"/>
          <w:lang w:val="uk-UA" w:eastAsia="en-US"/>
        </w:rPr>
        <w:t>2 дитячі футбольні клуби: ФК «Асканія» та ФК «Металург» (ДЮСШ).</w:t>
      </w:r>
    </w:p>
    <w:p w:rsidR="00663170" w:rsidRDefault="00EC2F75" w:rsidP="00AF4017">
      <w:pPr>
        <w:jc w:val="both"/>
        <w:rPr>
          <w:rFonts w:eastAsiaTheme="minorHAnsi"/>
          <w:lang w:val="uk-UA" w:eastAsia="en-US"/>
        </w:rPr>
      </w:pPr>
      <w:r>
        <w:rPr>
          <w:rFonts w:eastAsiaTheme="minorHAnsi"/>
          <w:lang w:val="uk-UA" w:eastAsia="en-US"/>
        </w:rPr>
        <w:t xml:space="preserve">        </w:t>
      </w:r>
      <w:r w:rsidR="0023277A">
        <w:rPr>
          <w:rFonts w:eastAsiaTheme="minorHAnsi"/>
          <w:lang w:val="uk-UA" w:eastAsia="en-US"/>
        </w:rPr>
        <w:t xml:space="preserve">  </w:t>
      </w:r>
      <w:r w:rsidR="00663170" w:rsidRPr="00663170">
        <w:rPr>
          <w:rFonts w:eastAsiaTheme="minorHAnsi"/>
          <w:lang w:val="uk-UA" w:eastAsia="en-US"/>
        </w:rPr>
        <w:t>Молодь, дорослі та діти активно беруть участь як в місцевих, районних, так і обласних літніх та зимових чемпіонатах з футболу, з міні-футболу.</w:t>
      </w:r>
    </w:p>
    <w:p w:rsidR="0023277A" w:rsidRDefault="0023277A" w:rsidP="008A1242">
      <w:pPr>
        <w:spacing w:after="160"/>
        <w:jc w:val="both"/>
        <w:rPr>
          <w:rFonts w:eastAsiaTheme="minorHAnsi"/>
          <w:lang w:val="uk-UA" w:eastAsia="en-US"/>
        </w:rPr>
      </w:pPr>
      <w:r>
        <w:rPr>
          <w:rFonts w:eastAsiaTheme="minorHAnsi"/>
          <w:lang w:val="uk-UA" w:eastAsia="en-US"/>
        </w:rPr>
        <w:t xml:space="preserve"> </w:t>
      </w:r>
    </w:p>
    <w:p w:rsidR="0023277A" w:rsidRDefault="0023277A" w:rsidP="008A1242">
      <w:pPr>
        <w:jc w:val="both"/>
        <w:rPr>
          <w:rFonts w:eastAsiaTheme="minorHAnsi"/>
          <w:b/>
          <w:lang w:val="uk-UA" w:eastAsia="en-US"/>
        </w:rPr>
      </w:pPr>
      <w:r>
        <w:rPr>
          <w:rFonts w:eastAsiaTheme="minorHAnsi"/>
          <w:b/>
          <w:lang w:val="uk-UA" w:eastAsia="en-US"/>
        </w:rPr>
        <w:t xml:space="preserve">          </w:t>
      </w:r>
      <w:r w:rsidR="005A29B2" w:rsidRPr="00065EFE">
        <w:rPr>
          <w:rFonts w:eastAsiaTheme="minorHAnsi"/>
          <w:b/>
          <w:lang w:val="uk-UA" w:eastAsia="en-US"/>
        </w:rPr>
        <w:t>Калитянська</w:t>
      </w:r>
      <w:r w:rsidR="005C387D">
        <w:rPr>
          <w:rFonts w:eastAsiaTheme="minorHAnsi"/>
          <w:b/>
          <w:lang w:val="uk-UA" w:eastAsia="en-US"/>
        </w:rPr>
        <w:t xml:space="preserve"> ТГ</w:t>
      </w:r>
      <w:r w:rsidR="005A29B2" w:rsidRPr="00065EFE">
        <w:rPr>
          <w:rFonts w:eastAsiaTheme="minorHAnsi"/>
          <w:b/>
          <w:lang w:val="uk-UA" w:eastAsia="en-US"/>
        </w:rPr>
        <w:t>:</w:t>
      </w:r>
    </w:p>
    <w:p w:rsidR="0047242C" w:rsidRPr="005F4BFF" w:rsidRDefault="0023277A" w:rsidP="008A1242">
      <w:pPr>
        <w:jc w:val="both"/>
        <w:rPr>
          <w:rFonts w:eastAsiaTheme="minorHAnsi"/>
          <w:b/>
          <w:lang w:val="uk-UA" w:eastAsia="en-US"/>
        </w:rPr>
      </w:pPr>
      <w:r>
        <w:rPr>
          <w:rFonts w:eastAsiaTheme="minorHAnsi"/>
          <w:b/>
          <w:lang w:val="uk-UA" w:eastAsia="en-US"/>
        </w:rPr>
        <w:t xml:space="preserve">          </w:t>
      </w:r>
      <w:r w:rsidR="00065EFE" w:rsidRPr="00824DDB">
        <w:t>Відповідно до Програми розвитку футболу в Броварському районі на 2019-2021 роки</w:t>
      </w:r>
      <w:r w:rsidR="00065EFE">
        <w:t xml:space="preserve"> у Калитянській громаді було здійснено такі заходи</w:t>
      </w:r>
      <w:r w:rsidR="00065EFE" w:rsidRPr="0047242C">
        <w:rPr>
          <w:lang w:val="uk-UA"/>
        </w:rPr>
        <w:t xml:space="preserve"> шодо підтримки розвитку футболу, </w:t>
      </w:r>
      <w:r w:rsidR="00065EFE">
        <w:t>зокрема створення футбольної секції та проведення занять</w:t>
      </w:r>
      <w:r w:rsidR="0047242C">
        <w:t>, проведено футбольний турнір присвячений Дню пам'яті захисників, які загинули в боротьбі за незалежність і суверенітет України, п</w:t>
      </w:r>
      <w:r w:rsidR="0047242C" w:rsidRPr="0047242C">
        <w:t xml:space="preserve">роведено низку заходів з пропагування здорового способу життя серед населення шляхом </w:t>
      </w:r>
      <w:r w:rsidR="0047242C">
        <w:t>залучення  до футболу, затверджено Програму розвитку фізичної культури та спорту Калитянської територіальної громади на 2021 рік №120-6-</w:t>
      </w:r>
      <w:r w:rsidR="0047242C" w:rsidRPr="0047242C">
        <w:rPr>
          <w:lang w:val="en-US"/>
        </w:rPr>
        <w:t>VIII</w:t>
      </w:r>
      <w:r w:rsidR="0047242C">
        <w:t xml:space="preserve"> від 18.02.2021 року та виділено 40000 грн на її реалізацію.</w:t>
      </w:r>
    </w:p>
    <w:p w:rsidR="0047242C" w:rsidRPr="0047242C" w:rsidRDefault="0047242C" w:rsidP="008A1242">
      <w:pPr>
        <w:keepNext/>
        <w:jc w:val="both"/>
        <w:outlineLvl w:val="3"/>
      </w:pPr>
    </w:p>
    <w:p w:rsidR="00065EFE" w:rsidRPr="00640D43" w:rsidRDefault="0023277A" w:rsidP="008A1242">
      <w:pPr>
        <w:keepNext/>
        <w:jc w:val="both"/>
        <w:outlineLvl w:val="3"/>
        <w:rPr>
          <w:b/>
          <w:lang w:val="uk-UA"/>
        </w:rPr>
      </w:pPr>
      <w:r>
        <w:rPr>
          <w:b/>
          <w:lang w:val="uk-UA"/>
        </w:rPr>
        <w:t xml:space="preserve">          </w:t>
      </w:r>
      <w:r w:rsidR="005C387D">
        <w:rPr>
          <w:b/>
          <w:lang w:val="uk-UA"/>
        </w:rPr>
        <w:t>Березанська ТГ</w:t>
      </w:r>
      <w:r w:rsidR="00640D43" w:rsidRPr="00640D43">
        <w:rPr>
          <w:b/>
          <w:lang w:val="uk-UA"/>
        </w:rPr>
        <w:t>:</w:t>
      </w:r>
    </w:p>
    <w:p w:rsidR="00640D43" w:rsidRDefault="005F4BFF" w:rsidP="008A1242">
      <w:pPr>
        <w:jc w:val="both"/>
        <w:rPr>
          <w:lang w:val="uk-UA"/>
        </w:rPr>
      </w:pPr>
      <w:r>
        <w:rPr>
          <w:rFonts w:eastAsiaTheme="minorHAnsi"/>
          <w:lang w:eastAsia="en-US"/>
        </w:rPr>
        <w:t xml:space="preserve">     </w:t>
      </w:r>
      <w:r w:rsidR="00640D43">
        <w:rPr>
          <w:lang w:val="uk-UA"/>
        </w:rPr>
        <w:t xml:space="preserve">  </w:t>
      </w:r>
      <w:r w:rsidR="0023277A">
        <w:rPr>
          <w:lang w:val="uk-UA"/>
        </w:rPr>
        <w:t xml:space="preserve">   </w:t>
      </w:r>
      <w:r w:rsidR="00640D43">
        <w:rPr>
          <w:lang w:val="uk-UA"/>
        </w:rPr>
        <w:t xml:space="preserve">В Березанській ТГ створені належні умови для розвитку футболу. Діє  федерація з футболу, працює  ГО футбольний клуб « Дружба». </w:t>
      </w:r>
    </w:p>
    <w:p w:rsidR="00640D43" w:rsidRDefault="000C03F5" w:rsidP="008A1242">
      <w:pPr>
        <w:jc w:val="both"/>
        <w:rPr>
          <w:lang w:val="uk-UA"/>
        </w:rPr>
      </w:pPr>
      <w:r>
        <w:rPr>
          <w:lang w:val="uk-UA"/>
        </w:rPr>
        <w:t xml:space="preserve">         </w:t>
      </w:r>
      <w:r w:rsidR="00640D43">
        <w:rPr>
          <w:lang w:val="uk-UA"/>
        </w:rPr>
        <w:t xml:space="preserve">Проведена паспортизація Футбольних полів та майданчиків. Команди з футболу(дитячі, дорослі, ветерани) приймають участь в міських, районних, обласних змаганнях. </w:t>
      </w:r>
    </w:p>
    <w:p w:rsidR="00640D43" w:rsidRDefault="00640D43" w:rsidP="008A1242">
      <w:pPr>
        <w:jc w:val="both"/>
        <w:rPr>
          <w:lang w:val="uk-UA"/>
        </w:rPr>
      </w:pPr>
      <w:r>
        <w:rPr>
          <w:lang w:val="uk-UA"/>
        </w:rPr>
        <w:t xml:space="preserve">       </w:t>
      </w:r>
      <w:r w:rsidR="0023277A">
        <w:rPr>
          <w:lang w:val="uk-UA"/>
        </w:rPr>
        <w:t xml:space="preserve">  </w:t>
      </w:r>
      <w:r>
        <w:rPr>
          <w:lang w:val="uk-UA"/>
        </w:rPr>
        <w:t xml:space="preserve">Дві дитячі команди  приймали участь в чемпіонаті Київської області з футзалу серед дитячо-юнацьких команд. П’ять команд приймають участь в першості Київської області з футболу. Команда 2004-2005 р.н.-переможець обласної першості, команда 2006-2007р.н.- бронзовий призер. </w:t>
      </w:r>
    </w:p>
    <w:p w:rsidR="00640D43" w:rsidRDefault="00640D43" w:rsidP="008A1242">
      <w:pPr>
        <w:jc w:val="both"/>
        <w:rPr>
          <w:lang w:val="uk-UA"/>
        </w:rPr>
      </w:pPr>
      <w:r>
        <w:rPr>
          <w:lang w:val="uk-UA"/>
        </w:rPr>
        <w:t xml:space="preserve">   </w:t>
      </w:r>
      <w:r w:rsidR="0023277A">
        <w:rPr>
          <w:lang w:val="uk-UA"/>
        </w:rPr>
        <w:t xml:space="preserve">      </w:t>
      </w:r>
      <w:r>
        <w:rPr>
          <w:lang w:val="uk-UA"/>
        </w:rPr>
        <w:t xml:space="preserve">В місті збережена  спортивно-технічна база, проводилися заходи  по утриманні та підготовці футбольних полів до проведення ігор. </w:t>
      </w:r>
    </w:p>
    <w:p w:rsidR="00640D43" w:rsidRDefault="00640D43" w:rsidP="008A1242">
      <w:pPr>
        <w:jc w:val="both"/>
        <w:rPr>
          <w:lang w:val="uk-UA"/>
        </w:rPr>
      </w:pPr>
      <w:r>
        <w:rPr>
          <w:lang w:val="uk-UA"/>
        </w:rPr>
        <w:t xml:space="preserve">      </w:t>
      </w:r>
      <w:r w:rsidR="0023277A">
        <w:rPr>
          <w:lang w:val="uk-UA"/>
        </w:rPr>
        <w:t xml:space="preserve">   </w:t>
      </w:r>
      <w:r>
        <w:rPr>
          <w:lang w:val="uk-UA"/>
        </w:rPr>
        <w:t>На  програму «Розвитку футболу» використано  153,2  тисяч гривень (перевезення, харчування спортсменів, організація проведення спортивних заходів, придбання  футбольної форми, сплата  членських внесків).</w:t>
      </w:r>
    </w:p>
    <w:p w:rsidR="00616749" w:rsidRDefault="00616749" w:rsidP="008A1242">
      <w:pPr>
        <w:jc w:val="both"/>
        <w:rPr>
          <w:lang w:val="uk-UA"/>
        </w:rPr>
      </w:pPr>
    </w:p>
    <w:p w:rsidR="00616749" w:rsidRDefault="00EE76FE" w:rsidP="008A1242">
      <w:pPr>
        <w:jc w:val="both"/>
        <w:rPr>
          <w:b/>
          <w:lang w:val="uk-UA"/>
        </w:rPr>
      </w:pPr>
      <w:r>
        <w:rPr>
          <w:lang w:val="uk-UA"/>
        </w:rPr>
        <w:t xml:space="preserve">         </w:t>
      </w:r>
      <w:r w:rsidR="00616749" w:rsidRPr="00616749">
        <w:rPr>
          <w:b/>
          <w:lang w:val="uk-UA"/>
        </w:rPr>
        <w:t>Згурівська</w:t>
      </w:r>
      <w:r w:rsidR="00616749">
        <w:rPr>
          <w:b/>
          <w:lang w:val="uk-UA"/>
        </w:rPr>
        <w:t xml:space="preserve"> </w:t>
      </w:r>
      <w:r w:rsidR="005C387D">
        <w:rPr>
          <w:b/>
          <w:lang w:val="uk-UA"/>
        </w:rPr>
        <w:t>ТГ</w:t>
      </w:r>
      <w:r w:rsidR="00616749">
        <w:rPr>
          <w:b/>
          <w:lang w:val="uk-UA"/>
        </w:rPr>
        <w:t>:</w:t>
      </w:r>
    </w:p>
    <w:p w:rsidR="00616749" w:rsidRPr="00616749" w:rsidRDefault="0023277A" w:rsidP="008A1242">
      <w:pPr>
        <w:jc w:val="both"/>
        <w:rPr>
          <w:rFonts w:eastAsiaTheme="minorHAnsi"/>
          <w:lang w:val="uk-UA" w:eastAsia="en-US"/>
        </w:rPr>
      </w:pPr>
      <w:r>
        <w:rPr>
          <w:b/>
          <w:lang w:val="uk-UA"/>
        </w:rPr>
        <w:t xml:space="preserve">       </w:t>
      </w:r>
      <w:r w:rsidR="00EE76FE">
        <w:rPr>
          <w:b/>
          <w:lang w:val="uk-UA"/>
        </w:rPr>
        <w:t xml:space="preserve">  </w:t>
      </w:r>
      <w:r w:rsidR="00616749">
        <w:rPr>
          <w:rFonts w:eastAsiaTheme="minorHAnsi"/>
          <w:lang w:val="uk-UA" w:eastAsia="en-US"/>
        </w:rPr>
        <w:t>Н</w:t>
      </w:r>
      <w:r w:rsidR="00616749" w:rsidRPr="00616749">
        <w:rPr>
          <w:rFonts w:eastAsiaTheme="minorHAnsi"/>
          <w:lang w:val="uk-UA" w:eastAsia="en-US"/>
        </w:rPr>
        <w:t xml:space="preserve">а виконання програми розвитку фізичної </w:t>
      </w:r>
      <w:r w:rsidR="00616749">
        <w:rPr>
          <w:rFonts w:eastAsiaTheme="minorHAnsi"/>
          <w:lang w:val="uk-UA" w:eastAsia="en-US"/>
        </w:rPr>
        <w:t xml:space="preserve">культури Згурівської  селищної ради </w:t>
      </w:r>
      <w:r w:rsidR="00616749" w:rsidRPr="00616749">
        <w:rPr>
          <w:rFonts w:eastAsiaTheme="minorHAnsi"/>
          <w:lang w:val="uk-UA" w:eastAsia="en-US"/>
        </w:rPr>
        <w:t>на 2021-2023 роки (рішення селищної ради від 21.12.2020 № 39-02-</w:t>
      </w:r>
      <w:r w:rsidR="00616749" w:rsidRPr="00616749">
        <w:rPr>
          <w:rFonts w:eastAsiaTheme="minorHAnsi"/>
          <w:lang w:val="en-US" w:eastAsia="en-US"/>
        </w:rPr>
        <w:t>VIII</w:t>
      </w:r>
      <w:r w:rsidR="00616749">
        <w:rPr>
          <w:rFonts w:eastAsiaTheme="minorHAnsi"/>
          <w:lang w:val="uk-UA" w:eastAsia="en-US"/>
        </w:rPr>
        <w:t>),</w:t>
      </w:r>
      <w:r w:rsidR="00616749" w:rsidRPr="00616749">
        <w:rPr>
          <w:rFonts w:eastAsiaTheme="minorHAnsi"/>
          <w:lang w:val="uk-UA" w:eastAsia="en-US"/>
        </w:rPr>
        <w:t xml:space="preserve"> проведено 7 змагань з футболу серед яких</w:t>
      </w:r>
      <w:r w:rsidR="00616749">
        <w:rPr>
          <w:rFonts w:eastAsiaTheme="minorHAnsi"/>
          <w:lang w:val="uk-UA" w:eastAsia="en-US"/>
        </w:rPr>
        <w:t>:</w:t>
      </w:r>
      <w:r w:rsidR="00616749" w:rsidRPr="00616749">
        <w:rPr>
          <w:rFonts w:eastAsiaTheme="minorHAnsi"/>
          <w:lang w:val="uk-UA" w:eastAsia="en-US"/>
        </w:rPr>
        <w:t xml:space="preserve"> Чемпіонат Згурівської ТГ з міні-футболу сезону 2020-2021 рр. (14 команд),Чемпіонат Згурівської та Березанської ТГ з футболу 2021 р.</w:t>
      </w:r>
      <w:r w:rsidR="00616749">
        <w:rPr>
          <w:rFonts w:eastAsiaTheme="minorHAnsi"/>
          <w:lang w:val="uk-UA" w:eastAsia="en-US"/>
        </w:rPr>
        <w:t xml:space="preserve"> </w:t>
      </w:r>
      <w:r w:rsidR="00616749" w:rsidRPr="00616749">
        <w:rPr>
          <w:rFonts w:eastAsiaTheme="minorHAnsi"/>
          <w:lang w:val="uk-UA" w:eastAsia="en-US"/>
        </w:rPr>
        <w:t xml:space="preserve">(8 команд), Весняний  Кубок Згурівської ТГ з міні-футболу,  Чемпіонат Згурівської ТГ серед ветеранів (5 команд),  Першість Згурівської ТГ з футболу </w:t>
      </w:r>
      <w:r w:rsidR="00616749" w:rsidRPr="00616749">
        <w:rPr>
          <w:rFonts w:eastAsiaTheme="minorHAnsi"/>
          <w:lang w:val="en-US" w:eastAsia="en-US"/>
        </w:rPr>
        <w:t>U</w:t>
      </w:r>
      <w:r w:rsidR="00616749" w:rsidRPr="00616749">
        <w:rPr>
          <w:rFonts w:eastAsiaTheme="minorHAnsi"/>
          <w:lang w:val="uk-UA" w:eastAsia="en-US"/>
        </w:rPr>
        <w:t xml:space="preserve">-15 (6 команд), Кубок серед школярів , присвячений 32-й річниці виведення Радянських військ з території </w:t>
      </w:r>
      <w:r w:rsidR="00616749" w:rsidRPr="00616749">
        <w:rPr>
          <w:rFonts w:eastAsiaTheme="minorHAnsi"/>
          <w:lang w:val="uk-UA" w:eastAsia="en-US"/>
        </w:rPr>
        <w:lastRenderedPageBreak/>
        <w:t>Афганістану (8 команд), Кубок  на призи СП ТОВ «Нива Переяславщини» (5 команд).</w:t>
      </w:r>
      <w:r w:rsidR="00616749" w:rsidRPr="00616749">
        <w:rPr>
          <w:rFonts w:eastAsiaTheme="minorHAnsi"/>
          <w:lang w:val="uk-UA" w:eastAsia="en-US"/>
        </w:rPr>
        <w:br/>
      </w:r>
      <w:r w:rsidR="000C03F5">
        <w:rPr>
          <w:rFonts w:eastAsiaTheme="minorHAnsi"/>
          <w:lang w:val="uk-UA" w:eastAsia="en-US"/>
        </w:rPr>
        <w:t xml:space="preserve">          </w:t>
      </w:r>
      <w:bookmarkStart w:id="0" w:name="_GoBack"/>
      <w:bookmarkEnd w:id="0"/>
      <w:r w:rsidR="00616749" w:rsidRPr="00616749">
        <w:rPr>
          <w:rFonts w:eastAsiaTheme="minorHAnsi"/>
          <w:lang w:val="uk-UA" w:eastAsia="en-US"/>
        </w:rPr>
        <w:t>Згурівською селищною радою надано фінансову допомогу ГО СК «Згурівка» на розвито</w:t>
      </w:r>
      <w:r w:rsidR="00616749">
        <w:rPr>
          <w:rFonts w:eastAsiaTheme="minorHAnsi"/>
          <w:lang w:val="uk-UA" w:eastAsia="en-US"/>
        </w:rPr>
        <w:t>к футболу на території громади у розмірі</w:t>
      </w:r>
      <w:r w:rsidR="00616749" w:rsidRPr="00616749">
        <w:rPr>
          <w:rFonts w:eastAsiaTheme="minorHAnsi"/>
          <w:lang w:val="uk-UA" w:eastAsia="en-US"/>
        </w:rPr>
        <w:t xml:space="preserve"> 89,4 тис.грн.</w:t>
      </w:r>
    </w:p>
    <w:p w:rsidR="00616749" w:rsidRPr="00616749" w:rsidRDefault="00616749" w:rsidP="008A1242">
      <w:pPr>
        <w:spacing w:after="200"/>
        <w:ind w:left="-284"/>
        <w:jc w:val="both"/>
        <w:rPr>
          <w:rFonts w:eastAsiaTheme="minorHAnsi"/>
          <w:lang w:val="uk-UA" w:eastAsia="en-US"/>
        </w:rPr>
      </w:pPr>
      <w:r>
        <w:rPr>
          <w:rFonts w:eastAsiaTheme="minorHAnsi"/>
          <w:lang w:val="uk-UA" w:eastAsia="en-US"/>
        </w:rPr>
        <w:t xml:space="preserve">       </w:t>
      </w:r>
      <w:r w:rsidR="00EE76FE">
        <w:rPr>
          <w:rFonts w:eastAsiaTheme="minorHAnsi"/>
          <w:lang w:val="uk-UA" w:eastAsia="en-US"/>
        </w:rPr>
        <w:t xml:space="preserve">       </w:t>
      </w:r>
      <w:r>
        <w:rPr>
          <w:rFonts w:eastAsiaTheme="minorHAnsi"/>
          <w:lang w:val="uk-UA" w:eastAsia="en-US"/>
        </w:rPr>
        <w:t>На  футбольній секції</w:t>
      </w:r>
      <w:r w:rsidRPr="00616749">
        <w:rPr>
          <w:rFonts w:eastAsiaTheme="minorHAnsi"/>
          <w:lang w:val="uk-UA" w:eastAsia="en-US"/>
        </w:rPr>
        <w:t xml:space="preserve"> Згурівської ДЮСШ займається 102</w:t>
      </w:r>
      <w:r>
        <w:rPr>
          <w:rFonts w:eastAsiaTheme="minorHAnsi"/>
          <w:lang w:val="uk-UA" w:eastAsia="en-US"/>
        </w:rPr>
        <w:t xml:space="preserve">  дитини</w:t>
      </w:r>
      <w:r w:rsidRPr="00616749">
        <w:rPr>
          <w:rFonts w:eastAsiaTheme="minorHAnsi"/>
          <w:lang w:val="uk-UA" w:eastAsia="en-US"/>
        </w:rPr>
        <w:t>. Команди  спортивної школи беруть участь в Чемпіонаті та Першості Київщини з футболу.</w:t>
      </w:r>
    </w:p>
    <w:p w:rsidR="00616749" w:rsidRPr="00616749" w:rsidRDefault="00616749" w:rsidP="008A1242">
      <w:pPr>
        <w:jc w:val="both"/>
        <w:rPr>
          <w:b/>
          <w:lang w:val="uk-UA"/>
        </w:rPr>
      </w:pPr>
    </w:p>
    <w:p w:rsidR="005F54C4" w:rsidRDefault="00EE76FE" w:rsidP="008A1242">
      <w:pPr>
        <w:jc w:val="both"/>
        <w:rPr>
          <w:b/>
          <w:lang w:val="uk-UA"/>
        </w:rPr>
      </w:pPr>
      <w:r>
        <w:rPr>
          <w:b/>
          <w:lang w:val="uk-UA"/>
        </w:rPr>
        <w:t xml:space="preserve">          </w:t>
      </w:r>
      <w:r w:rsidR="007440BE" w:rsidRPr="007440BE">
        <w:rPr>
          <w:b/>
          <w:lang w:val="uk-UA"/>
        </w:rPr>
        <w:t>Баришівська</w:t>
      </w:r>
      <w:r w:rsidR="005C387D">
        <w:rPr>
          <w:b/>
          <w:lang w:val="uk-UA"/>
        </w:rPr>
        <w:t xml:space="preserve"> ТГ</w:t>
      </w:r>
      <w:r w:rsidR="007440BE" w:rsidRPr="007440BE">
        <w:rPr>
          <w:b/>
          <w:lang w:val="uk-UA"/>
        </w:rPr>
        <w:t xml:space="preserve">: </w:t>
      </w:r>
    </w:p>
    <w:p w:rsidR="00A275B5" w:rsidRPr="006F4F12" w:rsidRDefault="00EE76FE" w:rsidP="008A1242">
      <w:pPr>
        <w:jc w:val="both"/>
        <w:rPr>
          <w:lang w:val="uk-UA"/>
        </w:rPr>
      </w:pPr>
      <w:r>
        <w:rPr>
          <w:b/>
          <w:lang w:val="uk-UA"/>
        </w:rPr>
        <w:t xml:space="preserve">          </w:t>
      </w:r>
      <w:r w:rsidR="00A275B5">
        <w:rPr>
          <w:lang w:val="uk-UA"/>
        </w:rPr>
        <w:t xml:space="preserve">З метою популяризації спорту в Баришівському районі діє </w:t>
      </w:r>
      <w:r w:rsidR="00A275B5" w:rsidRPr="006F4F12">
        <w:rPr>
          <w:lang w:val="uk-UA"/>
        </w:rPr>
        <w:t>Д</w:t>
      </w:r>
      <w:r w:rsidR="00A275B5" w:rsidRPr="00A275B5">
        <w:rPr>
          <w:lang w:val="uk-UA"/>
        </w:rPr>
        <w:t>итячо-юнацька спортивна школа</w:t>
      </w:r>
      <w:r w:rsidR="00A275B5">
        <w:rPr>
          <w:lang w:val="uk-UA"/>
        </w:rPr>
        <w:t>, п</w:t>
      </w:r>
      <w:r w:rsidR="00A275B5" w:rsidRPr="006F4F12">
        <w:rPr>
          <w:lang w:val="uk-UA"/>
        </w:rPr>
        <w:t xml:space="preserve">ри спортивній школі функціонує дев’ять  відділень з </w:t>
      </w:r>
      <w:r w:rsidR="00A275B5">
        <w:rPr>
          <w:lang w:val="uk-UA"/>
        </w:rPr>
        <w:t xml:space="preserve">таких </w:t>
      </w:r>
      <w:r w:rsidR="00A275B5" w:rsidRPr="006F4F12">
        <w:rPr>
          <w:lang w:val="uk-UA"/>
        </w:rPr>
        <w:t xml:space="preserve">видів спорту: баскетбол, бокс, греко-римська боротьба, важка атлетика , волейбол, легка атлетика , теніс настільний, футбол, шахи, в яких </w:t>
      </w:r>
      <w:r w:rsidR="00A275B5">
        <w:rPr>
          <w:lang w:val="uk-UA"/>
        </w:rPr>
        <w:t>займається  394</w:t>
      </w:r>
      <w:r w:rsidR="00A275B5" w:rsidRPr="006F4F12">
        <w:rPr>
          <w:lang w:val="uk-UA"/>
        </w:rPr>
        <w:t xml:space="preserve"> учнів, що становить 11% від загальної кількості учнів  загальноосвітніх закладів району. </w:t>
      </w:r>
    </w:p>
    <w:p w:rsidR="00A275B5" w:rsidRPr="006F4F12" w:rsidRDefault="00A275B5" w:rsidP="008A1242">
      <w:pPr>
        <w:ind w:left="60"/>
        <w:jc w:val="both"/>
        <w:rPr>
          <w:lang w:val="uk-UA"/>
        </w:rPr>
      </w:pPr>
      <w:r>
        <w:rPr>
          <w:lang w:val="uk-UA"/>
        </w:rPr>
        <w:t xml:space="preserve">        Футболісти в складі трьох команд брали участь в Кубку та Чемпіонаті Київської області з футболу, протягом 7 місяців 2021 року було проведено  10 матчів . </w:t>
      </w:r>
    </w:p>
    <w:p w:rsidR="00A275B5" w:rsidRPr="006F4F12" w:rsidRDefault="00EE76FE" w:rsidP="008A1242">
      <w:pPr>
        <w:jc w:val="both"/>
        <w:rPr>
          <w:lang w:val="uk-UA"/>
        </w:rPr>
      </w:pPr>
      <w:r>
        <w:rPr>
          <w:lang w:val="uk-UA"/>
        </w:rPr>
        <w:t xml:space="preserve">         </w:t>
      </w:r>
      <w:r w:rsidR="00A275B5" w:rsidRPr="006F4F12">
        <w:rPr>
          <w:lang w:val="uk-UA"/>
        </w:rPr>
        <w:t xml:space="preserve">Згідно кошторису витрат </w:t>
      </w:r>
      <w:r w:rsidR="00A275B5">
        <w:rPr>
          <w:lang w:val="uk-UA"/>
        </w:rPr>
        <w:t>для впровадження програми в 2021</w:t>
      </w:r>
      <w:r w:rsidR="00A275B5" w:rsidRPr="006F4F12">
        <w:rPr>
          <w:lang w:val="uk-UA"/>
        </w:rPr>
        <w:t xml:space="preserve"> році було</w:t>
      </w:r>
      <w:r w:rsidR="00A275B5">
        <w:rPr>
          <w:lang w:val="uk-UA"/>
        </w:rPr>
        <w:t xml:space="preserve"> затверджено 230 тис.грн. Протягом 7 місців 2021 року профінансовано та</w:t>
      </w:r>
      <w:r w:rsidR="00A275B5" w:rsidRPr="006F4F12">
        <w:rPr>
          <w:lang w:val="uk-UA"/>
        </w:rPr>
        <w:t xml:space="preserve"> ви</w:t>
      </w:r>
      <w:r w:rsidR="00A275B5">
        <w:rPr>
          <w:lang w:val="uk-UA"/>
        </w:rPr>
        <w:t xml:space="preserve">користано </w:t>
      </w:r>
      <w:r w:rsidR="00A275B5" w:rsidRPr="006F4F12">
        <w:rPr>
          <w:lang w:val="uk-UA"/>
        </w:rPr>
        <w:t xml:space="preserve"> </w:t>
      </w:r>
      <w:r w:rsidR="00A275B5">
        <w:rPr>
          <w:lang w:val="uk-UA"/>
        </w:rPr>
        <w:t xml:space="preserve">38,9 тис.грн,  з них : 13,6 тис. грн. - </w:t>
      </w:r>
      <w:r w:rsidR="00A275B5" w:rsidRPr="006F4F12">
        <w:rPr>
          <w:lang w:val="uk-UA"/>
        </w:rPr>
        <w:t>на</w:t>
      </w:r>
      <w:r w:rsidR="00A275B5">
        <w:rPr>
          <w:lang w:val="uk-UA"/>
        </w:rPr>
        <w:t xml:space="preserve"> придбання спортивного інвентаря і атрибутики, 25,3 тис .грн. - на участь та проведення змагань</w:t>
      </w:r>
      <w:r w:rsidR="00A275B5" w:rsidRPr="006F4F12">
        <w:rPr>
          <w:lang w:val="uk-UA"/>
        </w:rPr>
        <w:t>.</w:t>
      </w:r>
    </w:p>
    <w:p w:rsidR="00A275B5" w:rsidRPr="001E2BEA" w:rsidRDefault="00A275B5" w:rsidP="008A1242">
      <w:pPr>
        <w:jc w:val="both"/>
        <w:rPr>
          <w:rFonts w:ascii="UkrainianPra" w:hAnsi="UkrainianPra"/>
          <w:lang w:val="uk-UA"/>
        </w:rPr>
      </w:pPr>
      <w:r>
        <w:rPr>
          <w:rFonts w:ascii="UkrainianPra" w:hAnsi="UkrainianPra"/>
          <w:lang w:val="uk-UA"/>
        </w:rPr>
        <w:t xml:space="preserve">    </w:t>
      </w:r>
      <w:r w:rsidR="00EE76FE">
        <w:rPr>
          <w:rFonts w:ascii="UkrainianPra" w:hAnsi="UkrainianPra"/>
          <w:lang w:val="uk-UA"/>
        </w:rPr>
        <w:t xml:space="preserve">    </w:t>
      </w:r>
      <w:r>
        <w:rPr>
          <w:rFonts w:ascii="UkrainianPra" w:hAnsi="UkrainianPra"/>
          <w:lang w:val="uk-UA"/>
        </w:rPr>
        <w:t xml:space="preserve"> У вересні- грудні 2021 року згідно програми планується провести три відкриті першості Баришівської ДЮСШ з настільного тенісу , волейболу та футболу, а також 3 змагань серед команд Баришівської ДЮСШ і  інших змагань до ювілейних дат та різноманітних свят</w:t>
      </w:r>
      <w:r w:rsidRPr="006436FF">
        <w:rPr>
          <w:rFonts w:ascii="UkrainianPra" w:hAnsi="UkrainianPra"/>
          <w:lang w:val="uk-UA"/>
        </w:rPr>
        <w:t xml:space="preserve"> </w:t>
      </w:r>
      <w:r>
        <w:rPr>
          <w:rFonts w:ascii="UkrainianPra" w:hAnsi="UkrainianPra"/>
          <w:lang w:val="uk-UA"/>
        </w:rPr>
        <w:t xml:space="preserve">в яких планується прийняти участь 60 вихованцям. </w:t>
      </w:r>
    </w:p>
    <w:p w:rsidR="00A275B5" w:rsidRDefault="00A275B5" w:rsidP="008A1242">
      <w:pPr>
        <w:jc w:val="both"/>
        <w:rPr>
          <w:b/>
          <w:lang w:val="uk-UA"/>
        </w:rPr>
      </w:pPr>
    </w:p>
    <w:p w:rsidR="00A275B5" w:rsidRPr="00BF2942" w:rsidRDefault="00D8329B" w:rsidP="008A1242">
      <w:pPr>
        <w:ind w:firstLine="720"/>
        <w:jc w:val="both"/>
        <w:rPr>
          <w:lang w:val="uk-UA"/>
        </w:rPr>
      </w:pPr>
      <w:r w:rsidRPr="00163F0D">
        <w:rPr>
          <w:lang w:val="uk-UA"/>
        </w:rPr>
        <w:t>Інформація про планування, проходження та проведення спортивно-масових заходів постійно висвітлюється через газети районного та обласного рівня, сайти Броварсько</w:t>
      </w:r>
      <w:r>
        <w:rPr>
          <w:lang w:val="uk-UA"/>
        </w:rPr>
        <w:t xml:space="preserve">ї районної держадміністрації, </w:t>
      </w:r>
      <w:r w:rsidRPr="00163F0D">
        <w:rPr>
          <w:lang w:val="uk-UA"/>
        </w:rPr>
        <w:t>Броварської районної ради та соціальні мережі.</w:t>
      </w:r>
    </w:p>
    <w:p w:rsidR="00A275B5" w:rsidRDefault="00A275B5" w:rsidP="008A1242">
      <w:pPr>
        <w:jc w:val="both"/>
        <w:rPr>
          <w:b/>
          <w:lang w:val="uk-UA"/>
        </w:rPr>
      </w:pPr>
    </w:p>
    <w:p w:rsidR="00A275B5" w:rsidRDefault="00A275B5" w:rsidP="008A1242">
      <w:pPr>
        <w:jc w:val="both"/>
        <w:rPr>
          <w:b/>
          <w:lang w:val="uk-UA"/>
        </w:rPr>
      </w:pPr>
    </w:p>
    <w:p w:rsidR="00A275B5" w:rsidRDefault="00A275B5" w:rsidP="008A1242">
      <w:pPr>
        <w:jc w:val="both"/>
        <w:rPr>
          <w:b/>
          <w:lang w:val="uk-UA"/>
        </w:rPr>
      </w:pPr>
    </w:p>
    <w:p w:rsidR="004A6654" w:rsidRDefault="004A6654" w:rsidP="004A6654">
      <w:pPr>
        <w:widowControl w:val="0"/>
        <w:jc w:val="both"/>
        <w:rPr>
          <w:b/>
          <w:lang w:val="uk-UA"/>
        </w:rPr>
      </w:pPr>
      <w:r>
        <w:rPr>
          <w:b/>
          <w:lang w:val="uk-UA"/>
        </w:rPr>
        <w:t xml:space="preserve">Виконувач обов’язків  </w:t>
      </w:r>
    </w:p>
    <w:p w:rsidR="004A6654" w:rsidRPr="000C53C2" w:rsidRDefault="004A6654" w:rsidP="004A6654">
      <w:pPr>
        <w:rPr>
          <w:lang w:val="uk-UA"/>
        </w:rPr>
      </w:pPr>
      <w:r>
        <w:rPr>
          <w:b/>
          <w:lang w:val="uk-UA"/>
        </w:rPr>
        <w:t xml:space="preserve">голови адміністрації       </w:t>
      </w:r>
      <w:r>
        <w:rPr>
          <w:b/>
          <w:lang w:val="uk-UA"/>
        </w:rPr>
        <w:tab/>
      </w:r>
      <w:r>
        <w:rPr>
          <w:b/>
          <w:lang w:val="uk-UA"/>
        </w:rPr>
        <w:tab/>
        <w:t xml:space="preserve">                                    П. ПРОСКОЧИЛО</w:t>
      </w:r>
    </w:p>
    <w:p w:rsidR="007440BE" w:rsidRPr="007440BE" w:rsidRDefault="007440BE" w:rsidP="008A1242">
      <w:pPr>
        <w:jc w:val="both"/>
        <w:rPr>
          <w:b/>
          <w:lang w:val="uk-UA"/>
        </w:rPr>
      </w:pPr>
    </w:p>
    <w:p w:rsidR="00ED230D" w:rsidRPr="000616F7" w:rsidRDefault="00ED230D" w:rsidP="008A1242">
      <w:pPr>
        <w:jc w:val="both"/>
        <w:rPr>
          <w:lang w:val="uk-UA"/>
        </w:rPr>
      </w:pPr>
    </w:p>
    <w:p w:rsidR="00ED230D" w:rsidRPr="00E2576F" w:rsidRDefault="00ED230D" w:rsidP="008A1242">
      <w:pPr>
        <w:tabs>
          <w:tab w:val="left" w:pos="6804"/>
        </w:tabs>
        <w:jc w:val="both"/>
        <w:rPr>
          <w:lang w:val="uk-UA"/>
        </w:rPr>
      </w:pPr>
    </w:p>
    <w:sectPr w:rsidR="00ED230D" w:rsidRPr="00E2576F" w:rsidSect="005D79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FF" w:rsidRDefault="00AD53FF" w:rsidP="00A72A95">
      <w:r>
        <w:separator/>
      </w:r>
    </w:p>
  </w:endnote>
  <w:endnote w:type="continuationSeparator" w:id="0">
    <w:p w:rsidR="00AD53FF" w:rsidRDefault="00AD53FF" w:rsidP="00A7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UkrainianPr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FF" w:rsidRDefault="00AD53FF" w:rsidP="00A72A95">
      <w:r>
        <w:separator/>
      </w:r>
    </w:p>
  </w:footnote>
  <w:footnote w:type="continuationSeparator" w:id="0">
    <w:p w:rsidR="00AD53FF" w:rsidRDefault="00AD53FF" w:rsidP="00A7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38A"/>
    <w:multiLevelType w:val="hybridMultilevel"/>
    <w:tmpl w:val="695EC90C"/>
    <w:lvl w:ilvl="0" w:tplc="3D30D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E573DB"/>
    <w:multiLevelType w:val="hybridMultilevel"/>
    <w:tmpl w:val="F630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44560D"/>
    <w:multiLevelType w:val="hybridMultilevel"/>
    <w:tmpl w:val="ADEA8044"/>
    <w:lvl w:ilvl="0" w:tplc="EA1E478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F26515A"/>
    <w:multiLevelType w:val="hybridMultilevel"/>
    <w:tmpl w:val="03C4DC54"/>
    <w:lvl w:ilvl="0" w:tplc="3118AEE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F1518A"/>
    <w:multiLevelType w:val="hybridMultilevel"/>
    <w:tmpl w:val="FDFC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E4710"/>
    <w:multiLevelType w:val="hybridMultilevel"/>
    <w:tmpl w:val="4622E6AA"/>
    <w:lvl w:ilvl="0" w:tplc="3710BAD6">
      <w:start w:val="2"/>
      <w:numFmt w:val="decimal"/>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6" w15:restartNumberingAfterBreak="0">
    <w:nsid w:val="53C7521B"/>
    <w:multiLevelType w:val="hybridMultilevel"/>
    <w:tmpl w:val="8B5E056A"/>
    <w:lvl w:ilvl="0" w:tplc="A8BA9A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DF"/>
    <w:rsid w:val="00025C37"/>
    <w:rsid w:val="00061D2C"/>
    <w:rsid w:val="00063A1F"/>
    <w:rsid w:val="00065EFE"/>
    <w:rsid w:val="00092B5F"/>
    <w:rsid w:val="00092E36"/>
    <w:rsid w:val="000B713B"/>
    <w:rsid w:val="000C03F5"/>
    <w:rsid w:val="000F25EB"/>
    <w:rsid w:val="000F64D2"/>
    <w:rsid w:val="000F65B3"/>
    <w:rsid w:val="0012747B"/>
    <w:rsid w:val="001435B8"/>
    <w:rsid w:val="001555B1"/>
    <w:rsid w:val="00163F0D"/>
    <w:rsid w:val="001707B1"/>
    <w:rsid w:val="00170E3D"/>
    <w:rsid w:val="00186D1C"/>
    <w:rsid w:val="00187332"/>
    <w:rsid w:val="001A28EF"/>
    <w:rsid w:val="001F1238"/>
    <w:rsid w:val="001F6317"/>
    <w:rsid w:val="0023277A"/>
    <w:rsid w:val="00235D3C"/>
    <w:rsid w:val="0025504A"/>
    <w:rsid w:val="00256525"/>
    <w:rsid w:val="00257014"/>
    <w:rsid w:val="00273724"/>
    <w:rsid w:val="002768CA"/>
    <w:rsid w:val="00295A01"/>
    <w:rsid w:val="00295C96"/>
    <w:rsid w:val="002A385C"/>
    <w:rsid w:val="002B6030"/>
    <w:rsid w:val="002C012A"/>
    <w:rsid w:val="002D20FF"/>
    <w:rsid w:val="002D2F99"/>
    <w:rsid w:val="002D3FC6"/>
    <w:rsid w:val="002E33D3"/>
    <w:rsid w:val="002E4517"/>
    <w:rsid w:val="00305850"/>
    <w:rsid w:val="00323726"/>
    <w:rsid w:val="003273C1"/>
    <w:rsid w:val="00330FF0"/>
    <w:rsid w:val="00340335"/>
    <w:rsid w:val="003419FB"/>
    <w:rsid w:val="00344E92"/>
    <w:rsid w:val="003565B0"/>
    <w:rsid w:val="003774E0"/>
    <w:rsid w:val="003B664F"/>
    <w:rsid w:val="003C3E82"/>
    <w:rsid w:val="003D71BD"/>
    <w:rsid w:val="003F4DE2"/>
    <w:rsid w:val="003F5F2C"/>
    <w:rsid w:val="0041440D"/>
    <w:rsid w:val="00421447"/>
    <w:rsid w:val="0047242C"/>
    <w:rsid w:val="0047588E"/>
    <w:rsid w:val="0048233C"/>
    <w:rsid w:val="004A3DDB"/>
    <w:rsid w:val="004A6654"/>
    <w:rsid w:val="004B6BB8"/>
    <w:rsid w:val="004C65A1"/>
    <w:rsid w:val="004C7BBB"/>
    <w:rsid w:val="004E037E"/>
    <w:rsid w:val="004F6841"/>
    <w:rsid w:val="0051045E"/>
    <w:rsid w:val="005378A0"/>
    <w:rsid w:val="005559C3"/>
    <w:rsid w:val="00574B15"/>
    <w:rsid w:val="00585D12"/>
    <w:rsid w:val="00595BD3"/>
    <w:rsid w:val="005A0E3D"/>
    <w:rsid w:val="005A1E8F"/>
    <w:rsid w:val="005A29B2"/>
    <w:rsid w:val="005B120E"/>
    <w:rsid w:val="005C387D"/>
    <w:rsid w:val="005D7934"/>
    <w:rsid w:val="005E2DF6"/>
    <w:rsid w:val="005E2E71"/>
    <w:rsid w:val="005F4BFF"/>
    <w:rsid w:val="005F54C4"/>
    <w:rsid w:val="0061223A"/>
    <w:rsid w:val="006151D3"/>
    <w:rsid w:val="00616749"/>
    <w:rsid w:val="006258D0"/>
    <w:rsid w:val="006335C3"/>
    <w:rsid w:val="00640D43"/>
    <w:rsid w:val="00663170"/>
    <w:rsid w:val="00685EDC"/>
    <w:rsid w:val="006864AB"/>
    <w:rsid w:val="006875EC"/>
    <w:rsid w:val="0069148D"/>
    <w:rsid w:val="006A4EC1"/>
    <w:rsid w:val="006A764C"/>
    <w:rsid w:val="006C0B6F"/>
    <w:rsid w:val="006C3EC5"/>
    <w:rsid w:val="006E361F"/>
    <w:rsid w:val="006F1C45"/>
    <w:rsid w:val="007014B3"/>
    <w:rsid w:val="00704BA9"/>
    <w:rsid w:val="007071B9"/>
    <w:rsid w:val="00713A93"/>
    <w:rsid w:val="007260B1"/>
    <w:rsid w:val="0072794A"/>
    <w:rsid w:val="00732809"/>
    <w:rsid w:val="00732BDD"/>
    <w:rsid w:val="00733C91"/>
    <w:rsid w:val="007362A4"/>
    <w:rsid w:val="007440BE"/>
    <w:rsid w:val="00760FAA"/>
    <w:rsid w:val="007677A7"/>
    <w:rsid w:val="007823B9"/>
    <w:rsid w:val="00784EA9"/>
    <w:rsid w:val="007A5D7E"/>
    <w:rsid w:val="007C2D28"/>
    <w:rsid w:val="007C4B89"/>
    <w:rsid w:val="007C4F89"/>
    <w:rsid w:val="007C58EE"/>
    <w:rsid w:val="007D587D"/>
    <w:rsid w:val="007E33CF"/>
    <w:rsid w:val="0080067B"/>
    <w:rsid w:val="00815520"/>
    <w:rsid w:val="0082700C"/>
    <w:rsid w:val="008271DF"/>
    <w:rsid w:val="00870638"/>
    <w:rsid w:val="008706C0"/>
    <w:rsid w:val="00873626"/>
    <w:rsid w:val="00876175"/>
    <w:rsid w:val="0088574C"/>
    <w:rsid w:val="00886628"/>
    <w:rsid w:val="008A1242"/>
    <w:rsid w:val="008A622D"/>
    <w:rsid w:val="008B45C1"/>
    <w:rsid w:val="008F22FE"/>
    <w:rsid w:val="00904D42"/>
    <w:rsid w:val="00922694"/>
    <w:rsid w:val="009532AC"/>
    <w:rsid w:val="00956401"/>
    <w:rsid w:val="00960D84"/>
    <w:rsid w:val="00961DC3"/>
    <w:rsid w:val="009766BF"/>
    <w:rsid w:val="00985862"/>
    <w:rsid w:val="00986CD0"/>
    <w:rsid w:val="00997405"/>
    <w:rsid w:val="009A56D5"/>
    <w:rsid w:val="009B6E11"/>
    <w:rsid w:val="009B6F35"/>
    <w:rsid w:val="009F1CCA"/>
    <w:rsid w:val="009F3329"/>
    <w:rsid w:val="00A275B5"/>
    <w:rsid w:val="00A43C5A"/>
    <w:rsid w:val="00A51004"/>
    <w:rsid w:val="00A541B5"/>
    <w:rsid w:val="00A72A95"/>
    <w:rsid w:val="00A7764F"/>
    <w:rsid w:val="00A90A33"/>
    <w:rsid w:val="00A966E7"/>
    <w:rsid w:val="00AB2FBE"/>
    <w:rsid w:val="00AB582A"/>
    <w:rsid w:val="00AD53FF"/>
    <w:rsid w:val="00AE1A4D"/>
    <w:rsid w:val="00AF4017"/>
    <w:rsid w:val="00B0365B"/>
    <w:rsid w:val="00B24031"/>
    <w:rsid w:val="00B53019"/>
    <w:rsid w:val="00B751B7"/>
    <w:rsid w:val="00B9058D"/>
    <w:rsid w:val="00B91CF0"/>
    <w:rsid w:val="00BB2C66"/>
    <w:rsid w:val="00BD64DB"/>
    <w:rsid w:val="00BF2942"/>
    <w:rsid w:val="00C1646D"/>
    <w:rsid w:val="00C63B4E"/>
    <w:rsid w:val="00C74E2C"/>
    <w:rsid w:val="00C76BD2"/>
    <w:rsid w:val="00CA0C54"/>
    <w:rsid w:val="00CC1F71"/>
    <w:rsid w:val="00CD44B0"/>
    <w:rsid w:val="00D04394"/>
    <w:rsid w:val="00D2247C"/>
    <w:rsid w:val="00D4696F"/>
    <w:rsid w:val="00D60B46"/>
    <w:rsid w:val="00D67097"/>
    <w:rsid w:val="00D8329B"/>
    <w:rsid w:val="00D86955"/>
    <w:rsid w:val="00DA1038"/>
    <w:rsid w:val="00DB093D"/>
    <w:rsid w:val="00DB393F"/>
    <w:rsid w:val="00DB6831"/>
    <w:rsid w:val="00DD0243"/>
    <w:rsid w:val="00DE472B"/>
    <w:rsid w:val="00DF25E9"/>
    <w:rsid w:val="00DF76AA"/>
    <w:rsid w:val="00DF7AB8"/>
    <w:rsid w:val="00E06AA0"/>
    <w:rsid w:val="00E07A5F"/>
    <w:rsid w:val="00E21412"/>
    <w:rsid w:val="00E2576F"/>
    <w:rsid w:val="00E2792E"/>
    <w:rsid w:val="00E33C02"/>
    <w:rsid w:val="00E407C7"/>
    <w:rsid w:val="00E44B62"/>
    <w:rsid w:val="00E85DDD"/>
    <w:rsid w:val="00E91F5B"/>
    <w:rsid w:val="00EA3E90"/>
    <w:rsid w:val="00EC1370"/>
    <w:rsid w:val="00EC2C60"/>
    <w:rsid w:val="00EC2F75"/>
    <w:rsid w:val="00ED230D"/>
    <w:rsid w:val="00EE76FE"/>
    <w:rsid w:val="00F06804"/>
    <w:rsid w:val="00F11064"/>
    <w:rsid w:val="00F130E1"/>
    <w:rsid w:val="00F269BD"/>
    <w:rsid w:val="00F405BD"/>
    <w:rsid w:val="00F46F41"/>
    <w:rsid w:val="00F54264"/>
    <w:rsid w:val="00F54F58"/>
    <w:rsid w:val="00F62B4A"/>
    <w:rsid w:val="00F67774"/>
    <w:rsid w:val="00F74D49"/>
    <w:rsid w:val="00F80916"/>
    <w:rsid w:val="00F8793C"/>
    <w:rsid w:val="00FA203B"/>
    <w:rsid w:val="00FA6449"/>
    <w:rsid w:val="00FB2BED"/>
    <w:rsid w:val="00FB5DBF"/>
    <w:rsid w:val="00FD2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13D4D-B599-4B0C-A751-5AC51963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uiPriority w:val="99"/>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4457</Words>
  <Characters>2542</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Boss</cp:lastModifiedBy>
  <cp:revision>34</cp:revision>
  <cp:lastPrinted>2021-08-11T11:17:00Z</cp:lastPrinted>
  <dcterms:created xsi:type="dcterms:W3CDTF">2020-08-28T05:12:00Z</dcterms:created>
  <dcterms:modified xsi:type="dcterms:W3CDTF">2021-08-11T11:18:00Z</dcterms:modified>
</cp:coreProperties>
</file>