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39" w:rsidRPr="001A76B1" w:rsidRDefault="001C1B81" w:rsidP="004C0339">
      <w:pPr>
        <w:pStyle w:val="a3"/>
        <w:ind w:left="4253"/>
        <w:jc w:val="right"/>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p>
    <w:p w:rsidR="003F6AC7" w:rsidRPr="001A76B1" w:rsidRDefault="003F6AC7" w:rsidP="003F6AC7">
      <w:pPr>
        <w:pStyle w:val="a3"/>
        <w:ind w:left="4253"/>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ЗАТВЕРДЖЕНО</w:t>
      </w:r>
    </w:p>
    <w:p w:rsidR="003F6AC7" w:rsidRPr="001A76B1" w:rsidRDefault="003F6AC7" w:rsidP="003F6AC7">
      <w:pPr>
        <w:pStyle w:val="a3"/>
        <w:ind w:left="4253"/>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рішення Броварської районної ради</w:t>
      </w:r>
    </w:p>
    <w:p w:rsidR="003F6AC7" w:rsidRPr="00330B4E" w:rsidRDefault="003F6AC7" w:rsidP="003F6AC7">
      <w:pPr>
        <w:pStyle w:val="a3"/>
        <w:ind w:left="4253"/>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від </w:t>
      </w:r>
      <w:r w:rsidR="00330B4E">
        <w:rPr>
          <w:rFonts w:ascii="Times New Roman" w:hAnsi="Times New Roman"/>
          <w:color w:val="000000" w:themeColor="text1"/>
          <w:sz w:val="28"/>
          <w:szCs w:val="28"/>
        </w:rPr>
        <w:t>24 червня</w:t>
      </w:r>
      <w:r w:rsidR="0072440E" w:rsidRPr="001A76B1">
        <w:rPr>
          <w:rFonts w:ascii="Times New Roman" w:hAnsi="Times New Roman"/>
          <w:color w:val="000000" w:themeColor="text1"/>
          <w:sz w:val="28"/>
          <w:szCs w:val="28"/>
        </w:rPr>
        <w:t xml:space="preserve"> 20</w:t>
      </w:r>
      <w:r w:rsidR="00AB575F" w:rsidRPr="001A76B1">
        <w:rPr>
          <w:rFonts w:ascii="Times New Roman" w:hAnsi="Times New Roman"/>
          <w:color w:val="000000" w:themeColor="text1"/>
          <w:sz w:val="28"/>
          <w:szCs w:val="28"/>
        </w:rPr>
        <w:t>21</w:t>
      </w:r>
      <w:r w:rsidRPr="001A76B1">
        <w:rPr>
          <w:rFonts w:ascii="Times New Roman" w:hAnsi="Times New Roman"/>
          <w:color w:val="000000" w:themeColor="text1"/>
          <w:sz w:val="28"/>
          <w:szCs w:val="28"/>
        </w:rPr>
        <w:t xml:space="preserve"> року № </w:t>
      </w:r>
      <w:r w:rsidR="00330B4E">
        <w:rPr>
          <w:rFonts w:ascii="Times New Roman" w:hAnsi="Times New Roman"/>
          <w:color w:val="000000" w:themeColor="text1"/>
          <w:sz w:val="28"/>
          <w:szCs w:val="28"/>
        </w:rPr>
        <w:t>133-11-</w:t>
      </w:r>
      <w:r w:rsidR="00330B4E">
        <w:rPr>
          <w:rFonts w:ascii="Times New Roman" w:hAnsi="Times New Roman"/>
          <w:color w:val="000000" w:themeColor="text1"/>
          <w:sz w:val="28"/>
          <w:szCs w:val="28"/>
          <w:lang w:val="en-US"/>
        </w:rPr>
        <w:t>V</w:t>
      </w:r>
      <w:r w:rsidR="00330B4E">
        <w:rPr>
          <w:rFonts w:ascii="Times New Roman" w:hAnsi="Times New Roman"/>
          <w:color w:val="000000" w:themeColor="text1"/>
          <w:sz w:val="28"/>
          <w:szCs w:val="28"/>
        </w:rPr>
        <w:t>ІІІ</w:t>
      </w:r>
    </w:p>
    <w:p w:rsidR="001C1B81" w:rsidRPr="001A76B1" w:rsidRDefault="003F6AC7" w:rsidP="001C1B81">
      <w:pPr>
        <w:pStyle w:val="a3"/>
        <w:jc w:val="right"/>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p>
    <w:p w:rsidR="001C1B81" w:rsidRPr="001A76B1" w:rsidRDefault="001C1B81" w:rsidP="001C1B81">
      <w:pPr>
        <w:pStyle w:val="a3"/>
        <w:jc w:val="right"/>
        <w:rPr>
          <w:rFonts w:ascii="Times New Roman" w:hAnsi="Times New Roman"/>
          <w:color w:val="000000" w:themeColor="text1"/>
          <w:sz w:val="28"/>
          <w:szCs w:val="28"/>
        </w:rPr>
      </w:pPr>
    </w:p>
    <w:p w:rsidR="001C1B81" w:rsidRPr="001A76B1" w:rsidRDefault="001C1B81" w:rsidP="001C1B81">
      <w:pPr>
        <w:pStyle w:val="a3"/>
        <w:jc w:val="right"/>
        <w:rPr>
          <w:rFonts w:ascii="Times New Roman" w:hAnsi="Times New Roman"/>
          <w:color w:val="000000" w:themeColor="text1"/>
          <w:sz w:val="28"/>
          <w:szCs w:val="28"/>
        </w:rPr>
      </w:pPr>
    </w:p>
    <w:p w:rsidR="001C1B81" w:rsidRPr="001A76B1" w:rsidRDefault="001C1B81" w:rsidP="001C1B81">
      <w:pPr>
        <w:pStyle w:val="a3"/>
        <w:jc w:val="right"/>
        <w:rPr>
          <w:rFonts w:ascii="Times New Roman" w:hAnsi="Times New Roman"/>
          <w:color w:val="000000" w:themeColor="text1"/>
          <w:sz w:val="28"/>
          <w:szCs w:val="28"/>
        </w:rPr>
      </w:pPr>
    </w:p>
    <w:p w:rsidR="001C1B81" w:rsidRPr="001A76B1" w:rsidRDefault="001C1B81" w:rsidP="001C1B81">
      <w:pPr>
        <w:pStyle w:val="a3"/>
        <w:jc w:val="right"/>
        <w:rPr>
          <w:rFonts w:ascii="Times New Roman" w:hAnsi="Times New Roman"/>
          <w:color w:val="000000" w:themeColor="text1"/>
          <w:sz w:val="28"/>
          <w:szCs w:val="28"/>
        </w:rPr>
      </w:pPr>
    </w:p>
    <w:p w:rsidR="001C1B81" w:rsidRPr="001A76B1" w:rsidRDefault="001C1B81" w:rsidP="001C1B81">
      <w:pPr>
        <w:pStyle w:val="a3"/>
        <w:jc w:val="right"/>
        <w:rPr>
          <w:rFonts w:ascii="Times New Roman" w:hAnsi="Times New Roman"/>
          <w:color w:val="000000" w:themeColor="text1"/>
          <w:sz w:val="28"/>
          <w:szCs w:val="28"/>
        </w:rPr>
      </w:pPr>
    </w:p>
    <w:p w:rsidR="001C1B81" w:rsidRPr="001A76B1" w:rsidRDefault="001C1B81" w:rsidP="001C1B81">
      <w:pPr>
        <w:pStyle w:val="a3"/>
        <w:jc w:val="right"/>
        <w:rPr>
          <w:rFonts w:ascii="Times New Roman" w:hAnsi="Times New Roman"/>
          <w:color w:val="000000" w:themeColor="text1"/>
          <w:sz w:val="28"/>
          <w:szCs w:val="28"/>
        </w:rPr>
      </w:pPr>
    </w:p>
    <w:p w:rsidR="004C0339" w:rsidRPr="001A76B1" w:rsidRDefault="004C0339" w:rsidP="001C1B81">
      <w:pPr>
        <w:pStyle w:val="a3"/>
        <w:jc w:val="right"/>
        <w:rPr>
          <w:rFonts w:ascii="Times New Roman" w:hAnsi="Times New Roman"/>
          <w:color w:val="000000" w:themeColor="text1"/>
          <w:sz w:val="28"/>
          <w:szCs w:val="28"/>
        </w:rPr>
      </w:pPr>
    </w:p>
    <w:p w:rsidR="004C0339" w:rsidRPr="001A76B1" w:rsidRDefault="004C0339" w:rsidP="001C1B81">
      <w:pPr>
        <w:pStyle w:val="a3"/>
        <w:jc w:val="right"/>
        <w:rPr>
          <w:rFonts w:ascii="Times New Roman" w:hAnsi="Times New Roman"/>
          <w:color w:val="000000" w:themeColor="text1"/>
          <w:sz w:val="28"/>
          <w:szCs w:val="28"/>
        </w:rPr>
      </w:pPr>
    </w:p>
    <w:p w:rsidR="004C0339" w:rsidRPr="001A76B1" w:rsidRDefault="004C0339" w:rsidP="001C1B81">
      <w:pPr>
        <w:pStyle w:val="a3"/>
        <w:jc w:val="right"/>
        <w:rPr>
          <w:rFonts w:ascii="Times New Roman" w:hAnsi="Times New Roman"/>
          <w:color w:val="000000" w:themeColor="text1"/>
          <w:sz w:val="28"/>
          <w:szCs w:val="28"/>
        </w:rPr>
      </w:pPr>
    </w:p>
    <w:p w:rsidR="001C1B81" w:rsidRPr="001A76B1" w:rsidRDefault="001C1B81" w:rsidP="001C1B81">
      <w:pPr>
        <w:pStyle w:val="a3"/>
        <w:jc w:val="right"/>
        <w:rPr>
          <w:rFonts w:ascii="Times New Roman" w:hAnsi="Times New Roman"/>
          <w:color w:val="000000" w:themeColor="text1"/>
          <w:sz w:val="28"/>
          <w:szCs w:val="28"/>
        </w:rPr>
      </w:pPr>
    </w:p>
    <w:p w:rsidR="001C1B81" w:rsidRPr="001A76B1" w:rsidRDefault="001C1B81" w:rsidP="001C1B81">
      <w:pPr>
        <w:pStyle w:val="a3"/>
        <w:jc w:val="right"/>
        <w:rPr>
          <w:rFonts w:ascii="Times New Roman" w:hAnsi="Times New Roman"/>
          <w:color w:val="000000" w:themeColor="text1"/>
          <w:sz w:val="28"/>
          <w:szCs w:val="28"/>
        </w:rPr>
      </w:pPr>
    </w:p>
    <w:p w:rsidR="001C1B81" w:rsidRPr="001A76B1" w:rsidRDefault="001C1B81" w:rsidP="001C1B81">
      <w:pPr>
        <w:spacing w:after="0" w:line="240" w:lineRule="auto"/>
        <w:jc w:val="center"/>
        <w:rPr>
          <w:rFonts w:ascii="Times New Roman" w:hAnsi="Times New Roman"/>
          <w:b/>
          <w:bCs/>
          <w:color w:val="000000" w:themeColor="text1"/>
          <w:sz w:val="52"/>
          <w:szCs w:val="52"/>
          <w:lang w:eastAsia="ru-RU"/>
        </w:rPr>
      </w:pPr>
      <w:r w:rsidRPr="001A76B1">
        <w:rPr>
          <w:rFonts w:ascii="Times New Roman" w:hAnsi="Times New Roman"/>
          <w:b/>
          <w:bCs/>
          <w:color w:val="000000" w:themeColor="text1"/>
          <w:sz w:val="52"/>
          <w:szCs w:val="52"/>
          <w:lang w:eastAsia="ru-RU"/>
        </w:rPr>
        <w:t>С Т А Т У Т</w:t>
      </w:r>
    </w:p>
    <w:p w:rsidR="001C1B81" w:rsidRPr="001A76B1" w:rsidRDefault="001C1B81" w:rsidP="001C1B81">
      <w:pPr>
        <w:spacing w:after="0" w:line="240" w:lineRule="auto"/>
        <w:jc w:val="center"/>
        <w:rPr>
          <w:rFonts w:ascii="Times New Roman" w:hAnsi="Times New Roman"/>
          <w:b/>
          <w:bCs/>
          <w:color w:val="000000" w:themeColor="text1"/>
          <w:sz w:val="28"/>
          <w:szCs w:val="28"/>
          <w:lang w:eastAsia="ru-RU"/>
        </w:rPr>
      </w:pPr>
    </w:p>
    <w:p w:rsidR="002424B7" w:rsidRPr="001A76B1" w:rsidRDefault="0048797E" w:rsidP="001C1B81">
      <w:pPr>
        <w:spacing w:after="0" w:line="240" w:lineRule="auto"/>
        <w:jc w:val="center"/>
        <w:rPr>
          <w:rFonts w:ascii="Times New Roman" w:hAnsi="Times New Roman"/>
          <w:b/>
          <w:bCs/>
          <w:color w:val="000000" w:themeColor="text1"/>
          <w:sz w:val="32"/>
          <w:szCs w:val="32"/>
        </w:rPr>
      </w:pPr>
      <w:r w:rsidRPr="001A76B1">
        <w:rPr>
          <w:rFonts w:ascii="Times New Roman" w:hAnsi="Times New Roman"/>
          <w:b/>
          <w:bCs/>
          <w:color w:val="000000" w:themeColor="text1"/>
          <w:sz w:val="32"/>
          <w:szCs w:val="32"/>
        </w:rPr>
        <w:t>Комунального некомерційного підприємства</w:t>
      </w:r>
      <w:r w:rsidR="002424B7" w:rsidRPr="001A76B1">
        <w:rPr>
          <w:rFonts w:ascii="Times New Roman" w:hAnsi="Times New Roman"/>
          <w:b/>
          <w:bCs/>
          <w:color w:val="000000" w:themeColor="text1"/>
          <w:sz w:val="32"/>
          <w:szCs w:val="32"/>
        </w:rPr>
        <w:t xml:space="preserve"> </w:t>
      </w:r>
    </w:p>
    <w:p w:rsidR="002424B7" w:rsidRPr="001A76B1" w:rsidRDefault="002424B7" w:rsidP="001C1B81">
      <w:pPr>
        <w:spacing w:after="0" w:line="240" w:lineRule="auto"/>
        <w:jc w:val="center"/>
        <w:rPr>
          <w:rFonts w:ascii="Times New Roman" w:hAnsi="Times New Roman"/>
          <w:b/>
          <w:bCs/>
          <w:color w:val="000000" w:themeColor="text1"/>
          <w:sz w:val="32"/>
          <w:szCs w:val="32"/>
        </w:rPr>
      </w:pPr>
      <w:r w:rsidRPr="001A76B1">
        <w:rPr>
          <w:rFonts w:ascii="Times New Roman" w:hAnsi="Times New Roman"/>
          <w:b/>
          <w:bCs/>
          <w:color w:val="000000" w:themeColor="text1"/>
          <w:sz w:val="32"/>
          <w:szCs w:val="32"/>
        </w:rPr>
        <w:t>Броварської районної ради</w:t>
      </w:r>
      <w:r w:rsidR="0048797E" w:rsidRPr="001A76B1">
        <w:rPr>
          <w:rFonts w:ascii="Times New Roman" w:hAnsi="Times New Roman"/>
          <w:b/>
          <w:bCs/>
          <w:color w:val="000000" w:themeColor="text1"/>
          <w:sz w:val="32"/>
          <w:szCs w:val="32"/>
        </w:rPr>
        <w:t xml:space="preserve"> </w:t>
      </w:r>
    </w:p>
    <w:p w:rsidR="002424B7" w:rsidRPr="001A76B1" w:rsidRDefault="0048797E" w:rsidP="001C1B81">
      <w:pPr>
        <w:spacing w:after="0" w:line="240" w:lineRule="auto"/>
        <w:jc w:val="center"/>
        <w:rPr>
          <w:rFonts w:ascii="Times New Roman" w:hAnsi="Times New Roman"/>
          <w:b/>
          <w:bCs/>
          <w:color w:val="000000" w:themeColor="text1"/>
          <w:sz w:val="32"/>
          <w:szCs w:val="32"/>
        </w:rPr>
      </w:pPr>
      <w:r w:rsidRPr="001A76B1">
        <w:rPr>
          <w:rFonts w:ascii="Times New Roman" w:hAnsi="Times New Roman"/>
          <w:b/>
          <w:bCs/>
          <w:color w:val="000000" w:themeColor="text1"/>
          <w:sz w:val="32"/>
          <w:szCs w:val="32"/>
        </w:rPr>
        <w:t xml:space="preserve">«Броварський районний центр первинної </w:t>
      </w:r>
    </w:p>
    <w:p w:rsidR="00C52C50" w:rsidRPr="001A76B1" w:rsidRDefault="0048797E" w:rsidP="001C1B81">
      <w:pPr>
        <w:spacing w:after="0" w:line="240" w:lineRule="auto"/>
        <w:jc w:val="center"/>
        <w:rPr>
          <w:rFonts w:ascii="Times New Roman" w:hAnsi="Times New Roman"/>
          <w:b/>
          <w:bCs/>
          <w:color w:val="000000" w:themeColor="text1"/>
          <w:sz w:val="32"/>
          <w:szCs w:val="32"/>
        </w:rPr>
      </w:pPr>
      <w:r w:rsidRPr="001A76B1">
        <w:rPr>
          <w:rFonts w:ascii="Times New Roman" w:hAnsi="Times New Roman"/>
          <w:b/>
          <w:bCs/>
          <w:color w:val="000000" w:themeColor="text1"/>
          <w:sz w:val="32"/>
          <w:szCs w:val="32"/>
        </w:rPr>
        <w:t xml:space="preserve">медико-санітарної допомоги» </w:t>
      </w:r>
      <w:r w:rsidR="002424B7" w:rsidRPr="001A76B1">
        <w:rPr>
          <w:rFonts w:ascii="Times New Roman" w:hAnsi="Times New Roman"/>
          <w:b/>
          <w:bCs/>
          <w:color w:val="000000" w:themeColor="text1"/>
          <w:sz w:val="32"/>
          <w:szCs w:val="32"/>
        </w:rPr>
        <w:t xml:space="preserve"> </w:t>
      </w:r>
    </w:p>
    <w:p w:rsidR="002424B7" w:rsidRPr="001A76B1" w:rsidRDefault="002424B7" w:rsidP="001C1B81">
      <w:pPr>
        <w:spacing w:after="0" w:line="240" w:lineRule="auto"/>
        <w:jc w:val="center"/>
        <w:rPr>
          <w:rFonts w:ascii="Times New Roman" w:hAnsi="Times New Roman"/>
          <w:b/>
          <w:bCs/>
          <w:color w:val="000000" w:themeColor="text1"/>
          <w:sz w:val="36"/>
          <w:szCs w:val="36"/>
          <w:lang w:eastAsia="ru-RU"/>
        </w:rPr>
      </w:pPr>
    </w:p>
    <w:p w:rsidR="000A52FA" w:rsidRPr="001A76B1" w:rsidRDefault="000A52FA" w:rsidP="001C1B81">
      <w:pPr>
        <w:spacing w:after="0" w:line="240" w:lineRule="auto"/>
        <w:jc w:val="center"/>
        <w:rPr>
          <w:rFonts w:ascii="Times New Roman" w:hAnsi="Times New Roman"/>
          <w:color w:val="000000" w:themeColor="text1"/>
          <w:sz w:val="32"/>
          <w:szCs w:val="32"/>
          <w:lang w:eastAsia="ru-RU"/>
        </w:rPr>
      </w:pPr>
      <w:r w:rsidRPr="001A76B1">
        <w:rPr>
          <w:rFonts w:ascii="Times New Roman" w:hAnsi="Times New Roman"/>
          <w:color w:val="000000" w:themeColor="text1"/>
          <w:sz w:val="32"/>
          <w:szCs w:val="32"/>
          <w:lang w:eastAsia="ru-RU"/>
        </w:rPr>
        <w:t>«нова редакція»</w:t>
      </w:r>
    </w:p>
    <w:p w:rsidR="001C1B81" w:rsidRPr="001A76B1" w:rsidRDefault="001C1B81" w:rsidP="001C1B81">
      <w:pPr>
        <w:pStyle w:val="a3"/>
        <w:rPr>
          <w:rFonts w:ascii="Times New Roman" w:hAnsi="Times New Roman"/>
          <w:b/>
          <w:bCs/>
          <w:color w:val="000000" w:themeColor="text1"/>
          <w:sz w:val="36"/>
          <w:szCs w:val="36"/>
          <w:lang w:eastAsia="ru-RU"/>
        </w:rPr>
      </w:pPr>
    </w:p>
    <w:p w:rsidR="001C1B81" w:rsidRPr="001A76B1" w:rsidRDefault="001C1B81" w:rsidP="001C1B81">
      <w:pPr>
        <w:pStyle w:val="a3"/>
        <w:jc w:val="center"/>
        <w:rPr>
          <w:rFonts w:ascii="Times New Roman" w:hAnsi="Times New Roman"/>
          <w:b/>
          <w:color w:val="000000" w:themeColor="text1"/>
          <w:sz w:val="36"/>
          <w:szCs w:val="36"/>
        </w:rPr>
      </w:pPr>
    </w:p>
    <w:p w:rsidR="001C1B81" w:rsidRPr="001A76B1" w:rsidRDefault="001C1B81" w:rsidP="001C1B81">
      <w:pPr>
        <w:spacing w:after="0" w:line="240" w:lineRule="auto"/>
        <w:jc w:val="center"/>
        <w:rPr>
          <w:rFonts w:ascii="Times New Roman" w:hAnsi="Times New Roman"/>
          <w:b/>
          <w:bCs/>
          <w:color w:val="000000" w:themeColor="text1"/>
          <w:sz w:val="28"/>
          <w:szCs w:val="28"/>
          <w:lang w:eastAsia="ru-RU"/>
        </w:rPr>
      </w:pPr>
      <w:r w:rsidRPr="001A76B1">
        <w:rPr>
          <w:rFonts w:ascii="Times New Roman" w:hAnsi="Times New Roman"/>
          <w:b/>
          <w:bCs/>
          <w:color w:val="000000" w:themeColor="text1"/>
          <w:sz w:val="28"/>
          <w:szCs w:val="28"/>
          <w:lang w:eastAsia="ru-RU"/>
        </w:rPr>
        <w:t xml:space="preserve">Ідентифікаційний номер </w:t>
      </w:r>
      <w:r w:rsidRPr="001A76B1">
        <w:rPr>
          <w:rFonts w:ascii="Times New Roman" w:hAnsi="Times New Roman"/>
          <w:b/>
          <w:color w:val="000000" w:themeColor="text1"/>
          <w:sz w:val="28"/>
          <w:szCs w:val="28"/>
        </w:rPr>
        <w:t>39002969</w:t>
      </w:r>
    </w:p>
    <w:p w:rsidR="001C1B81" w:rsidRPr="001A76B1" w:rsidRDefault="001C1B81"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C52C50" w:rsidRPr="001A76B1" w:rsidRDefault="00C52C50"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141866" w:rsidRPr="001A76B1" w:rsidRDefault="00141866" w:rsidP="001C1B81">
      <w:pPr>
        <w:pStyle w:val="a3"/>
        <w:jc w:val="center"/>
        <w:rPr>
          <w:rFonts w:ascii="Times New Roman" w:hAnsi="Times New Roman"/>
          <w:b/>
          <w:color w:val="000000" w:themeColor="text1"/>
          <w:sz w:val="32"/>
          <w:szCs w:val="32"/>
        </w:rPr>
      </w:pPr>
    </w:p>
    <w:p w:rsidR="00141866" w:rsidRPr="001A76B1" w:rsidRDefault="00141866"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1C1B81" w:rsidRPr="001A76B1" w:rsidRDefault="003E637D" w:rsidP="001C1B81">
      <w:pPr>
        <w:pStyle w:val="a3"/>
        <w:jc w:val="center"/>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м. Бровари</w:t>
      </w:r>
    </w:p>
    <w:p w:rsidR="009E54B2" w:rsidRPr="001A76B1" w:rsidRDefault="00A87648" w:rsidP="009E54B2">
      <w:pPr>
        <w:pStyle w:val="a3"/>
        <w:ind w:left="960"/>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59073B"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20</w:t>
      </w:r>
      <w:r w:rsidR="00021719" w:rsidRPr="001A76B1">
        <w:rPr>
          <w:rFonts w:ascii="Times New Roman" w:hAnsi="Times New Roman"/>
          <w:color w:val="000000" w:themeColor="text1"/>
          <w:sz w:val="28"/>
          <w:szCs w:val="28"/>
        </w:rPr>
        <w:t xml:space="preserve">21 </w:t>
      </w:r>
      <w:r w:rsidR="003E637D" w:rsidRPr="001A76B1">
        <w:rPr>
          <w:rFonts w:ascii="Times New Roman" w:hAnsi="Times New Roman"/>
          <w:color w:val="000000" w:themeColor="text1"/>
          <w:sz w:val="28"/>
          <w:szCs w:val="28"/>
        </w:rPr>
        <w:t>р</w:t>
      </w:r>
      <w:r w:rsidR="001C1B81" w:rsidRPr="001A76B1">
        <w:rPr>
          <w:rFonts w:ascii="Times New Roman" w:hAnsi="Times New Roman"/>
          <w:color w:val="000000" w:themeColor="text1"/>
          <w:sz w:val="28"/>
          <w:szCs w:val="28"/>
        </w:rPr>
        <w:t>.</w:t>
      </w:r>
    </w:p>
    <w:p w:rsidR="002424B7" w:rsidRPr="001A76B1" w:rsidRDefault="002424B7" w:rsidP="009E54B2">
      <w:pPr>
        <w:pStyle w:val="a3"/>
        <w:ind w:left="960"/>
        <w:rPr>
          <w:rFonts w:ascii="Times New Roman" w:hAnsi="Times New Roman"/>
          <w:color w:val="000000" w:themeColor="text1"/>
          <w:sz w:val="28"/>
          <w:szCs w:val="28"/>
        </w:rPr>
      </w:pPr>
    </w:p>
    <w:p w:rsidR="002424B7" w:rsidRPr="001A76B1" w:rsidRDefault="002424B7" w:rsidP="009E54B2">
      <w:pPr>
        <w:pStyle w:val="a3"/>
        <w:ind w:left="960"/>
        <w:rPr>
          <w:rFonts w:ascii="Times New Roman" w:hAnsi="Times New Roman"/>
          <w:color w:val="000000" w:themeColor="text1"/>
          <w:sz w:val="28"/>
          <w:szCs w:val="28"/>
        </w:rPr>
      </w:pPr>
    </w:p>
    <w:p w:rsidR="001C1B81" w:rsidRPr="001A76B1" w:rsidRDefault="001C1B81" w:rsidP="001C1B81">
      <w:pPr>
        <w:pStyle w:val="a3"/>
        <w:jc w:val="center"/>
        <w:rPr>
          <w:rFonts w:ascii="Times New Roman" w:hAnsi="Times New Roman"/>
          <w:color w:val="000000" w:themeColor="text1"/>
          <w:sz w:val="28"/>
          <w:szCs w:val="28"/>
        </w:rPr>
      </w:pPr>
    </w:p>
    <w:p w:rsidR="001C1B81" w:rsidRPr="001A76B1" w:rsidRDefault="001C1B81" w:rsidP="001C1B81">
      <w:pPr>
        <w:pStyle w:val="a3"/>
        <w:numPr>
          <w:ilvl w:val="0"/>
          <w:numId w:val="6"/>
        </w:numPr>
        <w:jc w:val="center"/>
        <w:rPr>
          <w:rFonts w:ascii="Times New Roman" w:hAnsi="Times New Roman"/>
          <w:b/>
          <w:color w:val="000000" w:themeColor="text1"/>
          <w:sz w:val="32"/>
          <w:szCs w:val="32"/>
        </w:rPr>
      </w:pPr>
      <w:r w:rsidRPr="001A76B1">
        <w:rPr>
          <w:rFonts w:ascii="Times New Roman" w:hAnsi="Times New Roman"/>
          <w:b/>
          <w:color w:val="000000" w:themeColor="text1"/>
          <w:sz w:val="32"/>
          <w:szCs w:val="32"/>
        </w:rPr>
        <w:t>ЗАГАЛЬНІ ПОЛОЖЕННЯ</w:t>
      </w:r>
    </w:p>
    <w:p w:rsidR="001C1B81" w:rsidRPr="001A76B1" w:rsidRDefault="001C1B81" w:rsidP="001C1B81">
      <w:pPr>
        <w:pStyle w:val="a4"/>
        <w:spacing w:line="322" w:lineRule="exact"/>
        <w:ind w:left="0"/>
        <w:jc w:val="both"/>
        <w:rPr>
          <w:rFonts w:ascii="Times New Roman" w:hAnsi="Times New Roman"/>
          <w:color w:val="000000" w:themeColor="text1"/>
          <w:sz w:val="28"/>
          <w:szCs w:val="28"/>
        </w:rPr>
      </w:pPr>
    </w:p>
    <w:p w:rsidR="0009612B" w:rsidRPr="001A76B1" w:rsidRDefault="001C1B81" w:rsidP="001C1B81">
      <w:pPr>
        <w:pStyle w:val="a4"/>
        <w:spacing w:line="322" w:lineRule="exact"/>
        <w:ind w:left="0" w:firstLine="567"/>
        <w:jc w:val="both"/>
        <w:rPr>
          <w:rStyle w:val="2"/>
          <w:color w:val="000000" w:themeColor="text1"/>
        </w:rPr>
      </w:pPr>
      <w:r w:rsidRPr="001A76B1">
        <w:rPr>
          <w:rFonts w:ascii="Times New Roman" w:hAnsi="Times New Roman"/>
          <w:color w:val="000000" w:themeColor="text1"/>
          <w:sz w:val="28"/>
          <w:szCs w:val="28"/>
        </w:rPr>
        <w:t xml:space="preserve">1.1. </w:t>
      </w:r>
      <w:r w:rsidR="00C52C50" w:rsidRPr="001A76B1">
        <w:rPr>
          <w:rFonts w:ascii="Times New Roman" w:hAnsi="Times New Roman"/>
          <w:color w:val="000000" w:themeColor="text1"/>
          <w:sz w:val="28"/>
          <w:szCs w:val="28"/>
        </w:rPr>
        <w:t>Комунальне некомерційне підприємство</w:t>
      </w:r>
      <w:r w:rsidR="004E6866" w:rsidRPr="001A76B1">
        <w:rPr>
          <w:rFonts w:ascii="Times New Roman" w:hAnsi="Times New Roman"/>
          <w:color w:val="000000" w:themeColor="text1"/>
          <w:sz w:val="28"/>
          <w:szCs w:val="28"/>
        </w:rPr>
        <w:t xml:space="preserve"> Броварської районної ради</w:t>
      </w:r>
      <w:r w:rsidR="00C52C50" w:rsidRPr="001A76B1">
        <w:rPr>
          <w:rFonts w:ascii="Times New Roman" w:hAnsi="Times New Roman"/>
          <w:color w:val="000000" w:themeColor="text1"/>
          <w:sz w:val="28"/>
          <w:szCs w:val="28"/>
        </w:rPr>
        <w:t xml:space="preserve"> </w:t>
      </w:r>
      <w:r w:rsidR="00C52C50" w:rsidRPr="001A76B1">
        <w:rPr>
          <w:rFonts w:ascii="Times New Roman" w:hAnsi="Times New Roman"/>
          <w:bCs/>
          <w:color w:val="000000" w:themeColor="text1"/>
          <w:sz w:val="28"/>
          <w:szCs w:val="28"/>
        </w:rPr>
        <w:t xml:space="preserve">«Броварський районний центр первинної медико-санітарної допомоги» </w:t>
      </w:r>
      <w:r w:rsidR="004E6866"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 xml:space="preserve">(далі - Підприємство) </w:t>
      </w:r>
      <w:r w:rsidRPr="001A76B1">
        <w:rPr>
          <w:rStyle w:val="2"/>
          <w:color w:val="000000" w:themeColor="text1"/>
        </w:rPr>
        <w:t xml:space="preserve">є неприбутковим Підприємством. </w:t>
      </w:r>
    </w:p>
    <w:p w:rsidR="008E47CF" w:rsidRPr="001A76B1" w:rsidRDefault="001C1B81" w:rsidP="001C1B81">
      <w:pPr>
        <w:pStyle w:val="a4"/>
        <w:spacing w:line="322" w:lineRule="exact"/>
        <w:ind w:left="0" w:firstLine="567"/>
        <w:jc w:val="both"/>
        <w:rPr>
          <w:rFonts w:ascii="Times New Roman" w:hAnsi="Times New Roman"/>
          <w:b/>
          <w:bCs/>
          <w:color w:val="000000" w:themeColor="text1"/>
          <w:sz w:val="28"/>
          <w:szCs w:val="28"/>
        </w:rPr>
      </w:pPr>
      <w:r w:rsidRPr="001A76B1">
        <w:rPr>
          <w:rStyle w:val="2"/>
          <w:color w:val="000000" w:themeColor="text1"/>
        </w:rPr>
        <w:t>Засновни</w:t>
      </w:r>
      <w:r w:rsidR="00627AEB" w:rsidRPr="001A76B1">
        <w:rPr>
          <w:rStyle w:val="2"/>
          <w:color w:val="000000" w:themeColor="text1"/>
        </w:rPr>
        <w:t>к</w:t>
      </w:r>
      <w:r w:rsidR="00B4014C" w:rsidRPr="001A76B1">
        <w:rPr>
          <w:rStyle w:val="2"/>
          <w:color w:val="000000" w:themeColor="text1"/>
        </w:rPr>
        <w:t xml:space="preserve">ами </w:t>
      </w:r>
      <w:r w:rsidRPr="001A76B1">
        <w:rPr>
          <w:rStyle w:val="2"/>
          <w:color w:val="000000" w:themeColor="text1"/>
        </w:rPr>
        <w:t>Підприємства є Броварська районна рада</w:t>
      </w:r>
      <w:r w:rsidR="008E47CF" w:rsidRPr="001A76B1">
        <w:rPr>
          <w:rStyle w:val="2"/>
          <w:color w:val="000000" w:themeColor="text1"/>
        </w:rPr>
        <w:t xml:space="preserve"> </w:t>
      </w:r>
      <w:r w:rsidR="008E47CF" w:rsidRPr="001A76B1">
        <w:rPr>
          <w:rFonts w:ascii="Times New Roman" w:hAnsi="Times New Roman"/>
          <w:bCs/>
          <w:color w:val="000000" w:themeColor="text1"/>
          <w:sz w:val="28"/>
          <w:szCs w:val="28"/>
        </w:rPr>
        <w:t>Київської області</w:t>
      </w:r>
      <w:r w:rsidR="00313C90" w:rsidRPr="001A76B1">
        <w:rPr>
          <w:rStyle w:val="2"/>
          <w:color w:val="000000" w:themeColor="text1"/>
        </w:rPr>
        <w:t>,</w:t>
      </w:r>
      <w:r w:rsidR="00627AEB" w:rsidRPr="001A76B1">
        <w:rPr>
          <w:rStyle w:val="2"/>
          <w:color w:val="000000" w:themeColor="text1"/>
        </w:rPr>
        <w:t xml:space="preserve"> </w:t>
      </w:r>
      <w:r w:rsidR="00590377" w:rsidRPr="001A76B1">
        <w:rPr>
          <w:rStyle w:val="2"/>
          <w:color w:val="000000" w:themeColor="text1"/>
        </w:rPr>
        <w:t xml:space="preserve"> </w:t>
      </w:r>
      <w:r w:rsidR="00313C90" w:rsidRPr="001A76B1">
        <w:rPr>
          <w:rStyle w:val="2"/>
          <w:color w:val="000000" w:themeColor="text1"/>
        </w:rPr>
        <w:t xml:space="preserve"> </w:t>
      </w:r>
      <w:r w:rsidR="00B4014C" w:rsidRPr="001A76B1">
        <w:rPr>
          <w:rStyle w:val="2"/>
          <w:color w:val="000000" w:themeColor="text1"/>
        </w:rPr>
        <w:t xml:space="preserve"> </w:t>
      </w:r>
      <w:r w:rsidR="00627AEB" w:rsidRPr="001A76B1">
        <w:rPr>
          <w:rStyle w:val="2"/>
          <w:color w:val="000000" w:themeColor="text1"/>
        </w:rPr>
        <w:t xml:space="preserve"> </w:t>
      </w:r>
      <w:r w:rsidR="00543BE0" w:rsidRPr="001A76B1">
        <w:rPr>
          <w:rStyle w:val="2"/>
          <w:color w:val="000000" w:themeColor="text1"/>
        </w:rPr>
        <w:t xml:space="preserve"> </w:t>
      </w:r>
      <w:r w:rsidR="00627AEB" w:rsidRPr="001A76B1">
        <w:rPr>
          <w:rStyle w:val="2"/>
          <w:color w:val="000000" w:themeColor="text1"/>
        </w:rPr>
        <w:t xml:space="preserve"> </w:t>
      </w:r>
      <w:r w:rsidR="008E47CF" w:rsidRPr="001A76B1">
        <w:rPr>
          <w:rFonts w:ascii="Times New Roman" w:hAnsi="Times New Roman"/>
          <w:bCs/>
          <w:color w:val="000000" w:themeColor="text1"/>
          <w:sz w:val="28"/>
          <w:szCs w:val="28"/>
        </w:rPr>
        <w:t xml:space="preserve">Калинівська селищна рада Броварського району Київської області, Великодимерська селищна рада Броварського району Київської області, </w:t>
      </w:r>
      <w:proofErr w:type="spellStart"/>
      <w:r w:rsidR="008E47CF" w:rsidRPr="001A76B1">
        <w:rPr>
          <w:rFonts w:ascii="Times New Roman" w:hAnsi="Times New Roman"/>
          <w:bCs/>
          <w:color w:val="000000" w:themeColor="text1"/>
          <w:sz w:val="28"/>
          <w:szCs w:val="28"/>
        </w:rPr>
        <w:t>Зазимська</w:t>
      </w:r>
      <w:proofErr w:type="spellEnd"/>
      <w:r w:rsidR="008E47CF" w:rsidRPr="001A76B1">
        <w:rPr>
          <w:rFonts w:ascii="Times New Roman" w:hAnsi="Times New Roman"/>
          <w:bCs/>
          <w:color w:val="000000" w:themeColor="text1"/>
          <w:sz w:val="28"/>
          <w:szCs w:val="28"/>
        </w:rPr>
        <w:t xml:space="preserve"> сільська рада Броварського району Київської області</w:t>
      </w:r>
      <w:r w:rsidR="008E47CF" w:rsidRPr="001A76B1">
        <w:rPr>
          <w:rFonts w:ascii="Times New Roman" w:hAnsi="Times New Roman"/>
          <w:b/>
          <w:bCs/>
          <w:color w:val="000000" w:themeColor="text1"/>
          <w:sz w:val="28"/>
          <w:szCs w:val="28"/>
        </w:rPr>
        <w:t xml:space="preserve"> </w:t>
      </w:r>
      <w:r w:rsidR="00590377" w:rsidRPr="001A76B1">
        <w:rPr>
          <w:rStyle w:val="2"/>
          <w:color w:val="000000" w:themeColor="text1"/>
        </w:rPr>
        <w:t>(далі - Засновники).</w:t>
      </w:r>
    </w:p>
    <w:p w:rsidR="00B4014C" w:rsidRPr="001A76B1" w:rsidRDefault="0041644D" w:rsidP="001C1B81">
      <w:pPr>
        <w:pStyle w:val="a4"/>
        <w:spacing w:line="322" w:lineRule="exact"/>
        <w:ind w:left="0" w:firstLine="567"/>
        <w:jc w:val="both"/>
        <w:rPr>
          <w:rFonts w:ascii="Times New Roman" w:hAnsi="Times New Roman"/>
          <w:b/>
          <w:bCs/>
          <w:color w:val="000000" w:themeColor="text1"/>
          <w:sz w:val="28"/>
          <w:szCs w:val="28"/>
        </w:rPr>
      </w:pPr>
      <w:r w:rsidRPr="001A76B1">
        <w:rPr>
          <w:rFonts w:ascii="Times New Roman" w:hAnsi="Times New Roman"/>
          <w:color w:val="000000" w:themeColor="text1"/>
          <w:sz w:val="28"/>
          <w:szCs w:val="28"/>
        </w:rPr>
        <w:t xml:space="preserve">Органом, за яким закріплено функції управління Підприємством </w:t>
      </w:r>
      <w:r w:rsidR="00B4014C" w:rsidRPr="001A76B1">
        <w:rPr>
          <w:rStyle w:val="2"/>
          <w:color w:val="000000" w:themeColor="text1"/>
          <w:lang w:val="ru-RU"/>
        </w:rPr>
        <w:t xml:space="preserve"> </w:t>
      </w:r>
      <w:r w:rsidR="00B4014C" w:rsidRPr="001A76B1">
        <w:rPr>
          <w:rStyle w:val="2"/>
          <w:color w:val="000000" w:themeColor="text1"/>
        </w:rPr>
        <w:t>є Броварська районна рада</w:t>
      </w:r>
      <w:r w:rsidR="00461ADE" w:rsidRPr="001A76B1">
        <w:rPr>
          <w:rStyle w:val="2"/>
          <w:color w:val="000000" w:themeColor="text1"/>
        </w:rPr>
        <w:t xml:space="preserve"> </w:t>
      </w:r>
      <w:r w:rsidR="00590377" w:rsidRPr="001A76B1">
        <w:rPr>
          <w:rStyle w:val="2"/>
          <w:color w:val="000000" w:themeColor="text1"/>
        </w:rPr>
        <w:t xml:space="preserve">(далі – </w:t>
      </w:r>
      <w:r w:rsidRPr="001A76B1">
        <w:rPr>
          <w:rFonts w:ascii="Times New Roman" w:hAnsi="Times New Roman"/>
          <w:color w:val="000000" w:themeColor="text1"/>
          <w:sz w:val="28"/>
          <w:szCs w:val="28"/>
        </w:rPr>
        <w:t>Уповноважений орган управління</w:t>
      </w:r>
      <w:r w:rsidR="00590377" w:rsidRPr="001A76B1">
        <w:rPr>
          <w:rStyle w:val="2"/>
          <w:color w:val="000000" w:themeColor="text1"/>
        </w:rPr>
        <w:t>)</w:t>
      </w:r>
      <w:r w:rsidR="00461ADE" w:rsidRPr="001A76B1">
        <w:rPr>
          <w:rStyle w:val="2"/>
          <w:color w:val="000000" w:themeColor="text1"/>
        </w:rPr>
        <w:t>.</w:t>
      </w:r>
    </w:p>
    <w:p w:rsidR="001C1B81" w:rsidRPr="001A76B1" w:rsidRDefault="001C1B81" w:rsidP="001C1B81">
      <w:pPr>
        <w:pStyle w:val="a4"/>
        <w:spacing w:line="322" w:lineRule="exact"/>
        <w:ind w:left="0" w:firstLine="567"/>
        <w:jc w:val="both"/>
        <w:rPr>
          <w:rFonts w:ascii="Times New Roman" w:hAnsi="Times New Roman"/>
          <w:color w:val="000000" w:themeColor="text1"/>
        </w:rPr>
      </w:pPr>
      <w:r w:rsidRPr="001A76B1">
        <w:rPr>
          <w:rStyle w:val="2"/>
          <w:color w:val="000000" w:themeColor="text1"/>
        </w:rPr>
        <w:t xml:space="preserve">1.2. Підприємство є правонаступником Комунального закладу Броварської районної </w:t>
      </w:r>
      <w:r w:rsidR="00B312E4" w:rsidRPr="001A76B1">
        <w:rPr>
          <w:rStyle w:val="2"/>
          <w:color w:val="000000" w:themeColor="text1"/>
        </w:rPr>
        <w:t>р</w:t>
      </w:r>
      <w:r w:rsidRPr="001A76B1">
        <w:rPr>
          <w:rStyle w:val="2"/>
          <w:color w:val="000000" w:themeColor="text1"/>
        </w:rPr>
        <w:t>ади «</w:t>
      </w:r>
      <w:r w:rsidRPr="001A76B1">
        <w:rPr>
          <w:rFonts w:ascii="Times New Roman" w:hAnsi="Times New Roman"/>
          <w:color w:val="000000" w:themeColor="text1"/>
          <w:sz w:val="28"/>
          <w:szCs w:val="28"/>
        </w:rPr>
        <w:t xml:space="preserve">Броварський районний </w:t>
      </w:r>
      <w:r w:rsidR="00094F38" w:rsidRPr="001A76B1">
        <w:rPr>
          <w:rFonts w:ascii="Times New Roman" w:hAnsi="Times New Roman"/>
          <w:color w:val="000000" w:themeColor="text1"/>
          <w:sz w:val="28"/>
          <w:szCs w:val="28"/>
        </w:rPr>
        <w:t>ц</w:t>
      </w:r>
      <w:r w:rsidRPr="001A76B1">
        <w:rPr>
          <w:rFonts w:ascii="Times New Roman" w:hAnsi="Times New Roman"/>
          <w:color w:val="000000" w:themeColor="text1"/>
          <w:sz w:val="28"/>
          <w:szCs w:val="28"/>
        </w:rPr>
        <w:t>ентр первинної медико-санітарної допомоги» створеного рішенням Броварської районної ради від 27.06.2013р. №508-26</w:t>
      </w:r>
      <w:r w:rsidRPr="001A76B1">
        <w:rPr>
          <w:rFonts w:ascii="Times New Roman" w:hAnsi="Times New Roman"/>
          <w:color w:val="000000" w:themeColor="text1"/>
          <w:sz w:val="28"/>
          <w:szCs w:val="28"/>
          <w:lang w:val="en-US"/>
        </w:rPr>
        <w:t>V</w:t>
      </w:r>
      <w:r w:rsidRPr="001A76B1">
        <w:rPr>
          <w:rFonts w:ascii="Times New Roman" w:hAnsi="Times New Roman"/>
          <w:color w:val="000000" w:themeColor="text1"/>
          <w:sz w:val="28"/>
          <w:szCs w:val="28"/>
        </w:rPr>
        <w:t>І «Про створення Броварського районного центру первинної медико-санітарної допомоги».</w:t>
      </w:r>
    </w:p>
    <w:p w:rsidR="001C1B81" w:rsidRPr="001A76B1" w:rsidRDefault="001C1B81" w:rsidP="001C1B81">
      <w:pPr>
        <w:pStyle w:val="a4"/>
        <w:spacing w:line="322" w:lineRule="exact"/>
        <w:ind w:left="0" w:firstLine="567"/>
        <w:jc w:val="both"/>
        <w:rPr>
          <w:rFonts w:ascii="Times New Roman" w:hAnsi="Times New Roman"/>
          <w:color w:val="000000" w:themeColor="text1"/>
        </w:rPr>
      </w:pPr>
      <w:r w:rsidRPr="001A76B1">
        <w:rPr>
          <w:rFonts w:ascii="Times New Roman" w:hAnsi="Times New Roman"/>
          <w:color w:val="000000" w:themeColor="text1"/>
          <w:sz w:val="28"/>
          <w:szCs w:val="28"/>
        </w:rPr>
        <w:t xml:space="preserve">1.3. </w:t>
      </w:r>
      <w:r w:rsidR="00834112" w:rsidRPr="001A76B1">
        <w:rPr>
          <w:rStyle w:val="2"/>
          <w:color w:val="000000" w:themeColor="text1"/>
        </w:rPr>
        <w:t>Підприємство</w:t>
      </w:r>
      <w:r w:rsidRPr="001A76B1">
        <w:rPr>
          <w:rFonts w:ascii="Times New Roman" w:hAnsi="Times New Roman"/>
          <w:color w:val="000000" w:themeColor="text1"/>
          <w:sz w:val="28"/>
          <w:szCs w:val="28"/>
        </w:rPr>
        <w:t xml:space="preserve"> створ</w:t>
      </w:r>
      <w:r w:rsidR="00834112" w:rsidRPr="001A76B1">
        <w:rPr>
          <w:rFonts w:ascii="Times New Roman" w:hAnsi="Times New Roman"/>
          <w:color w:val="000000" w:themeColor="text1"/>
          <w:sz w:val="28"/>
          <w:szCs w:val="28"/>
        </w:rPr>
        <w:t>ене</w:t>
      </w:r>
      <w:r w:rsidRPr="001A76B1">
        <w:rPr>
          <w:rFonts w:ascii="Times New Roman" w:hAnsi="Times New Roman"/>
          <w:color w:val="000000" w:themeColor="text1"/>
          <w:sz w:val="28"/>
          <w:szCs w:val="28"/>
        </w:rPr>
        <w:t xml:space="preserve"> на базі майна, що перебуває у спільній власності територіальних громад сіл та селищ Броварського району.</w:t>
      </w:r>
    </w:p>
    <w:p w:rsidR="001C1B81" w:rsidRPr="001A76B1" w:rsidRDefault="001C1B81" w:rsidP="001C1B81">
      <w:pPr>
        <w:pStyle w:val="a4"/>
        <w:spacing w:line="322" w:lineRule="exact"/>
        <w:ind w:left="0" w:firstLine="567"/>
        <w:jc w:val="both"/>
        <w:rPr>
          <w:rFonts w:ascii="Times New Roman" w:hAnsi="Times New Roman"/>
          <w:color w:val="000000" w:themeColor="text1"/>
        </w:rPr>
      </w:pPr>
      <w:r w:rsidRPr="001A76B1">
        <w:rPr>
          <w:rStyle w:val="2"/>
          <w:color w:val="000000" w:themeColor="text1"/>
        </w:rPr>
        <w:t>1.4.  Підприємство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наказами Міністерства охорони здоров'я України, рішеннями Броварської районної ради,</w:t>
      </w:r>
      <w:r w:rsidRPr="001A76B1">
        <w:rPr>
          <w:rFonts w:ascii="Times New Roman" w:hAnsi="Times New Roman"/>
          <w:color w:val="000000" w:themeColor="text1"/>
        </w:rPr>
        <w:t xml:space="preserve"> </w:t>
      </w:r>
      <w:r w:rsidRPr="001A76B1">
        <w:rPr>
          <w:rStyle w:val="2"/>
          <w:color w:val="000000" w:themeColor="text1"/>
        </w:rPr>
        <w:t>наказами Департаменту охорони здоров'я КОДА, цим Статутом та іншими нормативно – правовими актами.</w:t>
      </w:r>
    </w:p>
    <w:p w:rsidR="001C1B81" w:rsidRPr="001A76B1" w:rsidRDefault="001C1B81" w:rsidP="001C1B81">
      <w:pPr>
        <w:pStyle w:val="a4"/>
        <w:spacing w:line="322" w:lineRule="exact"/>
        <w:ind w:left="0" w:firstLine="567"/>
        <w:jc w:val="both"/>
        <w:rPr>
          <w:rStyle w:val="2"/>
          <w:color w:val="000000" w:themeColor="text1"/>
        </w:rPr>
      </w:pPr>
      <w:r w:rsidRPr="001A76B1">
        <w:rPr>
          <w:rStyle w:val="2"/>
          <w:color w:val="000000" w:themeColor="text1"/>
        </w:rPr>
        <w:t xml:space="preserve">1.5. Підприємство провадить господарську некомерційну діяльність, спрямовану на досягнення, збереження та зміцнення здоров’я населення та інших соціальних результатів без мети одержання прибутку. </w:t>
      </w:r>
    </w:p>
    <w:p w:rsidR="0068663E" w:rsidRPr="001A76B1" w:rsidRDefault="001C1B81" w:rsidP="001C1B81">
      <w:pPr>
        <w:pStyle w:val="a4"/>
        <w:spacing w:line="322" w:lineRule="exact"/>
        <w:ind w:left="0" w:firstLine="567"/>
        <w:jc w:val="both"/>
        <w:rPr>
          <w:rStyle w:val="2"/>
          <w:color w:val="000000" w:themeColor="text1"/>
        </w:rPr>
      </w:pPr>
      <w:r w:rsidRPr="001A76B1">
        <w:rPr>
          <w:rStyle w:val="2"/>
          <w:color w:val="000000" w:themeColor="text1"/>
        </w:rPr>
        <w:t>1.6. Підприємство має самостійний баланс, здійснює бухгалтерський облік, складає фінансову та статистичну звітність у встановленому законодавством України порядку, всі фінансові операції здійснює через органи Державної казначейської служби України та установи банку за місцем знаходження.</w:t>
      </w:r>
    </w:p>
    <w:p w:rsidR="001C1B81" w:rsidRPr="001A76B1" w:rsidRDefault="00834112" w:rsidP="00834112">
      <w:pPr>
        <w:pStyle w:val="a4"/>
        <w:tabs>
          <w:tab w:val="left" w:pos="567"/>
        </w:tabs>
        <w:spacing w:line="322" w:lineRule="exact"/>
        <w:ind w:left="0"/>
        <w:jc w:val="both"/>
        <w:rPr>
          <w:rStyle w:val="2"/>
          <w:color w:val="000000" w:themeColor="text1"/>
          <w:sz w:val="22"/>
          <w:szCs w:val="22"/>
          <w:lang w:bidi="ar-SA"/>
        </w:rPr>
      </w:pPr>
      <w:r w:rsidRPr="001A76B1">
        <w:rPr>
          <w:rStyle w:val="2"/>
          <w:color w:val="000000" w:themeColor="text1"/>
        </w:rPr>
        <w:t xml:space="preserve">        </w:t>
      </w:r>
      <w:r w:rsidR="001C38F7" w:rsidRPr="001A76B1">
        <w:rPr>
          <w:rStyle w:val="2"/>
          <w:color w:val="000000" w:themeColor="text1"/>
        </w:rPr>
        <w:t>1.7</w:t>
      </w:r>
      <w:r w:rsidR="001C1B81" w:rsidRPr="001A76B1">
        <w:rPr>
          <w:rStyle w:val="2"/>
          <w:color w:val="000000" w:themeColor="text1"/>
        </w:rPr>
        <w:t>. Підприємство є юридичною особою публічного права, має відокремлене майно, печатку зі своїм найменуванням встановленого зразка, кутовий штамп, бланки.</w:t>
      </w:r>
    </w:p>
    <w:p w:rsidR="001C1B81" w:rsidRPr="001A76B1" w:rsidRDefault="001C38F7" w:rsidP="004C0339">
      <w:pPr>
        <w:pStyle w:val="a4"/>
        <w:spacing w:after="0" w:line="240" w:lineRule="auto"/>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1.8</w:t>
      </w:r>
      <w:r w:rsidR="001C1B81" w:rsidRPr="001A76B1">
        <w:rPr>
          <w:rFonts w:ascii="Times New Roman" w:hAnsi="Times New Roman"/>
          <w:color w:val="000000" w:themeColor="text1"/>
          <w:sz w:val="28"/>
          <w:szCs w:val="28"/>
        </w:rPr>
        <w:t>. До складу Підприємства входять структурні підрозділи без права юридичної особи.</w:t>
      </w:r>
    </w:p>
    <w:p w:rsidR="00E72450" w:rsidRPr="001A76B1" w:rsidRDefault="00E72450" w:rsidP="004C0339">
      <w:pPr>
        <w:pStyle w:val="a4"/>
        <w:spacing w:after="0" w:line="240" w:lineRule="auto"/>
        <w:ind w:left="0" w:firstLine="567"/>
        <w:jc w:val="both"/>
        <w:rPr>
          <w:rFonts w:ascii="Times New Roman" w:hAnsi="Times New Roman"/>
          <w:color w:val="000000" w:themeColor="text1"/>
          <w:sz w:val="28"/>
          <w:szCs w:val="28"/>
        </w:rPr>
      </w:pPr>
    </w:p>
    <w:p w:rsidR="004C0339" w:rsidRPr="001A76B1" w:rsidRDefault="004C0339" w:rsidP="004C0339">
      <w:pPr>
        <w:pStyle w:val="a4"/>
        <w:spacing w:after="0" w:line="240" w:lineRule="auto"/>
        <w:ind w:left="0" w:firstLine="567"/>
        <w:jc w:val="both"/>
        <w:rPr>
          <w:rFonts w:ascii="Times New Roman" w:hAnsi="Times New Roman"/>
          <w:color w:val="000000" w:themeColor="text1"/>
        </w:rPr>
      </w:pPr>
    </w:p>
    <w:p w:rsidR="001C1B81" w:rsidRPr="001A76B1" w:rsidRDefault="004C0339" w:rsidP="004C0339">
      <w:pPr>
        <w:pStyle w:val="a3"/>
        <w:tabs>
          <w:tab w:val="left" w:pos="0"/>
        </w:tabs>
        <w:jc w:val="center"/>
        <w:rPr>
          <w:rStyle w:val="a6"/>
          <w:rFonts w:ascii="Times New Roman" w:hAnsi="Times New Roman"/>
          <w:color w:val="000000" w:themeColor="text1"/>
        </w:rPr>
      </w:pPr>
      <w:r w:rsidRPr="001A76B1">
        <w:rPr>
          <w:rStyle w:val="a6"/>
          <w:rFonts w:ascii="Times New Roman" w:hAnsi="Times New Roman"/>
          <w:color w:val="000000" w:themeColor="text1"/>
        </w:rPr>
        <w:t xml:space="preserve">2. </w:t>
      </w:r>
      <w:r w:rsidR="001C1B81" w:rsidRPr="001A76B1">
        <w:rPr>
          <w:rStyle w:val="a6"/>
          <w:rFonts w:ascii="Times New Roman" w:hAnsi="Times New Roman"/>
          <w:color w:val="000000" w:themeColor="text1"/>
        </w:rPr>
        <w:t>НАЙМЕНУВАННЯ ТА МІСЦЕ</w:t>
      </w:r>
      <w:r w:rsidRPr="001A76B1">
        <w:rPr>
          <w:rStyle w:val="a6"/>
          <w:rFonts w:ascii="Times New Roman" w:hAnsi="Times New Roman"/>
          <w:color w:val="000000" w:themeColor="text1"/>
        </w:rPr>
        <w:t xml:space="preserve"> </w:t>
      </w:r>
      <w:r w:rsidR="001C1B81" w:rsidRPr="001A76B1">
        <w:rPr>
          <w:rStyle w:val="a6"/>
          <w:rFonts w:ascii="Times New Roman" w:hAnsi="Times New Roman"/>
          <w:color w:val="000000" w:themeColor="text1"/>
        </w:rPr>
        <w:t>ЗНАХОДЖЕННЯ</w:t>
      </w:r>
      <w:r w:rsidRPr="001A76B1">
        <w:rPr>
          <w:rStyle w:val="a6"/>
          <w:rFonts w:ascii="Times New Roman" w:hAnsi="Times New Roman"/>
          <w:color w:val="000000" w:themeColor="text1"/>
        </w:rPr>
        <w:t xml:space="preserve"> </w:t>
      </w:r>
      <w:r w:rsidR="001C1B81" w:rsidRPr="001A76B1">
        <w:rPr>
          <w:rStyle w:val="a6"/>
          <w:rFonts w:ascii="Times New Roman" w:hAnsi="Times New Roman"/>
          <w:color w:val="000000" w:themeColor="text1"/>
        </w:rPr>
        <w:t>ПІДПРИЄМСТВА</w:t>
      </w:r>
    </w:p>
    <w:p w:rsidR="004C0339" w:rsidRPr="001A76B1" w:rsidRDefault="004C0339" w:rsidP="004C0339">
      <w:pPr>
        <w:pStyle w:val="a3"/>
        <w:tabs>
          <w:tab w:val="left" w:pos="0"/>
        </w:tabs>
        <w:jc w:val="center"/>
        <w:rPr>
          <w:rFonts w:ascii="Times New Roman" w:hAnsi="Times New Roman"/>
          <w:b/>
          <w:color w:val="000000" w:themeColor="text1"/>
          <w:sz w:val="28"/>
          <w:szCs w:val="28"/>
        </w:rPr>
      </w:pPr>
    </w:p>
    <w:p w:rsidR="00B51E59" w:rsidRPr="001A76B1" w:rsidRDefault="00B51E59" w:rsidP="004C0339">
      <w:pPr>
        <w:spacing w:after="0" w:line="240" w:lineRule="auto"/>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 xml:space="preserve">      2.1.</w:t>
      </w:r>
      <w:r w:rsidR="001C38F7"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Н</w:t>
      </w:r>
      <w:r w:rsidR="001C1B81" w:rsidRPr="001A76B1">
        <w:rPr>
          <w:rFonts w:ascii="Times New Roman" w:hAnsi="Times New Roman"/>
          <w:color w:val="000000" w:themeColor="text1"/>
          <w:sz w:val="28"/>
          <w:szCs w:val="28"/>
        </w:rPr>
        <w:t>айменування</w:t>
      </w:r>
      <w:r w:rsidR="005601CD"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 xml:space="preserve">Підприємства: </w:t>
      </w:r>
      <w:r w:rsidR="005A5995" w:rsidRPr="001A76B1">
        <w:rPr>
          <w:rFonts w:ascii="Times New Roman" w:hAnsi="Times New Roman"/>
          <w:color w:val="000000" w:themeColor="text1"/>
          <w:sz w:val="28"/>
          <w:szCs w:val="28"/>
        </w:rPr>
        <w:t xml:space="preserve">   </w:t>
      </w:r>
    </w:p>
    <w:p w:rsidR="00D15588" w:rsidRPr="001A76B1" w:rsidRDefault="005A5995" w:rsidP="004C0339">
      <w:pPr>
        <w:pStyle w:val="a3"/>
        <w:jc w:val="both"/>
        <w:rPr>
          <w:rFonts w:ascii="Times New Roman" w:hAnsi="Times New Roman"/>
          <w:b/>
          <w:bCs/>
          <w:color w:val="000000" w:themeColor="text1"/>
          <w:sz w:val="28"/>
          <w:szCs w:val="28"/>
        </w:rPr>
      </w:pPr>
      <w:r w:rsidRPr="001A76B1">
        <w:rPr>
          <w:color w:val="000000" w:themeColor="text1"/>
        </w:rPr>
        <w:lastRenderedPageBreak/>
        <w:t xml:space="preserve">    </w:t>
      </w:r>
      <w:r w:rsidR="00D15588" w:rsidRPr="001A76B1">
        <w:rPr>
          <w:color w:val="000000" w:themeColor="text1"/>
        </w:rPr>
        <w:t xml:space="preserve">  </w:t>
      </w:r>
      <w:r w:rsidR="00B51E59" w:rsidRPr="001A76B1">
        <w:rPr>
          <w:color w:val="000000" w:themeColor="text1"/>
        </w:rPr>
        <w:t xml:space="preserve"> </w:t>
      </w:r>
      <w:r w:rsidR="00B51E59"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 xml:space="preserve">повна назва Підприємства: </w:t>
      </w:r>
      <w:r w:rsidR="00D54F11" w:rsidRPr="001A76B1">
        <w:rPr>
          <w:rFonts w:ascii="Times New Roman" w:hAnsi="Times New Roman"/>
          <w:b/>
          <w:bCs/>
          <w:color w:val="000000" w:themeColor="text1"/>
          <w:sz w:val="28"/>
          <w:szCs w:val="28"/>
        </w:rPr>
        <w:t xml:space="preserve">«Комунальне некомерційне підприємство </w:t>
      </w:r>
      <w:r w:rsidR="00C81A9C" w:rsidRPr="001A76B1">
        <w:rPr>
          <w:rFonts w:ascii="Times New Roman" w:hAnsi="Times New Roman"/>
          <w:b/>
          <w:bCs/>
          <w:color w:val="000000" w:themeColor="text1"/>
          <w:sz w:val="28"/>
          <w:szCs w:val="28"/>
        </w:rPr>
        <w:t xml:space="preserve">Броварської районної ради </w:t>
      </w:r>
      <w:r w:rsidR="00D54F11" w:rsidRPr="001A76B1">
        <w:rPr>
          <w:rFonts w:ascii="Times New Roman" w:hAnsi="Times New Roman"/>
          <w:b/>
          <w:bCs/>
          <w:color w:val="000000" w:themeColor="text1"/>
          <w:sz w:val="28"/>
          <w:szCs w:val="28"/>
        </w:rPr>
        <w:t>«Броварський районний центр первинної медико-санітарної допомоги»</w:t>
      </w:r>
      <w:r w:rsidR="00D15588" w:rsidRPr="001A76B1">
        <w:rPr>
          <w:rFonts w:ascii="Times New Roman" w:hAnsi="Times New Roman"/>
          <w:b/>
          <w:bCs/>
          <w:color w:val="000000" w:themeColor="text1"/>
          <w:sz w:val="28"/>
          <w:szCs w:val="28"/>
        </w:rPr>
        <w:t>;</w:t>
      </w:r>
    </w:p>
    <w:p w:rsidR="00816E3D" w:rsidRPr="001A76B1" w:rsidRDefault="001C38F7" w:rsidP="001C38F7">
      <w:pPr>
        <w:pStyle w:val="a3"/>
        <w:ind w:left="284" w:hanging="284"/>
        <w:rPr>
          <w:rStyle w:val="2"/>
          <w:color w:val="000000" w:themeColor="text1"/>
          <w:lang w:bidi="ar-SA"/>
        </w:rPr>
      </w:pPr>
      <w:r w:rsidRPr="001A76B1">
        <w:rPr>
          <w:rFonts w:ascii="Times New Roman" w:hAnsi="Times New Roman"/>
          <w:i/>
          <w:color w:val="000000" w:themeColor="text1"/>
          <w:sz w:val="28"/>
          <w:szCs w:val="28"/>
        </w:rPr>
        <w:t xml:space="preserve">    </w:t>
      </w:r>
      <w:r w:rsidR="00816E3D" w:rsidRPr="001A76B1">
        <w:rPr>
          <w:rFonts w:ascii="Times New Roman" w:hAnsi="Times New Roman"/>
          <w:i/>
          <w:color w:val="000000" w:themeColor="text1"/>
          <w:sz w:val="28"/>
          <w:szCs w:val="28"/>
        </w:rPr>
        <w:t xml:space="preserve"> - </w:t>
      </w:r>
      <w:r w:rsidR="00816E3D" w:rsidRPr="001A76B1">
        <w:rPr>
          <w:rFonts w:ascii="Times New Roman" w:hAnsi="Times New Roman"/>
          <w:color w:val="000000" w:themeColor="text1"/>
          <w:sz w:val="28"/>
          <w:szCs w:val="28"/>
        </w:rPr>
        <w:t xml:space="preserve">скорочена назва Підприємства: </w:t>
      </w:r>
      <w:r w:rsidR="00816E3D" w:rsidRPr="001A76B1">
        <w:rPr>
          <w:rFonts w:ascii="Times New Roman" w:hAnsi="Times New Roman"/>
          <w:b/>
          <w:color w:val="000000" w:themeColor="text1"/>
          <w:sz w:val="28"/>
          <w:szCs w:val="28"/>
        </w:rPr>
        <w:t xml:space="preserve">КНП </w:t>
      </w:r>
      <w:r w:rsidR="00C81A9C" w:rsidRPr="001A76B1">
        <w:rPr>
          <w:rFonts w:ascii="Times New Roman" w:hAnsi="Times New Roman"/>
          <w:b/>
          <w:color w:val="000000" w:themeColor="text1"/>
          <w:sz w:val="28"/>
          <w:szCs w:val="28"/>
        </w:rPr>
        <w:t>БРР</w:t>
      </w:r>
      <w:r w:rsidR="00B312E4" w:rsidRPr="001A76B1">
        <w:rPr>
          <w:rFonts w:ascii="Times New Roman" w:hAnsi="Times New Roman"/>
          <w:b/>
          <w:color w:val="000000" w:themeColor="text1"/>
          <w:sz w:val="28"/>
          <w:szCs w:val="28"/>
        </w:rPr>
        <w:t xml:space="preserve"> «БРОВАРСЬКИЙ РЦ</w:t>
      </w:r>
      <w:r w:rsidR="0009612B" w:rsidRPr="001A76B1">
        <w:rPr>
          <w:rFonts w:ascii="Times New Roman" w:hAnsi="Times New Roman"/>
          <w:b/>
          <w:color w:val="000000" w:themeColor="text1"/>
          <w:sz w:val="28"/>
          <w:szCs w:val="28"/>
        </w:rPr>
        <w:t xml:space="preserve"> </w:t>
      </w:r>
      <w:r w:rsidR="00816E3D" w:rsidRPr="001A76B1">
        <w:rPr>
          <w:rFonts w:ascii="Times New Roman" w:hAnsi="Times New Roman"/>
          <w:b/>
          <w:color w:val="000000" w:themeColor="text1"/>
          <w:sz w:val="28"/>
          <w:szCs w:val="28"/>
        </w:rPr>
        <w:t>ПМСД»</w:t>
      </w:r>
      <w:r w:rsidR="00D54F11" w:rsidRPr="001A76B1">
        <w:rPr>
          <w:rFonts w:ascii="Times New Roman" w:hAnsi="Times New Roman"/>
          <w:b/>
          <w:color w:val="000000" w:themeColor="text1"/>
          <w:sz w:val="28"/>
          <w:szCs w:val="28"/>
        </w:rPr>
        <w:t xml:space="preserve"> </w:t>
      </w:r>
      <w:r w:rsidR="00C81A9C" w:rsidRPr="001A76B1">
        <w:rPr>
          <w:rFonts w:ascii="Times New Roman" w:hAnsi="Times New Roman"/>
          <w:b/>
          <w:color w:val="000000" w:themeColor="text1"/>
          <w:sz w:val="28"/>
          <w:szCs w:val="28"/>
        </w:rPr>
        <w:t xml:space="preserve"> </w:t>
      </w:r>
    </w:p>
    <w:p w:rsidR="001C1B81" w:rsidRPr="001A76B1" w:rsidRDefault="001C38F7" w:rsidP="001C38F7">
      <w:pPr>
        <w:spacing w:line="240" w:lineRule="atLeast"/>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2.2. </w:t>
      </w:r>
      <w:r w:rsidR="004810CA" w:rsidRPr="001A76B1">
        <w:rPr>
          <w:rFonts w:ascii="Times New Roman" w:hAnsi="Times New Roman"/>
          <w:color w:val="000000" w:themeColor="text1"/>
          <w:sz w:val="28"/>
          <w:szCs w:val="28"/>
        </w:rPr>
        <w:t>Місцезнаходження юридичної особи</w:t>
      </w:r>
      <w:r w:rsidR="001C1B81" w:rsidRPr="001A76B1">
        <w:rPr>
          <w:rFonts w:ascii="Times New Roman" w:hAnsi="Times New Roman"/>
          <w:color w:val="000000" w:themeColor="text1"/>
          <w:sz w:val="28"/>
          <w:szCs w:val="28"/>
        </w:rPr>
        <w:t>:</w:t>
      </w:r>
      <w:r w:rsidR="001D7067" w:rsidRPr="001A76B1">
        <w:rPr>
          <w:rFonts w:ascii="Times New Roman" w:hAnsi="Times New Roman"/>
          <w:color w:val="000000" w:themeColor="text1"/>
          <w:sz w:val="28"/>
          <w:szCs w:val="28"/>
        </w:rPr>
        <w:t xml:space="preserve"> </w:t>
      </w:r>
      <w:r w:rsidR="00196234" w:rsidRPr="001A76B1">
        <w:rPr>
          <w:rFonts w:ascii="Times New Roman" w:hAnsi="Times New Roman"/>
          <w:color w:val="000000" w:themeColor="text1"/>
          <w:sz w:val="28"/>
          <w:szCs w:val="28"/>
        </w:rPr>
        <w:t>07400, Київська область, м.</w:t>
      </w:r>
      <w:r w:rsidR="005601CD" w:rsidRPr="001A76B1">
        <w:rPr>
          <w:rFonts w:ascii="Times New Roman" w:hAnsi="Times New Roman"/>
          <w:color w:val="000000" w:themeColor="text1"/>
          <w:sz w:val="28"/>
          <w:szCs w:val="28"/>
        </w:rPr>
        <w:t xml:space="preserve"> </w:t>
      </w:r>
      <w:r w:rsidR="00196234" w:rsidRPr="001A76B1">
        <w:rPr>
          <w:rFonts w:ascii="Times New Roman" w:hAnsi="Times New Roman"/>
          <w:color w:val="000000" w:themeColor="text1"/>
          <w:sz w:val="28"/>
          <w:szCs w:val="28"/>
        </w:rPr>
        <w:t>Бровари, вул. Шевченка, 14.</w:t>
      </w:r>
    </w:p>
    <w:p w:rsidR="001C1B81" w:rsidRPr="001A76B1" w:rsidRDefault="00E72450" w:rsidP="00E72450">
      <w:pPr>
        <w:spacing w:line="240" w:lineRule="atLeast"/>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2.3. У разі</w:t>
      </w:r>
      <w:r w:rsidR="00344475" w:rsidRPr="001A76B1">
        <w:rPr>
          <w:rFonts w:ascii="Times New Roman" w:hAnsi="Times New Roman"/>
          <w:color w:val="000000" w:themeColor="text1"/>
          <w:sz w:val="28"/>
          <w:szCs w:val="28"/>
        </w:rPr>
        <w:t xml:space="preserve">  змін </w:t>
      </w:r>
      <w:r w:rsidR="006877E5" w:rsidRPr="001A76B1">
        <w:rPr>
          <w:rFonts w:ascii="Times New Roman" w:hAnsi="Times New Roman"/>
          <w:color w:val="000000" w:themeColor="text1"/>
          <w:sz w:val="28"/>
          <w:szCs w:val="28"/>
        </w:rPr>
        <w:t>в</w:t>
      </w:r>
      <w:r w:rsidR="005C28E7" w:rsidRPr="001A76B1">
        <w:rPr>
          <w:rFonts w:ascii="Times New Roman" w:hAnsi="Times New Roman"/>
          <w:color w:val="000000" w:themeColor="text1"/>
          <w:sz w:val="28"/>
          <w:szCs w:val="28"/>
          <w:lang w:val="ru-RU"/>
        </w:rPr>
        <w:t xml:space="preserve"> </w:t>
      </w:r>
      <w:proofErr w:type="spellStart"/>
      <w:r w:rsidR="005C28E7" w:rsidRPr="001A76B1">
        <w:rPr>
          <w:rFonts w:ascii="Times New Roman" w:hAnsi="Times New Roman"/>
          <w:color w:val="000000" w:themeColor="text1"/>
          <w:sz w:val="28"/>
          <w:szCs w:val="28"/>
          <w:lang w:val="ru-RU"/>
        </w:rPr>
        <w:t>склад</w:t>
      </w:r>
      <w:r w:rsidR="006877E5" w:rsidRPr="001A76B1">
        <w:rPr>
          <w:rFonts w:ascii="Times New Roman" w:hAnsi="Times New Roman"/>
          <w:color w:val="000000" w:themeColor="text1"/>
          <w:sz w:val="28"/>
          <w:szCs w:val="28"/>
          <w:lang w:val="ru-RU"/>
        </w:rPr>
        <w:t>і</w:t>
      </w:r>
      <w:proofErr w:type="spellEnd"/>
      <w:r w:rsidR="005C28E7" w:rsidRPr="001A76B1">
        <w:rPr>
          <w:rFonts w:ascii="Times New Roman" w:hAnsi="Times New Roman"/>
          <w:color w:val="000000" w:themeColor="text1"/>
          <w:sz w:val="28"/>
          <w:szCs w:val="28"/>
          <w:lang w:val="ru-RU"/>
        </w:rPr>
        <w:t xml:space="preserve"> </w:t>
      </w:r>
      <w:proofErr w:type="spellStart"/>
      <w:r w:rsidR="005C28E7" w:rsidRPr="001A76B1">
        <w:rPr>
          <w:rFonts w:ascii="Times New Roman" w:hAnsi="Times New Roman"/>
          <w:color w:val="000000" w:themeColor="text1"/>
          <w:sz w:val="28"/>
          <w:szCs w:val="28"/>
          <w:lang w:val="ru-RU"/>
        </w:rPr>
        <w:t>Засновників</w:t>
      </w:r>
      <w:proofErr w:type="spellEnd"/>
      <w:r w:rsidR="005C28E7" w:rsidRPr="001A76B1">
        <w:rPr>
          <w:rFonts w:ascii="Times New Roman" w:hAnsi="Times New Roman"/>
          <w:color w:val="000000" w:themeColor="text1"/>
          <w:sz w:val="28"/>
          <w:szCs w:val="28"/>
          <w:lang w:val="ru-RU"/>
        </w:rPr>
        <w:t xml:space="preserve"> </w:t>
      </w:r>
      <w:proofErr w:type="spellStart"/>
      <w:r w:rsidR="005C28E7" w:rsidRPr="001A76B1">
        <w:rPr>
          <w:rFonts w:ascii="Times New Roman" w:hAnsi="Times New Roman"/>
          <w:color w:val="000000" w:themeColor="text1"/>
          <w:sz w:val="28"/>
          <w:szCs w:val="28"/>
          <w:lang w:val="ru-RU"/>
        </w:rPr>
        <w:t>Підприємства</w:t>
      </w:r>
      <w:proofErr w:type="spellEnd"/>
      <w:r w:rsidR="005C28E7" w:rsidRPr="001A76B1">
        <w:rPr>
          <w:rFonts w:ascii="Times New Roman" w:hAnsi="Times New Roman"/>
          <w:color w:val="000000" w:themeColor="text1"/>
          <w:sz w:val="28"/>
          <w:szCs w:val="28"/>
          <w:lang w:val="ru-RU"/>
        </w:rPr>
        <w:t xml:space="preserve">  (</w:t>
      </w:r>
      <w:proofErr w:type="spellStart"/>
      <w:r w:rsidR="00D0332E" w:rsidRPr="001A76B1">
        <w:rPr>
          <w:rFonts w:ascii="Times New Roman" w:hAnsi="Times New Roman"/>
          <w:color w:val="000000" w:themeColor="text1"/>
          <w:sz w:val="28"/>
          <w:szCs w:val="28"/>
        </w:rPr>
        <w:t>виход</w:t>
      </w:r>
      <w:proofErr w:type="spellEnd"/>
      <w:r w:rsidR="00D0332E" w:rsidRPr="001A76B1">
        <w:rPr>
          <w:rFonts w:ascii="Times New Roman" w:hAnsi="Times New Roman"/>
          <w:color w:val="000000" w:themeColor="text1"/>
          <w:sz w:val="28"/>
          <w:szCs w:val="28"/>
          <w:lang w:val="ru-RU"/>
        </w:rPr>
        <w:t>ом</w:t>
      </w:r>
      <w:r w:rsidR="005C28E7" w:rsidRPr="001A76B1">
        <w:rPr>
          <w:rFonts w:ascii="Times New Roman" w:hAnsi="Times New Roman"/>
          <w:color w:val="000000" w:themeColor="text1"/>
          <w:sz w:val="28"/>
          <w:szCs w:val="28"/>
          <w:lang w:val="ru-RU"/>
        </w:rPr>
        <w:t xml:space="preserve"> </w:t>
      </w:r>
      <w:proofErr w:type="spellStart"/>
      <w:r w:rsidR="005C28E7" w:rsidRPr="001A76B1">
        <w:rPr>
          <w:rFonts w:ascii="Times New Roman" w:hAnsi="Times New Roman"/>
          <w:color w:val="000000" w:themeColor="text1"/>
          <w:sz w:val="28"/>
          <w:szCs w:val="28"/>
          <w:lang w:val="ru-RU"/>
        </w:rPr>
        <w:t>зі</w:t>
      </w:r>
      <w:proofErr w:type="spellEnd"/>
      <w:r w:rsidR="005C28E7" w:rsidRPr="001A76B1">
        <w:rPr>
          <w:rFonts w:ascii="Times New Roman" w:hAnsi="Times New Roman"/>
          <w:color w:val="000000" w:themeColor="text1"/>
          <w:sz w:val="28"/>
          <w:szCs w:val="28"/>
          <w:lang w:val="ru-RU"/>
        </w:rPr>
        <w:t xml:space="preserve"> складу</w:t>
      </w:r>
      <w:r w:rsidR="00D0332E" w:rsidRPr="001A76B1">
        <w:rPr>
          <w:rFonts w:ascii="Times New Roman" w:hAnsi="Times New Roman"/>
          <w:color w:val="000000" w:themeColor="text1"/>
          <w:sz w:val="28"/>
          <w:szCs w:val="28"/>
          <w:lang w:val="ru-RU"/>
        </w:rPr>
        <w:t xml:space="preserve"> </w:t>
      </w:r>
      <w:r w:rsidR="005C28E7" w:rsidRPr="001A76B1">
        <w:rPr>
          <w:rFonts w:ascii="Times New Roman" w:hAnsi="Times New Roman"/>
          <w:color w:val="000000" w:themeColor="text1"/>
          <w:sz w:val="28"/>
          <w:szCs w:val="28"/>
          <w:lang w:val="ru-RU"/>
        </w:rPr>
        <w:t xml:space="preserve"> </w:t>
      </w:r>
      <w:proofErr w:type="spellStart"/>
      <w:r w:rsidR="00D0332E" w:rsidRPr="001A76B1">
        <w:rPr>
          <w:rFonts w:ascii="Times New Roman" w:hAnsi="Times New Roman"/>
          <w:color w:val="000000" w:themeColor="text1"/>
          <w:sz w:val="28"/>
          <w:szCs w:val="28"/>
          <w:lang w:val="ru-RU"/>
        </w:rPr>
        <w:t>чи</w:t>
      </w:r>
      <w:proofErr w:type="spellEnd"/>
      <w:r w:rsidR="00D0332E" w:rsidRPr="001A76B1">
        <w:rPr>
          <w:rFonts w:ascii="Times New Roman" w:hAnsi="Times New Roman"/>
          <w:color w:val="000000" w:themeColor="text1"/>
          <w:sz w:val="28"/>
          <w:szCs w:val="28"/>
          <w:lang w:val="ru-RU"/>
        </w:rPr>
        <w:t xml:space="preserve"> </w:t>
      </w:r>
      <w:r w:rsidR="00344475" w:rsidRPr="001A76B1">
        <w:rPr>
          <w:rFonts w:ascii="Times New Roman" w:hAnsi="Times New Roman"/>
          <w:color w:val="000000" w:themeColor="text1"/>
          <w:sz w:val="28"/>
          <w:szCs w:val="28"/>
        </w:rPr>
        <w:t>входження</w:t>
      </w:r>
      <w:r w:rsidR="00344475" w:rsidRPr="001A76B1">
        <w:rPr>
          <w:rFonts w:ascii="Times New Roman" w:hAnsi="Times New Roman"/>
          <w:color w:val="000000" w:themeColor="text1"/>
          <w:sz w:val="28"/>
          <w:szCs w:val="28"/>
          <w:lang w:val="ru-RU"/>
        </w:rPr>
        <w:t>м</w:t>
      </w:r>
      <w:r w:rsidR="00D0332E" w:rsidRPr="001A76B1">
        <w:rPr>
          <w:rFonts w:ascii="Times New Roman" w:hAnsi="Times New Roman"/>
          <w:color w:val="000000" w:themeColor="text1"/>
          <w:sz w:val="28"/>
          <w:szCs w:val="28"/>
          <w:lang w:val="ru-RU"/>
        </w:rPr>
        <w:t xml:space="preserve"> </w:t>
      </w:r>
      <w:proofErr w:type="spellStart"/>
      <w:r w:rsidR="00D0332E" w:rsidRPr="001A76B1">
        <w:rPr>
          <w:rFonts w:ascii="Times New Roman" w:hAnsi="Times New Roman"/>
          <w:color w:val="000000" w:themeColor="text1"/>
          <w:sz w:val="28"/>
          <w:szCs w:val="28"/>
          <w:lang w:val="ru-RU"/>
        </w:rPr>
        <w:t>нових</w:t>
      </w:r>
      <w:proofErr w:type="spellEnd"/>
      <w:r w:rsidR="00D0332E" w:rsidRPr="001A76B1">
        <w:rPr>
          <w:rFonts w:ascii="Times New Roman" w:hAnsi="Times New Roman"/>
          <w:color w:val="000000" w:themeColor="text1"/>
          <w:sz w:val="28"/>
          <w:szCs w:val="28"/>
          <w:lang w:val="ru-RU"/>
        </w:rPr>
        <w:t xml:space="preserve"> </w:t>
      </w:r>
      <w:proofErr w:type="spellStart"/>
      <w:r w:rsidR="00D0332E" w:rsidRPr="001A76B1">
        <w:rPr>
          <w:rFonts w:ascii="Times New Roman" w:hAnsi="Times New Roman"/>
          <w:color w:val="000000" w:themeColor="text1"/>
          <w:sz w:val="28"/>
          <w:szCs w:val="28"/>
          <w:lang w:val="ru-RU"/>
        </w:rPr>
        <w:t>Засновників</w:t>
      </w:r>
      <w:proofErr w:type="spellEnd"/>
      <w:r w:rsidR="005C28E7" w:rsidRPr="001A76B1">
        <w:rPr>
          <w:rFonts w:ascii="Times New Roman" w:hAnsi="Times New Roman"/>
          <w:color w:val="000000" w:themeColor="text1"/>
          <w:sz w:val="28"/>
          <w:szCs w:val="28"/>
          <w:lang w:val="ru-RU"/>
        </w:rPr>
        <w:t>)</w:t>
      </w:r>
      <w:r w:rsidR="002C1DAB" w:rsidRPr="001A76B1">
        <w:rPr>
          <w:rFonts w:ascii="Times New Roman" w:hAnsi="Times New Roman"/>
          <w:color w:val="000000" w:themeColor="text1"/>
          <w:sz w:val="28"/>
          <w:szCs w:val="28"/>
          <w:lang w:val="ru-RU"/>
        </w:rPr>
        <w:t xml:space="preserve"> </w:t>
      </w:r>
      <w:r w:rsidRPr="001A76B1">
        <w:rPr>
          <w:rFonts w:ascii="Times New Roman" w:hAnsi="Times New Roman"/>
          <w:color w:val="000000" w:themeColor="text1"/>
          <w:sz w:val="28"/>
          <w:szCs w:val="28"/>
        </w:rPr>
        <w:t>назва Підприємства не змінюється.</w:t>
      </w:r>
    </w:p>
    <w:p w:rsidR="00E72450" w:rsidRPr="001A76B1" w:rsidRDefault="00E72450" w:rsidP="00E72450">
      <w:pPr>
        <w:spacing w:line="240" w:lineRule="atLeast"/>
        <w:jc w:val="both"/>
        <w:rPr>
          <w:rFonts w:ascii="Times New Roman" w:hAnsi="Times New Roman"/>
          <w:color w:val="000000" w:themeColor="text1"/>
        </w:rPr>
      </w:pPr>
    </w:p>
    <w:p w:rsidR="001C1B81" w:rsidRPr="001A76B1" w:rsidRDefault="001C1B81" w:rsidP="00071D03">
      <w:pPr>
        <w:pStyle w:val="a4"/>
        <w:keepNext/>
        <w:keepLines/>
        <w:widowControl w:val="0"/>
        <w:numPr>
          <w:ilvl w:val="0"/>
          <w:numId w:val="28"/>
        </w:numPr>
        <w:spacing w:after="106" w:line="280" w:lineRule="exact"/>
        <w:jc w:val="center"/>
        <w:outlineLvl w:val="1"/>
        <w:rPr>
          <w:rStyle w:val="20"/>
          <w:b w:val="0"/>
          <w:bCs w:val="0"/>
          <w:color w:val="000000" w:themeColor="text1"/>
          <w:sz w:val="32"/>
          <w:szCs w:val="32"/>
          <w:lang w:bidi="ar-SA"/>
        </w:rPr>
      </w:pPr>
      <w:bookmarkStart w:id="0" w:name="bookmark2"/>
      <w:r w:rsidRPr="001A76B1">
        <w:rPr>
          <w:rStyle w:val="20"/>
          <w:bCs w:val="0"/>
          <w:color w:val="000000" w:themeColor="text1"/>
          <w:sz w:val="32"/>
          <w:szCs w:val="32"/>
        </w:rPr>
        <w:t>ЗАВДАННЯ, МЕТА ТА ПРЕДМЕТ ДІЯЛЬНОСТІ</w:t>
      </w:r>
      <w:bookmarkEnd w:id="0"/>
    </w:p>
    <w:p w:rsidR="00334B58" w:rsidRPr="001A76B1" w:rsidRDefault="00334B58" w:rsidP="00334B58">
      <w:pPr>
        <w:keepNext/>
        <w:keepLines/>
        <w:widowControl w:val="0"/>
        <w:spacing w:after="106" w:line="280" w:lineRule="exact"/>
        <w:ind w:left="1364"/>
        <w:outlineLvl w:val="1"/>
        <w:rPr>
          <w:rStyle w:val="20"/>
          <w:b w:val="0"/>
          <w:bCs w:val="0"/>
          <w:color w:val="000000" w:themeColor="text1"/>
          <w:sz w:val="32"/>
          <w:szCs w:val="32"/>
          <w:lang w:bidi="ar-SA"/>
        </w:rPr>
      </w:pPr>
    </w:p>
    <w:p w:rsidR="001C1B81" w:rsidRPr="001A76B1" w:rsidRDefault="001C1B81" w:rsidP="00204BC9">
      <w:pPr>
        <w:pStyle w:val="a4"/>
        <w:numPr>
          <w:ilvl w:val="1"/>
          <w:numId w:val="7"/>
        </w:numPr>
        <w:spacing w:line="322" w:lineRule="exact"/>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Основним завданням Підприємства є:</w:t>
      </w:r>
    </w:p>
    <w:p w:rsidR="00204BC9" w:rsidRPr="001A76B1" w:rsidRDefault="00204BC9" w:rsidP="00204BC9">
      <w:pPr>
        <w:spacing w:line="322" w:lineRule="exact"/>
        <w:jc w:val="both"/>
        <w:rPr>
          <w:rFonts w:ascii="Times New Roman" w:hAnsi="Times New Roman"/>
          <w:color w:val="000000" w:themeColor="text1"/>
          <w:sz w:val="28"/>
          <w:szCs w:val="28"/>
        </w:rPr>
      </w:pPr>
      <w:r w:rsidRPr="001A76B1">
        <w:rPr>
          <w:rFonts w:ascii="Times New Roman" w:hAnsi="Times New Roman"/>
          <w:color w:val="000000" w:themeColor="text1"/>
          <w:sz w:val="24"/>
          <w:szCs w:val="28"/>
          <w:lang w:val="ru-RU"/>
        </w:rPr>
        <w:t xml:space="preserve">         3.1.1. </w:t>
      </w:r>
      <w:proofErr w:type="spellStart"/>
      <w:r w:rsidRPr="001A76B1">
        <w:rPr>
          <w:rFonts w:ascii="Times New Roman" w:hAnsi="Times New Roman"/>
          <w:color w:val="000000" w:themeColor="text1"/>
          <w:sz w:val="28"/>
          <w:szCs w:val="28"/>
          <w:lang w:val="ru-RU"/>
        </w:rPr>
        <w:t>створення</w:t>
      </w:r>
      <w:proofErr w:type="spellEnd"/>
      <w:r w:rsidRPr="001A76B1">
        <w:rPr>
          <w:rFonts w:ascii="Times New Roman" w:hAnsi="Times New Roman"/>
          <w:color w:val="000000" w:themeColor="text1"/>
          <w:sz w:val="28"/>
          <w:szCs w:val="28"/>
          <w:lang w:val="ru-RU"/>
        </w:rPr>
        <w:t xml:space="preserve"> разом </w:t>
      </w:r>
      <w:proofErr w:type="spellStart"/>
      <w:r w:rsidRPr="001A76B1">
        <w:rPr>
          <w:rFonts w:ascii="Times New Roman" w:hAnsi="Times New Roman"/>
          <w:color w:val="000000" w:themeColor="text1"/>
          <w:sz w:val="28"/>
          <w:szCs w:val="28"/>
          <w:lang w:val="ru-RU"/>
        </w:rPr>
        <w:t>із</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Засновниками</w:t>
      </w:r>
      <w:proofErr w:type="spellEnd"/>
      <w:r w:rsidRPr="001A76B1">
        <w:rPr>
          <w:rFonts w:ascii="Times New Roman" w:hAnsi="Times New Roman"/>
          <w:color w:val="000000" w:themeColor="text1"/>
          <w:sz w:val="28"/>
          <w:szCs w:val="28"/>
          <w:lang w:val="ru-RU"/>
        </w:rPr>
        <w:t xml:space="preserve"> умов, </w:t>
      </w:r>
      <w:proofErr w:type="spellStart"/>
      <w:r w:rsidRPr="001A76B1">
        <w:rPr>
          <w:rFonts w:ascii="Times New Roman" w:hAnsi="Times New Roman"/>
          <w:color w:val="000000" w:themeColor="text1"/>
          <w:sz w:val="28"/>
          <w:szCs w:val="28"/>
          <w:lang w:val="ru-RU"/>
        </w:rPr>
        <w:t>необхідних</w:t>
      </w:r>
      <w:proofErr w:type="spellEnd"/>
      <w:r w:rsidRPr="001A76B1">
        <w:rPr>
          <w:rFonts w:ascii="Times New Roman" w:hAnsi="Times New Roman"/>
          <w:color w:val="000000" w:themeColor="text1"/>
          <w:sz w:val="28"/>
          <w:szCs w:val="28"/>
          <w:lang w:val="ru-RU"/>
        </w:rPr>
        <w:t xml:space="preserve"> для </w:t>
      </w:r>
      <w:proofErr w:type="spellStart"/>
      <w:r w:rsidRPr="001A76B1">
        <w:rPr>
          <w:rFonts w:ascii="Times New Roman" w:hAnsi="Times New Roman"/>
          <w:color w:val="000000" w:themeColor="text1"/>
          <w:sz w:val="28"/>
          <w:szCs w:val="28"/>
          <w:lang w:val="ru-RU"/>
        </w:rPr>
        <w:t>забезпечення</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доступної</w:t>
      </w:r>
      <w:proofErr w:type="spellEnd"/>
      <w:r w:rsidRPr="001A76B1">
        <w:rPr>
          <w:rFonts w:ascii="Times New Roman" w:hAnsi="Times New Roman"/>
          <w:color w:val="000000" w:themeColor="text1"/>
          <w:sz w:val="28"/>
          <w:szCs w:val="28"/>
          <w:lang w:val="ru-RU"/>
        </w:rPr>
        <w:t xml:space="preserve"> та </w:t>
      </w:r>
      <w:proofErr w:type="spellStart"/>
      <w:r w:rsidRPr="001A76B1">
        <w:rPr>
          <w:rFonts w:ascii="Times New Roman" w:hAnsi="Times New Roman"/>
          <w:color w:val="000000" w:themeColor="text1"/>
          <w:sz w:val="28"/>
          <w:szCs w:val="28"/>
          <w:lang w:val="ru-RU"/>
        </w:rPr>
        <w:t>якісної</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медичної</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допомоги</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населенню</w:t>
      </w:r>
      <w:proofErr w:type="spellEnd"/>
      <w:r w:rsidRPr="001A76B1">
        <w:rPr>
          <w:rFonts w:ascii="Times New Roman" w:hAnsi="Times New Roman"/>
          <w:color w:val="000000" w:themeColor="text1"/>
          <w:sz w:val="28"/>
          <w:szCs w:val="28"/>
          <w:lang w:val="ru-RU"/>
        </w:rPr>
        <w:t>,</w:t>
      </w:r>
    </w:p>
    <w:p w:rsidR="00204BC9" w:rsidRPr="001A76B1" w:rsidRDefault="00204BC9" w:rsidP="00770529">
      <w:pPr>
        <w:pStyle w:val="a3"/>
        <w:rPr>
          <w:rFonts w:ascii="Times New Roman" w:hAnsi="Times New Roman"/>
          <w:color w:val="000000" w:themeColor="text1"/>
          <w:sz w:val="28"/>
          <w:szCs w:val="28"/>
          <w:lang w:val="ru-RU"/>
        </w:rPr>
      </w:pPr>
      <w:r w:rsidRPr="001A76B1">
        <w:rPr>
          <w:rFonts w:ascii="Times New Roman" w:hAnsi="Times New Roman"/>
          <w:color w:val="000000" w:themeColor="text1"/>
          <w:sz w:val="28"/>
          <w:szCs w:val="28"/>
        </w:rPr>
        <w:t xml:space="preserve">        3.1.2. </w:t>
      </w:r>
      <w:r w:rsidR="001C1B81" w:rsidRPr="001A76B1">
        <w:rPr>
          <w:rFonts w:ascii="Times New Roman" w:hAnsi="Times New Roman"/>
          <w:color w:val="000000" w:themeColor="text1"/>
          <w:sz w:val="28"/>
          <w:szCs w:val="28"/>
        </w:rPr>
        <w:t>організація надання прикріпленому населенню первин</w:t>
      </w:r>
      <w:r w:rsidR="00533FE6" w:rsidRPr="001A76B1">
        <w:rPr>
          <w:rFonts w:ascii="Times New Roman" w:hAnsi="Times New Roman"/>
          <w:color w:val="000000" w:themeColor="text1"/>
          <w:sz w:val="28"/>
          <w:szCs w:val="28"/>
        </w:rPr>
        <w:t>н</w:t>
      </w:r>
      <w:r w:rsidR="001C1B81" w:rsidRPr="001A76B1">
        <w:rPr>
          <w:rFonts w:ascii="Times New Roman" w:hAnsi="Times New Roman"/>
          <w:color w:val="000000" w:themeColor="text1"/>
          <w:sz w:val="28"/>
          <w:szCs w:val="28"/>
        </w:rPr>
        <w:t>о</w:t>
      </w:r>
      <w:r w:rsidR="00533FE6" w:rsidRPr="001A76B1">
        <w:rPr>
          <w:rFonts w:ascii="Times New Roman" w:hAnsi="Times New Roman"/>
          <w:color w:val="000000" w:themeColor="text1"/>
          <w:sz w:val="28"/>
          <w:szCs w:val="28"/>
        </w:rPr>
        <w:t>ї</w:t>
      </w:r>
      <w:r w:rsidR="00B20BB3"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медичної допомоги (далі – ПМД)</w:t>
      </w:r>
      <w:r w:rsidR="001C1B81" w:rsidRPr="001A76B1">
        <w:rPr>
          <w:rFonts w:ascii="Times New Roman" w:hAnsi="Times New Roman"/>
          <w:color w:val="000000" w:themeColor="text1"/>
          <w:sz w:val="28"/>
          <w:szCs w:val="28"/>
          <w:lang w:val="ru-RU"/>
        </w:rPr>
        <w:t>;</w:t>
      </w:r>
    </w:p>
    <w:p w:rsidR="00770529" w:rsidRPr="001A76B1" w:rsidRDefault="00204BC9" w:rsidP="00770529">
      <w:pPr>
        <w:pStyle w:val="a3"/>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 xml:space="preserve">        3.1.3 </w:t>
      </w:r>
      <w:r w:rsidR="001C1B81" w:rsidRPr="001A76B1">
        <w:rPr>
          <w:rFonts w:ascii="Times New Roman" w:hAnsi="Times New Roman"/>
          <w:color w:val="000000" w:themeColor="text1"/>
          <w:sz w:val="28"/>
          <w:szCs w:val="28"/>
        </w:rPr>
        <w:t>забезпечення належної доступності та якості ПМД для прикріпленого населення</w:t>
      </w:r>
      <w:r w:rsidR="001C1B81" w:rsidRPr="001A76B1">
        <w:rPr>
          <w:rFonts w:ascii="Times New Roman" w:hAnsi="Times New Roman"/>
          <w:color w:val="000000" w:themeColor="text1"/>
          <w:sz w:val="28"/>
          <w:szCs w:val="28"/>
          <w:lang w:val="ru-RU"/>
        </w:rPr>
        <w:t>;</w:t>
      </w:r>
    </w:p>
    <w:p w:rsidR="001C1B81" w:rsidRPr="001A76B1" w:rsidRDefault="00204BC9" w:rsidP="00C54562">
      <w:pPr>
        <w:pStyle w:val="a3"/>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3.1.4. </w:t>
      </w:r>
      <w:r w:rsidR="00770529" w:rsidRPr="001A76B1">
        <w:rPr>
          <w:rFonts w:ascii="Times New Roman" w:hAnsi="Times New Roman"/>
          <w:color w:val="000000" w:themeColor="text1"/>
          <w:sz w:val="28"/>
          <w:szCs w:val="28"/>
        </w:rPr>
        <w:t>о</w:t>
      </w:r>
      <w:r w:rsidR="001C1B81" w:rsidRPr="001A76B1">
        <w:rPr>
          <w:rFonts w:ascii="Times New Roman" w:hAnsi="Times New Roman"/>
          <w:color w:val="000000" w:themeColor="text1"/>
          <w:sz w:val="28"/>
          <w:szCs w:val="28"/>
        </w:rPr>
        <w:t xml:space="preserve">рганізація взаємодії із </w:t>
      </w:r>
      <w:r w:rsidR="00C91CC7" w:rsidRPr="001A76B1">
        <w:rPr>
          <w:rFonts w:ascii="Times New Roman" w:hAnsi="Times New Roman"/>
          <w:color w:val="000000" w:themeColor="text1"/>
          <w:sz w:val="28"/>
          <w:szCs w:val="28"/>
        </w:rPr>
        <w:t>іншими закладами охорони здоров’я</w:t>
      </w:r>
      <w:r w:rsidR="001C1B81" w:rsidRPr="001A76B1">
        <w:rPr>
          <w:rFonts w:ascii="Times New Roman" w:hAnsi="Times New Roman"/>
          <w:color w:val="000000" w:themeColor="text1"/>
          <w:sz w:val="28"/>
          <w:szCs w:val="28"/>
        </w:rPr>
        <w:t>, що надають вторинну (спеціалізовану) медичну допомогу (далі – ВМД), третинну (високоспеціалізовану) медичну допомогу (далі – ТМД), екстрену медичну допомогу (ЕМД), паліативну медичну допомогу, медичну реабілітацію;</w:t>
      </w:r>
    </w:p>
    <w:p w:rsidR="001C1B81" w:rsidRPr="001A76B1" w:rsidRDefault="001C1B81" w:rsidP="00204BC9">
      <w:pPr>
        <w:pStyle w:val="a4"/>
        <w:numPr>
          <w:ilvl w:val="2"/>
          <w:numId w:val="31"/>
        </w:numPr>
        <w:spacing w:line="322" w:lineRule="exact"/>
        <w:ind w:left="1276"/>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організація та надання невідкладної медичної допомоги населенню</w:t>
      </w:r>
      <w:r w:rsidRPr="001A76B1">
        <w:rPr>
          <w:rFonts w:ascii="Times New Roman" w:hAnsi="Times New Roman"/>
          <w:color w:val="000000" w:themeColor="text1"/>
          <w:sz w:val="28"/>
          <w:szCs w:val="28"/>
          <w:lang w:val="ru-RU"/>
        </w:rPr>
        <w:t>;</w:t>
      </w:r>
    </w:p>
    <w:p w:rsidR="001C1B81" w:rsidRPr="001A76B1" w:rsidRDefault="001C1B81" w:rsidP="00204BC9">
      <w:pPr>
        <w:pStyle w:val="a4"/>
        <w:numPr>
          <w:ilvl w:val="2"/>
          <w:numId w:val="31"/>
        </w:numPr>
        <w:spacing w:line="322" w:lineRule="exact"/>
        <w:ind w:left="1276"/>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планування розвитку ПМД</w:t>
      </w:r>
      <w:r w:rsidRPr="001A76B1">
        <w:rPr>
          <w:rFonts w:ascii="Times New Roman" w:hAnsi="Times New Roman"/>
          <w:color w:val="000000" w:themeColor="text1"/>
          <w:sz w:val="28"/>
          <w:szCs w:val="28"/>
          <w:lang w:val="ru-RU"/>
        </w:rPr>
        <w:t>;</w:t>
      </w:r>
    </w:p>
    <w:p w:rsidR="001C1B81" w:rsidRPr="001A76B1" w:rsidRDefault="001C1B81" w:rsidP="00204BC9">
      <w:pPr>
        <w:pStyle w:val="a4"/>
        <w:numPr>
          <w:ilvl w:val="2"/>
          <w:numId w:val="31"/>
        </w:numPr>
        <w:spacing w:line="322" w:lineRule="exact"/>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проведення організаційно-методичної роботи за напрямком ПМД</w:t>
      </w:r>
      <w:r w:rsidRPr="001A76B1">
        <w:rPr>
          <w:rFonts w:ascii="Times New Roman" w:hAnsi="Times New Roman"/>
          <w:color w:val="000000" w:themeColor="text1"/>
          <w:sz w:val="28"/>
          <w:szCs w:val="28"/>
          <w:lang w:val="ru-RU"/>
        </w:rPr>
        <w:t>;</w:t>
      </w:r>
    </w:p>
    <w:p w:rsidR="001C1B81" w:rsidRPr="001A76B1" w:rsidRDefault="001C1B81" w:rsidP="00204BC9">
      <w:pPr>
        <w:pStyle w:val="a4"/>
        <w:numPr>
          <w:ilvl w:val="2"/>
          <w:numId w:val="31"/>
        </w:numPr>
        <w:spacing w:line="322" w:lineRule="exact"/>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здійснення фінансового та матеріально-технічного забезпечення ПМД</w:t>
      </w:r>
      <w:r w:rsidRPr="001A76B1">
        <w:rPr>
          <w:rFonts w:ascii="Times New Roman" w:hAnsi="Times New Roman"/>
          <w:color w:val="000000" w:themeColor="text1"/>
          <w:sz w:val="28"/>
          <w:szCs w:val="28"/>
          <w:lang w:val="ru-RU"/>
        </w:rPr>
        <w:t>;</w:t>
      </w:r>
    </w:p>
    <w:p w:rsidR="001C1B81" w:rsidRPr="001A76B1" w:rsidRDefault="001C1B81" w:rsidP="00204BC9">
      <w:pPr>
        <w:pStyle w:val="a4"/>
        <w:numPr>
          <w:ilvl w:val="2"/>
          <w:numId w:val="31"/>
        </w:numPr>
        <w:spacing w:line="322" w:lineRule="exact"/>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забезпечення взаємодії між підрозділами </w:t>
      </w:r>
      <w:r w:rsidR="003D6C80" w:rsidRPr="001A76B1">
        <w:rPr>
          <w:rFonts w:ascii="Times New Roman" w:hAnsi="Times New Roman"/>
          <w:color w:val="000000" w:themeColor="text1"/>
          <w:sz w:val="28"/>
          <w:szCs w:val="28"/>
        </w:rPr>
        <w:t>КНП БРР «БРОВАРСЬКИЙ РЦ</w:t>
      </w:r>
      <w:r w:rsidR="0009612B" w:rsidRPr="001A76B1">
        <w:rPr>
          <w:rFonts w:ascii="Times New Roman" w:hAnsi="Times New Roman"/>
          <w:color w:val="000000" w:themeColor="text1"/>
          <w:sz w:val="28"/>
          <w:szCs w:val="28"/>
        </w:rPr>
        <w:t xml:space="preserve"> </w:t>
      </w:r>
      <w:r w:rsidR="003D6C80" w:rsidRPr="001A76B1">
        <w:rPr>
          <w:rFonts w:ascii="Times New Roman" w:hAnsi="Times New Roman"/>
          <w:color w:val="000000" w:themeColor="text1"/>
          <w:sz w:val="28"/>
          <w:szCs w:val="28"/>
        </w:rPr>
        <w:t>ПМСД»</w:t>
      </w:r>
      <w:r w:rsidRPr="001A76B1">
        <w:rPr>
          <w:rFonts w:ascii="Times New Roman" w:hAnsi="Times New Roman"/>
          <w:color w:val="000000" w:themeColor="text1"/>
          <w:sz w:val="28"/>
          <w:szCs w:val="28"/>
        </w:rPr>
        <w:t xml:space="preserve"> в інтересах удосконалення надання медичної допомоги, збереження та зміцнення здоров’я населення;</w:t>
      </w:r>
    </w:p>
    <w:p w:rsidR="002451FF" w:rsidRPr="001A76B1" w:rsidRDefault="001C1B81" w:rsidP="00204BC9">
      <w:pPr>
        <w:pStyle w:val="a4"/>
        <w:numPr>
          <w:ilvl w:val="2"/>
          <w:numId w:val="31"/>
        </w:numPr>
        <w:spacing w:line="322" w:lineRule="exact"/>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сприяння доступності для населення сільської місцевості забезпечення лікарськими засобами.</w:t>
      </w:r>
    </w:p>
    <w:p w:rsidR="001C1B81" w:rsidRPr="001A76B1" w:rsidRDefault="00E85E86" w:rsidP="00E85E86">
      <w:pPr>
        <w:pStyle w:val="a3"/>
        <w:rPr>
          <w:rFonts w:ascii="Times New Roman" w:hAnsi="Times New Roman"/>
          <w:color w:val="000000" w:themeColor="text1"/>
          <w:sz w:val="28"/>
          <w:szCs w:val="28"/>
        </w:rPr>
      </w:pPr>
      <w:r w:rsidRPr="001A76B1">
        <w:rPr>
          <w:rFonts w:ascii="Times New Roman" w:hAnsi="Times New Roman"/>
          <w:b/>
          <w:color w:val="000000" w:themeColor="text1"/>
          <w:sz w:val="28"/>
          <w:szCs w:val="28"/>
        </w:rPr>
        <w:t xml:space="preserve">        </w:t>
      </w:r>
      <w:r w:rsidR="002451FF" w:rsidRPr="001A76B1">
        <w:rPr>
          <w:rFonts w:ascii="Times New Roman" w:hAnsi="Times New Roman"/>
          <w:color w:val="000000" w:themeColor="text1"/>
          <w:sz w:val="28"/>
          <w:szCs w:val="28"/>
        </w:rPr>
        <w:t>3.2.</w:t>
      </w:r>
      <w:r w:rsidR="001C1B81" w:rsidRPr="001A76B1">
        <w:rPr>
          <w:rFonts w:ascii="Times New Roman" w:hAnsi="Times New Roman"/>
          <w:color w:val="000000" w:themeColor="text1"/>
          <w:sz w:val="28"/>
          <w:szCs w:val="28"/>
        </w:rPr>
        <w:t xml:space="preserve"> Метою </w:t>
      </w:r>
      <w:r w:rsidR="004C0339" w:rsidRPr="001A76B1">
        <w:rPr>
          <w:rFonts w:ascii="Times New Roman" w:hAnsi="Times New Roman"/>
          <w:color w:val="000000" w:themeColor="text1"/>
          <w:sz w:val="28"/>
          <w:szCs w:val="28"/>
        </w:rPr>
        <w:t xml:space="preserve">діяльності </w:t>
      </w:r>
      <w:r w:rsidR="001C1B81" w:rsidRPr="001A76B1">
        <w:rPr>
          <w:rFonts w:ascii="Times New Roman" w:hAnsi="Times New Roman"/>
          <w:color w:val="000000" w:themeColor="text1"/>
          <w:sz w:val="28"/>
          <w:szCs w:val="28"/>
        </w:rPr>
        <w:t>Підприємства є</w:t>
      </w:r>
      <w:r w:rsidR="002451FF" w:rsidRPr="001A76B1">
        <w:rPr>
          <w:rFonts w:ascii="Times New Roman" w:hAnsi="Times New Roman"/>
          <w:color w:val="000000" w:themeColor="text1"/>
          <w:sz w:val="28"/>
          <w:szCs w:val="28"/>
        </w:rPr>
        <w:t>:</w:t>
      </w:r>
    </w:p>
    <w:p w:rsidR="004C0339" w:rsidRPr="001A76B1" w:rsidRDefault="003224E1" w:rsidP="004C0339">
      <w:pPr>
        <w:pStyle w:val="a3"/>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 xml:space="preserve">3.2.1. реалізація державної політики у сфері охорони здоров’я, що                 передбачає проведення на території сіл та селищ Броварського   </w:t>
      </w:r>
      <w:r w:rsidR="002451FF" w:rsidRPr="001A76B1">
        <w:rPr>
          <w:rFonts w:ascii="Times New Roman" w:hAnsi="Times New Roman"/>
          <w:color w:val="000000" w:themeColor="text1"/>
          <w:sz w:val="28"/>
          <w:szCs w:val="28"/>
        </w:rPr>
        <w:t>району заходів, спрямованих</w:t>
      </w:r>
      <w:r w:rsidR="006F0F50"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на:</w:t>
      </w:r>
    </w:p>
    <w:p w:rsidR="00D15588" w:rsidRPr="001A76B1" w:rsidRDefault="002451FF" w:rsidP="00E51295">
      <w:pPr>
        <w:pStyle w:val="a3"/>
        <w:ind w:firstLine="709"/>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забезпечення населення району доступною, своєчасною, якісною та ефективною первинною медико-санітарною допомогою;</w:t>
      </w:r>
    </w:p>
    <w:p w:rsidR="00D15588" w:rsidRPr="001A76B1" w:rsidRDefault="00261051" w:rsidP="004C0339">
      <w:pPr>
        <w:pStyle w:val="a3"/>
        <w:ind w:left="709"/>
        <w:rPr>
          <w:rFonts w:ascii="Times New Roman" w:hAnsi="Times New Roman"/>
          <w:color w:val="000000" w:themeColor="text1"/>
          <w:sz w:val="28"/>
          <w:szCs w:val="28"/>
        </w:rPr>
      </w:pPr>
      <w:r w:rsidRPr="001A76B1">
        <w:rPr>
          <w:rFonts w:ascii="Times New Roman" w:hAnsi="Times New Roman"/>
          <w:color w:val="000000" w:themeColor="text1"/>
          <w:sz w:val="28"/>
          <w:szCs w:val="28"/>
        </w:rPr>
        <w:t>- забезпечення керованості та безперервності медичної допомоги.</w:t>
      </w:r>
      <w:r w:rsidR="00D15588" w:rsidRPr="001A76B1">
        <w:rPr>
          <w:rFonts w:ascii="Times New Roman" w:hAnsi="Times New Roman"/>
          <w:color w:val="000000" w:themeColor="text1"/>
          <w:sz w:val="28"/>
          <w:szCs w:val="28"/>
        </w:rPr>
        <w:t xml:space="preserve"> </w:t>
      </w:r>
    </w:p>
    <w:p w:rsidR="00D30A7A" w:rsidRPr="001A76B1" w:rsidRDefault="0034681D" w:rsidP="0034681D">
      <w:pPr>
        <w:pStyle w:val="a3"/>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3.3. </w:t>
      </w:r>
      <w:r w:rsidR="001C1B81" w:rsidRPr="001A76B1">
        <w:rPr>
          <w:rFonts w:ascii="Times New Roman" w:hAnsi="Times New Roman"/>
          <w:color w:val="000000" w:themeColor="text1"/>
          <w:sz w:val="28"/>
          <w:szCs w:val="28"/>
        </w:rPr>
        <w:t>Предметом діяльності Підприємства є:</w:t>
      </w:r>
    </w:p>
    <w:p w:rsidR="001C1B81" w:rsidRPr="001A76B1" w:rsidRDefault="001C1B81" w:rsidP="003224E1">
      <w:pPr>
        <w:pStyle w:val="a4"/>
        <w:numPr>
          <w:ilvl w:val="2"/>
          <w:numId w:val="23"/>
        </w:numPr>
        <w:spacing w:line="322" w:lineRule="exact"/>
        <w:ind w:left="0" w:firstLine="567"/>
        <w:jc w:val="both"/>
        <w:rPr>
          <w:rStyle w:val="2"/>
          <w:color w:val="000000" w:themeColor="text1"/>
          <w:lang w:bidi="ar-SA"/>
        </w:rPr>
      </w:pPr>
      <w:r w:rsidRPr="001A76B1">
        <w:rPr>
          <w:rFonts w:ascii="Times New Roman" w:hAnsi="Times New Roman"/>
          <w:color w:val="000000" w:themeColor="text1"/>
          <w:sz w:val="28"/>
          <w:szCs w:val="28"/>
        </w:rPr>
        <w:t xml:space="preserve">реалізація права громадян </w:t>
      </w:r>
      <w:r w:rsidRPr="001A76B1">
        <w:rPr>
          <w:rStyle w:val="2"/>
          <w:color w:val="000000" w:themeColor="text1"/>
        </w:rPr>
        <w:t>вільно вибирати лікаря, що надає ПМД (лікар загальної практики - сімейний лікар,</w:t>
      </w:r>
      <w:r w:rsidRPr="001A76B1">
        <w:rPr>
          <w:rFonts w:ascii="Times New Roman" w:hAnsi="Times New Roman"/>
          <w:color w:val="000000" w:themeColor="text1"/>
        </w:rPr>
        <w:t xml:space="preserve"> </w:t>
      </w:r>
      <w:r w:rsidRPr="001A76B1">
        <w:rPr>
          <w:rStyle w:val="2"/>
          <w:color w:val="000000" w:themeColor="text1"/>
        </w:rPr>
        <w:t xml:space="preserve">що провадить господарську діяльність з медичної практики як фізична особа – підприємець, </w:t>
      </w:r>
      <w:r w:rsidR="00E93DCC" w:rsidRPr="001A76B1">
        <w:rPr>
          <w:rStyle w:val="2"/>
          <w:color w:val="000000" w:themeColor="text1"/>
        </w:rPr>
        <w:t>який</w:t>
      </w:r>
      <w:r w:rsidRPr="001A76B1">
        <w:rPr>
          <w:rStyle w:val="2"/>
          <w:color w:val="000000" w:themeColor="text1"/>
        </w:rPr>
        <w:t xml:space="preserve"> перебуває з </w:t>
      </w:r>
      <w:r w:rsidRPr="001A76B1">
        <w:rPr>
          <w:rStyle w:val="2"/>
          <w:color w:val="000000" w:themeColor="text1"/>
        </w:rPr>
        <w:lastRenderedPageBreak/>
        <w:t>Підприємством у цивільно-правових відносинах (лікар-терапевт, педіатр дільничний)</w:t>
      </w:r>
      <w:r w:rsidR="00261051" w:rsidRPr="001A76B1">
        <w:rPr>
          <w:rStyle w:val="2"/>
          <w:color w:val="000000" w:themeColor="text1"/>
        </w:rPr>
        <w:t>;</w:t>
      </w:r>
    </w:p>
    <w:p w:rsidR="00CC43DD" w:rsidRPr="001A76B1" w:rsidRDefault="00CC43DD" w:rsidP="003224E1">
      <w:pPr>
        <w:pStyle w:val="a4"/>
        <w:numPr>
          <w:ilvl w:val="2"/>
          <w:numId w:val="23"/>
        </w:numPr>
        <w:spacing w:line="322" w:lineRule="exact"/>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організаційно-методичне керівництво та координація діяльності структурних підрозділів Підприємства на території сіл та селищ Броварського району, з питань надання населенню доступної, своєчасної, якісної та ефективної первинної медико-санітарної допомоги;</w:t>
      </w:r>
    </w:p>
    <w:p w:rsidR="001C1B81" w:rsidRPr="001A76B1" w:rsidRDefault="00CC43DD" w:rsidP="00E51295">
      <w:pPr>
        <w:pStyle w:val="a4"/>
        <w:spacing w:after="0" w:line="240" w:lineRule="auto"/>
        <w:ind w:left="0" w:firstLine="567"/>
        <w:jc w:val="both"/>
        <w:rPr>
          <w:rStyle w:val="2"/>
          <w:color w:val="000000" w:themeColor="text1"/>
          <w:lang w:bidi="ar-SA"/>
        </w:rPr>
      </w:pPr>
      <w:r w:rsidRPr="001A76B1">
        <w:rPr>
          <w:rStyle w:val="2"/>
          <w:color w:val="000000" w:themeColor="text1"/>
        </w:rPr>
        <w:t>3.</w:t>
      </w:r>
      <w:r w:rsidR="001C38F7" w:rsidRPr="001A76B1">
        <w:rPr>
          <w:rStyle w:val="2"/>
          <w:color w:val="000000" w:themeColor="text1"/>
        </w:rPr>
        <w:t>3</w:t>
      </w:r>
      <w:r w:rsidRPr="001A76B1">
        <w:rPr>
          <w:rStyle w:val="2"/>
          <w:color w:val="000000" w:themeColor="text1"/>
        </w:rPr>
        <w:t xml:space="preserve">.3. </w:t>
      </w:r>
      <w:r w:rsidR="002451FF" w:rsidRPr="001A76B1">
        <w:rPr>
          <w:rStyle w:val="2"/>
          <w:color w:val="000000" w:themeColor="text1"/>
        </w:rPr>
        <w:t>н</w:t>
      </w:r>
      <w:r w:rsidR="001C1B81" w:rsidRPr="001A76B1">
        <w:rPr>
          <w:rStyle w:val="2"/>
          <w:color w:val="000000" w:themeColor="text1"/>
        </w:rPr>
        <w:t>аступність та послідовність обстеження, лікування та реабілітації пацієнтів у взаємодії з іншими закладами охорони здоров'я відповідно</w:t>
      </w:r>
      <w:r w:rsidR="00261051" w:rsidRPr="001A76B1">
        <w:rPr>
          <w:rStyle w:val="2"/>
          <w:color w:val="000000" w:themeColor="text1"/>
        </w:rPr>
        <w:t xml:space="preserve"> до медичного маршруту пацієнта;</w:t>
      </w:r>
    </w:p>
    <w:p w:rsidR="001C1B81" w:rsidRPr="001A76B1" w:rsidRDefault="0032320B" w:rsidP="00E51295">
      <w:pPr>
        <w:pStyle w:val="a3"/>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lang w:val="ru-RU"/>
        </w:rPr>
        <w:t>3.3</w:t>
      </w:r>
      <w:r w:rsidR="00CC43DD" w:rsidRPr="001A76B1">
        <w:rPr>
          <w:rStyle w:val="2"/>
          <w:color w:val="000000" w:themeColor="text1"/>
          <w:lang w:val="ru-RU"/>
        </w:rPr>
        <w:t xml:space="preserve">.4. </w:t>
      </w:r>
      <w:r w:rsidR="002451FF" w:rsidRPr="001A76B1">
        <w:rPr>
          <w:rStyle w:val="2"/>
          <w:color w:val="000000" w:themeColor="text1"/>
        </w:rPr>
        <w:t>с</w:t>
      </w:r>
      <w:r w:rsidR="001C1B81" w:rsidRPr="001A76B1">
        <w:rPr>
          <w:rStyle w:val="2"/>
          <w:color w:val="000000" w:themeColor="text1"/>
        </w:rPr>
        <w:t xml:space="preserve">керовування пацієнтів для отримання медичної допомоги на </w:t>
      </w:r>
      <w:r w:rsidR="00261051" w:rsidRPr="001A76B1">
        <w:rPr>
          <w:rStyle w:val="2"/>
          <w:color w:val="000000" w:themeColor="text1"/>
        </w:rPr>
        <w:t>вторинному та третинному рівнях;</w:t>
      </w:r>
    </w:p>
    <w:p w:rsidR="001C1B81" w:rsidRPr="001A76B1" w:rsidRDefault="000F7B15" w:rsidP="00E51295">
      <w:pPr>
        <w:pStyle w:val="a3"/>
        <w:rPr>
          <w:rStyle w:val="2"/>
          <w:color w:val="000000" w:themeColor="text1"/>
        </w:rPr>
      </w:pPr>
      <w:r w:rsidRPr="001A76B1">
        <w:rPr>
          <w:rStyle w:val="2"/>
          <w:color w:val="000000" w:themeColor="text1"/>
        </w:rPr>
        <w:t xml:space="preserve">        </w:t>
      </w:r>
      <w:r w:rsidR="00CC43DD" w:rsidRPr="001A76B1">
        <w:rPr>
          <w:rStyle w:val="2"/>
          <w:color w:val="000000" w:themeColor="text1"/>
        </w:rPr>
        <w:t>3.</w:t>
      </w:r>
      <w:r w:rsidR="001C38F7" w:rsidRPr="001A76B1">
        <w:rPr>
          <w:rStyle w:val="2"/>
          <w:color w:val="000000" w:themeColor="text1"/>
        </w:rPr>
        <w:t>3</w:t>
      </w:r>
      <w:r w:rsidR="00CC43DD" w:rsidRPr="001A76B1">
        <w:rPr>
          <w:rStyle w:val="2"/>
          <w:color w:val="000000" w:themeColor="text1"/>
        </w:rPr>
        <w:t>.</w:t>
      </w:r>
      <w:r w:rsidR="00CC43DD" w:rsidRPr="001A76B1">
        <w:rPr>
          <w:rStyle w:val="2"/>
          <w:color w:val="000000" w:themeColor="text1"/>
          <w:lang w:val="ru-RU"/>
        </w:rPr>
        <w:t>5</w:t>
      </w:r>
      <w:r w:rsidR="00CC43DD" w:rsidRPr="001A76B1">
        <w:rPr>
          <w:rStyle w:val="2"/>
          <w:color w:val="000000" w:themeColor="text1"/>
        </w:rPr>
        <w:t xml:space="preserve">. </w:t>
      </w:r>
      <w:r w:rsidR="002451FF" w:rsidRPr="001A76B1">
        <w:rPr>
          <w:rStyle w:val="2"/>
          <w:color w:val="000000" w:themeColor="text1"/>
        </w:rPr>
        <w:t>з</w:t>
      </w:r>
      <w:r w:rsidR="001C1B81" w:rsidRPr="001A76B1">
        <w:rPr>
          <w:rStyle w:val="2"/>
          <w:color w:val="000000" w:themeColor="text1"/>
        </w:rPr>
        <w:t>дійс</w:t>
      </w:r>
      <w:r w:rsidR="00261051" w:rsidRPr="001A76B1">
        <w:rPr>
          <w:rStyle w:val="2"/>
          <w:color w:val="000000" w:themeColor="text1"/>
        </w:rPr>
        <w:t>нення диспансеризації населення;</w:t>
      </w:r>
    </w:p>
    <w:p w:rsidR="00CC43DD" w:rsidRPr="001A76B1" w:rsidRDefault="000F7B15" w:rsidP="000F7B15">
      <w:pPr>
        <w:pStyle w:val="a3"/>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CC43DD" w:rsidRPr="001A76B1">
        <w:rPr>
          <w:rStyle w:val="2"/>
          <w:color w:val="000000" w:themeColor="text1"/>
        </w:rPr>
        <w:t>.6. проведення профілактичних щеплень;</w:t>
      </w:r>
    </w:p>
    <w:p w:rsidR="001C1B81" w:rsidRPr="001A76B1" w:rsidRDefault="000F7B15" w:rsidP="00750B78">
      <w:pPr>
        <w:pStyle w:val="a3"/>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Pr="001A76B1">
        <w:rPr>
          <w:rStyle w:val="2"/>
          <w:color w:val="000000" w:themeColor="text1"/>
        </w:rPr>
        <w:t>.7.</w:t>
      </w:r>
      <w:r w:rsidR="0042299E" w:rsidRPr="001A76B1">
        <w:rPr>
          <w:rStyle w:val="2"/>
          <w:color w:val="000000" w:themeColor="text1"/>
        </w:rPr>
        <w:t xml:space="preserve"> </w:t>
      </w:r>
      <w:r w:rsidR="002451FF" w:rsidRPr="001A76B1">
        <w:rPr>
          <w:rStyle w:val="2"/>
          <w:color w:val="000000" w:themeColor="text1"/>
        </w:rPr>
        <w:t>д</w:t>
      </w:r>
      <w:r w:rsidR="001C1B81" w:rsidRPr="001A76B1">
        <w:rPr>
          <w:rStyle w:val="2"/>
          <w:color w:val="000000" w:themeColor="text1"/>
        </w:rPr>
        <w:t>іяльність з придбання, перевезення, зберігання, відпуску,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Підприємством, амбулаторіями як його відокремленими підрозділами у порядку, встан</w:t>
      </w:r>
      <w:r w:rsidR="00261051" w:rsidRPr="001A76B1">
        <w:rPr>
          <w:rStyle w:val="2"/>
          <w:color w:val="000000" w:themeColor="text1"/>
        </w:rPr>
        <w:t>овленому законодавством України;</w:t>
      </w:r>
    </w:p>
    <w:p w:rsidR="001C1B81" w:rsidRPr="001A76B1" w:rsidRDefault="000F7B15" w:rsidP="000F7B15">
      <w:pPr>
        <w:pStyle w:val="a4"/>
        <w:spacing w:line="322" w:lineRule="exact"/>
        <w:ind w:left="0"/>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Pr="001A76B1">
        <w:rPr>
          <w:rStyle w:val="2"/>
          <w:color w:val="000000" w:themeColor="text1"/>
        </w:rPr>
        <w:t>.8.</w:t>
      </w:r>
      <w:r w:rsidR="001C1B81" w:rsidRPr="001A76B1">
        <w:rPr>
          <w:rStyle w:val="2"/>
          <w:color w:val="000000" w:themeColor="text1"/>
        </w:rPr>
        <w:t xml:space="preserve"> </w:t>
      </w:r>
      <w:r w:rsidR="002451FF" w:rsidRPr="001A76B1">
        <w:rPr>
          <w:rStyle w:val="2"/>
          <w:color w:val="000000" w:themeColor="text1"/>
        </w:rPr>
        <w:t>н</w:t>
      </w:r>
      <w:r w:rsidR="001C1B81" w:rsidRPr="001A76B1">
        <w:rPr>
          <w:rStyle w:val="2"/>
          <w:color w:val="000000" w:themeColor="text1"/>
        </w:rPr>
        <w:t>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w:t>
      </w:r>
      <w:r w:rsidR="00261051" w:rsidRPr="001A76B1">
        <w:rPr>
          <w:rStyle w:val="2"/>
          <w:color w:val="000000" w:themeColor="text1"/>
        </w:rPr>
        <w:t>а емоційних страждань пацієнтів;</w:t>
      </w:r>
    </w:p>
    <w:p w:rsidR="001C1B81" w:rsidRPr="001A76B1" w:rsidRDefault="001C38F7" w:rsidP="000F7B15">
      <w:pPr>
        <w:pStyle w:val="a4"/>
        <w:spacing w:line="322" w:lineRule="exact"/>
        <w:ind w:left="0" w:firstLine="567"/>
        <w:jc w:val="both"/>
        <w:rPr>
          <w:rStyle w:val="2"/>
          <w:color w:val="000000" w:themeColor="text1"/>
        </w:rPr>
      </w:pPr>
      <w:r w:rsidRPr="001A76B1">
        <w:rPr>
          <w:rStyle w:val="2"/>
          <w:color w:val="000000" w:themeColor="text1"/>
        </w:rPr>
        <w:t>3.3</w:t>
      </w:r>
      <w:r w:rsidR="000F7B15" w:rsidRPr="001A76B1">
        <w:rPr>
          <w:rStyle w:val="2"/>
          <w:color w:val="000000" w:themeColor="text1"/>
        </w:rPr>
        <w:t>.9.</w:t>
      </w:r>
      <w:r w:rsidR="001C1B81" w:rsidRPr="001A76B1">
        <w:rPr>
          <w:rStyle w:val="2"/>
          <w:color w:val="000000" w:themeColor="text1"/>
        </w:rPr>
        <w:t xml:space="preserve"> </w:t>
      </w:r>
      <w:r w:rsidR="002451FF" w:rsidRPr="001A76B1">
        <w:rPr>
          <w:rStyle w:val="2"/>
          <w:color w:val="000000" w:themeColor="text1"/>
        </w:rPr>
        <w:t>п</w:t>
      </w:r>
      <w:r w:rsidR="001C1B81" w:rsidRPr="001A76B1">
        <w:rPr>
          <w:rStyle w:val="2"/>
          <w:color w:val="000000" w:themeColor="text1"/>
        </w:rPr>
        <w:t>роведення санітарно-просвітницької роботи, пропагування населенню здорового способу життя, навчання основам надання</w:t>
      </w:r>
      <w:r w:rsidR="00261051" w:rsidRPr="001A76B1">
        <w:rPr>
          <w:rStyle w:val="2"/>
          <w:color w:val="000000" w:themeColor="text1"/>
        </w:rPr>
        <w:t xml:space="preserve"> самодопомоги та взаємодопомоги;</w:t>
      </w:r>
    </w:p>
    <w:p w:rsidR="00CC43DD" w:rsidRPr="001A76B1" w:rsidRDefault="007C75A3" w:rsidP="000F7B15">
      <w:pPr>
        <w:pStyle w:val="a4"/>
        <w:spacing w:line="322" w:lineRule="exact"/>
        <w:ind w:left="0"/>
        <w:jc w:val="both"/>
        <w:rPr>
          <w:rStyle w:val="2"/>
          <w:color w:val="000000" w:themeColor="text1"/>
        </w:rPr>
      </w:pPr>
      <w:r w:rsidRPr="001A76B1">
        <w:rPr>
          <w:rStyle w:val="2"/>
          <w:color w:val="000000" w:themeColor="text1"/>
        </w:rPr>
        <w:t xml:space="preserve">        </w:t>
      </w:r>
      <w:r w:rsidR="001C38F7" w:rsidRPr="001A76B1">
        <w:rPr>
          <w:rStyle w:val="2"/>
          <w:color w:val="000000" w:themeColor="text1"/>
        </w:rPr>
        <w:t>3.3</w:t>
      </w:r>
      <w:r w:rsidR="000F7B15" w:rsidRPr="001A76B1">
        <w:rPr>
          <w:rStyle w:val="2"/>
          <w:color w:val="000000" w:themeColor="text1"/>
        </w:rPr>
        <w:t>.10.</w:t>
      </w:r>
      <w:r w:rsidR="0042299E" w:rsidRPr="001A76B1">
        <w:rPr>
          <w:rStyle w:val="2"/>
          <w:color w:val="000000" w:themeColor="text1"/>
        </w:rPr>
        <w:t xml:space="preserve"> </w:t>
      </w:r>
      <w:r w:rsidR="00CC43DD" w:rsidRPr="001A76B1">
        <w:rPr>
          <w:rStyle w:val="2"/>
          <w:color w:val="000000" w:themeColor="text1"/>
        </w:rPr>
        <w:t xml:space="preserve">забезпечення дотримання стандартів та уніфікованих клінічних протоколів медичної допомоги; </w:t>
      </w:r>
    </w:p>
    <w:p w:rsidR="001C1B81" w:rsidRPr="001A76B1" w:rsidRDefault="007C75A3" w:rsidP="007C75A3">
      <w:pPr>
        <w:pStyle w:val="a4"/>
        <w:spacing w:line="322" w:lineRule="exact"/>
        <w:ind w:left="567"/>
        <w:jc w:val="both"/>
        <w:rPr>
          <w:rStyle w:val="2"/>
          <w:color w:val="000000" w:themeColor="text1"/>
          <w:lang w:bidi="ar-SA"/>
        </w:rPr>
      </w:pPr>
      <w:r w:rsidRPr="001A76B1">
        <w:rPr>
          <w:rStyle w:val="2"/>
          <w:color w:val="000000" w:themeColor="text1"/>
        </w:rPr>
        <w:t>3.</w:t>
      </w:r>
      <w:r w:rsidR="001C38F7" w:rsidRPr="001A76B1">
        <w:rPr>
          <w:rStyle w:val="2"/>
          <w:color w:val="000000" w:themeColor="text1"/>
        </w:rPr>
        <w:t>3</w:t>
      </w:r>
      <w:r w:rsidRPr="001A76B1">
        <w:rPr>
          <w:rStyle w:val="2"/>
          <w:color w:val="000000" w:themeColor="text1"/>
        </w:rPr>
        <w:t>.11.</w:t>
      </w:r>
      <w:r w:rsidR="001C1B81" w:rsidRPr="001A76B1">
        <w:rPr>
          <w:rStyle w:val="2"/>
          <w:color w:val="000000" w:themeColor="text1"/>
        </w:rPr>
        <w:t xml:space="preserve"> </w:t>
      </w:r>
      <w:r w:rsidR="002451FF" w:rsidRPr="001A76B1">
        <w:rPr>
          <w:rStyle w:val="2"/>
          <w:color w:val="000000" w:themeColor="text1"/>
        </w:rPr>
        <w:t>р</w:t>
      </w:r>
      <w:r w:rsidR="0009612B" w:rsidRPr="001A76B1">
        <w:rPr>
          <w:rStyle w:val="2"/>
          <w:color w:val="000000" w:themeColor="text1"/>
        </w:rPr>
        <w:t>аннє виявлення та профілактика</w:t>
      </w:r>
      <w:r w:rsidR="001C1B81" w:rsidRPr="001A76B1">
        <w:rPr>
          <w:rStyle w:val="2"/>
          <w:color w:val="000000" w:themeColor="text1"/>
        </w:rPr>
        <w:t xml:space="preserve"> неінфекційних захворю</w:t>
      </w:r>
      <w:r w:rsidR="00261051" w:rsidRPr="001A76B1">
        <w:rPr>
          <w:rStyle w:val="2"/>
          <w:color w:val="000000" w:themeColor="text1"/>
        </w:rPr>
        <w:t>вань;</w:t>
      </w:r>
    </w:p>
    <w:p w:rsidR="001C1B81" w:rsidRPr="001A76B1" w:rsidRDefault="007C75A3" w:rsidP="007C75A3">
      <w:pPr>
        <w:pStyle w:val="a4"/>
        <w:spacing w:line="322" w:lineRule="exact"/>
        <w:ind w:left="0" w:firstLine="567"/>
        <w:jc w:val="both"/>
        <w:rPr>
          <w:rStyle w:val="2"/>
          <w:color w:val="000000" w:themeColor="text1"/>
        </w:rPr>
      </w:pPr>
      <w:r w:rsidRPr="001A76B1">
        <w:rPr>
          <w:rStyle w:val="2"/>
          <w:color w:val="000000" w:themeColor="text1"/>
        </w:rPr>
        <w:t>3.</w:t>
      </w:r>
      <w:r w:rsidR="001C38F7" w:rsidRPr="001A76B1">
        <w:rPr>
          <w:rStyle w:val="2"/>
          <w:color w:val="000000" w:themeColor="text1"/>
        </w:rPr>
        <w:t>3</w:t>
      </w:r>
      <w:r w:rsidRPr="001A76B1">
        <w:rPr>
          <w:rStyle w:val="2"/>
          <w:color w:val="000000" w:themeColor="text1"/>
        </w:rPr>
        <w:t>.12.</w:t>
      </w:r>
      <w:r w:rsidR="002451FF" w:rsidRPr="001A76B1">
        <w:rPr>
          <w:rStyle w:val="2"/>
          <w:color w:val="000000" w:themeColor="text1"/>
        </w:rPr>
        <w:t xml:space="preserve"> р</w:t>
      </w:r>
      <w:r w:rsidR="0009612B" w:rsidRPr="001A76B1">
        <w:rPr>
          <w:rStyle w:val="2"/>
          <w:color w:val="000000" w:themeColor="text1"/>
        </w:rPr>
        <w:t>аннє виявлення та профілактика</w:t>
      </w:r>
      <w:r w:rsidR="00261051" w:rsidRPr="001A76B1">
        <w:rPr>
          <w:rStyle w:val="2"/>
          <w:color w:val="000000" w:themeColor="text1"/>
        </w:rPr>
        <w:t xml:space="preserve"> інфекційних захворювань , в тому числі </w:t>
      </w:r>
      <w:r w:rsidR="001C1B81" w:rsidRPr="001A76B1">
        <w:rPr>
          <w:rStyle w:val="2"/>
          <w:color w:val="000000" w:themeColor="text1"/>
        </w:rPr>
        <w:t>со</w:t>
      </w:r>
      <w:r w:rsidR="00261051" w:rsidRPr="001A76B1">
        <w:rPr>
          <w:rStyle w:val="2"/>
          <w:color w:val="000000" w:themeColor="text1"/>
        </w:rPr>
        <w:t>ціально небезпечних;</w:t>
      </w:r>
    </w:p>
    <w:p w:rsidR="0042299E" w:rsidRPr="001A76B1" w:rsidRDefault="007C75A3" w:rsidP="0042299E">
      <w:pPr>
        <w:pStyle w:val="a4"/>
        <w:spacing w:line="322" w:lineRule="exact"/>
        <w:ind w:left="0" w:firstLine="567"/>
        <w:jc w:val="both"/>
        <w:rPr>
          <w:rStyle w:val="2"/>
          <w:color w:val="000000" w:themeColor="text1"/>
        </w:rPr>
      </w:pPr>
      <w:r w:rsidRPr="001A76B1">
        <w:rPr>
          <w:rStyle w:val="2"/>
          <w:color w:val="000000" w:themeColor="text1"/>
        </w:rPr>
        <w:t>3.</w:t>
      </w:r>
      <w:r w:rsidR="001C38F7" w:rsidRPr="001A76B1">
        <w:rPr>
          <w:rStyle w:val="2"/>
          <w:color w:val="000000" w:themeColor="text1"/>
        </w:rPr>
        <w:t>3</w:t>
      </w:r>
      <w:r w:rsidRPr="001A76B1">
        <w:rPr>
          <w:rStyle w:val="2"/>
          <w:color w:val="000000" w:themeColor="text1"/>
        </w:rPr>
        <w:t xml:space="preserve">.13. </w:t>
      </w:r>
      <w:r w:rsidR="002451FF" w:rsidRPr="001A76B1">
        <w:rPr>
          <w:rStyle w:val="2"/>
          <w:color w:val="000000" w:themeColor="text1"/>
        </w:rPr>
        <w:t>п</w:t>
      </w:r>
      <w:r w:rsidR="001C1B81" w:rsidRPr="001A76B1">
        <w:rPr>
          <w:rStyle w:val="2"/>
          <w:color w:val="000000" w:themeColor="text1"/>
        </w:rPr>
        <w:t>роведення разом із санітарно-епідеміологічною службою заходів масової та індивідуальної профі</w:t>
      </w:r>
      <w:r w:rsidR="00261051" w:rsidRPr="001A76B1">
        <w:rPr>
          <w:rStyle w:val="2"/>
          <w:color w:val="000000" w:themeColor="text1"/>
        </w:rPr>
        <w:t>лактики інфекційних захворювань;</w:t>
      </w:r>
    </w:p>
    <w:p w:rsidR="0042299E" w:rsidRPr="001A76B1" w:rsidRDefault="001C38F7" w:rsidP="0042299E">
      <w:pPr>
        <w:pStyle w:val="a4"/>
        <w:spacing w:line="322" w:lineRule="exact"/>
        <w:ind w:left="0" w:firstLine="567"/>
        <w:jc w:val="both"/>
        <w:rPr>
          <w:rStyle w:val="2"/>
          <w:color w:val="000000" w:themeColor="text1"/>
        </w:rPr>
      </w:pPr>
      <w:r w:rsidRPr="001A76B1">
        <w:rPr>
          <w:rStyle w:val="2"/>
          <w:color w:val="000000" w:themeColor="text1"/>
        </w:rPr>
        <w:t>3.3</w:t>
      </w:r>
      <w:r w:rsidR="007C75A3" w:rsidRPr="001A76B1">
        <w:rPr>
          <w:rStyle w:val="2"/>
          <w:color w:val="000000" w:themeColor="text1"/>
        </w:rPr>
        <w:t xml:space="preserve">.14. </w:t>
      </w:r>
      <w:r w:rsidR="002451FF" w:rsidRPr="001A76B1">
        <w:rPr>
          <w:rStyle w:val="2"/>
          <w:color w:val="000000" w:themeColor="text1"/>
        </w:rPr>
        <w:t>в</w:t>
      </w:r>
      <w:r w:rsidR="001C1B81" w:rsidRPr="001A76B1">
        <w:rPr>
          <w:rStyle w:val="2"/>
          <w:color w:val="000000" w:themeColor="text1"/>
        </w:rPr>
        <w:t>становлення наявності показань та здійснення відбору хворих для отримання санаторно-курортного лікування</w:t>
      </w:r>
      <w:r w:rsidR="00261051" w:rsidRPr="001A76B1">
        <w:rPr>
          <w:rStyle w:val="2"/>
          <w:color w:val="000000" w:themeColor="text1"/>
        </w:rPr>
        <w:t>;</w:t>
      </w:r>
      <w:r w:rsidR="0042299E" w:rsidRPr="001A76B1">
        <w:rPr>
          <w:rStyle w:val="2"/>
          <w:color w:val="000000" w:themeColor="text1"/>
        </w:rPr>
        <w:t xml:space="preserve">   </w:t>
      </w:r>
    </w:p>
    <w:p w:rsidR="0042299E" w:rsidRPr="001A76B1" w:rsidRDefault="007C75A3" w:rsidP="0042299E">
      <w:pPr>
        <w:pStyle w:val="a4"/>
        <w:spacing w:line="322" w:lineRule="exact"/>
        <w:ind w:left="0" w:firstLine="567"/>
        <w:jc w:val="both"/>
        <w:rPr>
          <w:rStyle w:val="2"/>
          <w:color w:val="000000" w:themeColor="text1"/>
        </w:rPr>
      </w:pPr>
      <w:r w:rsidRPr="001A76B1">
        <w:rPr>
          <w:rStyle w:val="2"/>
          <w:color w:val="000000" w:themeColor="text1"/>
        </w:rPr>
        <w:t>3.</w:t>
      </w:r>
      <w:r w:rsidR="001C38F7" w:rsidRPr="001A76B1">
        <w:rPr>
          <w:rStyle w:val="2"/>
          <w:color w:val="000000" w:themeColor="text1"/>
        </w:rPr>
        <w:t>3</w:t>
      </w:r>
      <w:r w:rsidRPr="001A76B1">
        <w:rPr>
          <w:rStyle w:val="2"/>
          <w:color w:val="000000" w:themeColor="text1"/>
        </w:rPr>
        <w:t xml:space="preserve">.15. </w:t>
      </w:r>
      <w:r w:rsidR="00FC3D22" w:rsidRPr="001A76B1">
        <w:rPr>
          <w:rStyle w:val="2"/>
          <w:color w:val="000000" w:themeColor="text1"/>
        </w:rPr>
        <w:t>проведення заходів із попередження і своєчасного виявлення захворювань , зменшення рівня ускладнень, інвалідності та смертності населення, в першу чергу від  попереджувальних захворювань та станів;</w:t>
      </w:r>
      <w:r w:rsidR="0042299E" w:rsidRPr="001A76B1">
        <w:rPr>
          <w:rStyle w:val="2"/>
          <w:color w:val="000000" w:themeColor="text1"/>
        </w:rPr>
        <w:t xml:space="preserve"> </w:t>
      </w:r>
    </w:p>
    <w:p w:rsidR="0042299E" w:rsidRPr="001A76B1" w:rsidRDefault="001C38F7" w:rsidP="0042299E">
      <w:pPr>
        <w:pStyle w:val="a4"/>
        <w:spacing w:line="322" w:lineRule="exact"/>
        <w:ind w:left="0" w:firstLine="567"/>
        <w:jc w:val="both"/>
        <w:rPr>
          <w:rStyle w:val="2"/>
          <w:color w:val="000000" w:themeColor="text1"/>
        </w:rPr>
      </w:pPr>
      <w:r w:rsidRPr="001A76B1">
        <w:rPr>
          <w:rStyle w:val="2"/>
          <w:color w:val="000000" w:themeColor="text1"/>
        </w:rPr>
        <w:t>3.3.16</w:t>
      </w:r>
      <w:r w:rsidR="0042299E" w:rsidRPr="001A76B1">
        <w:rPr>
          <w:rStyle w:val="2"/>
          <w:color w:val="000000" w:themeColor="text1"/>
        </w:rPr>
        <w:t>.</w:t>
      </w:r>
      <w:r w:rsidR="007C75A3" w:rsidRPr="001A76B1">
        <w:rPr>
          <w:rStyle w:val="2"/>
          <w:color w:val="000000" w:themeColor="text1"/>
        </w:rPr>
        <w:t xml:space="preserve"> </w:t>
      </w:r>
      <w:r w:rsidR="002451FF" w:rsidRPr="001A76B1">
        <w:rPr>
          <w:rStyle w:val="2"/>
          <w:color w:val="000000" w:themeColor="text1"/>
        </w:rPr>
        <w:t>п</w:t>
      </w:r>
      <w:r w:rsidR="001C1B81" w:rsidRPr="001A76B1">
        <w:rPr>
          <w:rStyle w:val="2"/>
          <w:color w:val="000000" w:themeColor="text1"/>
        </w:rPr>
        <w:t>роведення експертизи т</w:t>
      </w:r>
      <w:r w:rsidR="00261051" w:rsidRPr="001A76B1">
        <w:rPr>
          <w:rStyle w:val="2"/>
          <w:color w:val="000000" w:themeColor="text1"/>
        </w:rPr>
        <w:t>имчасової втрати працездатності;</w:t>
      </w:r>
    </w:p>
    <w:p w:rsidR="001C1B81" w:rsidRPr="001A76B1" w:rsidRDefault="001C38F7" w:rsidP="0042299E">
      <w:pPr>
        <w:pStyle w:val="a4"/>
        <w:spacing w:line="322" w:lineRule="exact"/>
        <w:ind w:left="0" w:firstLine="567"/>
        <w:jc w:val="both"/>
        <w:rPr>
          <w:rStyle w:val="2"/>
          <w:color w:val="000000" w:themeColor="text1"/>
          <w:lang w:bidi="ar-SA"/>
        </w:rPr>
      </w:pPr>
      <w:r w:rsidRPr="001A76B1">
        <w:rPr>
          <w:rStyle w:val="2"/>
          <w:color w:val="000000" w:themeColor="text1"/>
        </w:rPr>
        <w:t>3.3</w:t>
      </w:r>
      <w:r w:rsidR="007C75A3" w:rsidRPr="001A76B1">
        <w:rPr>
          <w:rStyle w:val="2"/>
          <w:color w:val="000000" w:themeColor="text1"/>
        </w:rPr>
        <w:t>.17.</w:t>
      </w:r>
      <w:r w:rsidR="0042299E" w:rsidRPr="001A76B1">
        <w:rPr>
          <w:rStyle w:val="2"/>
          <w:color w:val="000000" w:themeColor="text1"/>
        </w:rPr>
        <w:t xml:space="preserve"> </w:t>
      </w:r>
      <w:r w:rsidR="002451FF" w:rsidRPr="001A76B1">
        <w:rPr>
          <w:rStyle w:val="2"/>
          <w:color w:val="000000" w:themeColor="text1"/>
        </w:rPr>
        <w:t>н</w:t>
      </w:r>
      <w:r w:rsidR="001C1B81" w:rsidRPr="001A76B1">
        <w:rPr>
          <w:rStyle w:val="2"/>
          <w:color w:val="000000" w:themeColor="text1"/>
        </w:rPr>
        <w:t>аправлення осіб з ознаками стійкої втрати працездатності</w:t>
      </w:r>
      <w:r w:rsidR="00261051" w:rsidRPr="001A76B1">
        <w:rPr>
          <w:rStyle w:val="2"/>
          <w:color w:val="000000" w:themeColor="text1"/>
        </w:rPr>
        <w:t xml:space="preserve"> на медико-соціальну експертизу;</w:t>
      </w:r>
    </w:p>
    <w:p w:rsidR="001C1B81" w:rsidRPr="001A76B1" w:rsidRDefault="007C75A3" w:rsidP="007C75A3">
      <w:pPr>
        <w:pStyle w:val="a4"/>
        <w:spacing w:line="322" w:lineRule="exact"/>
        <w:ind w:left="0"/>
        <w:jc w:val="both"/>
        <w:rPr>
          <w:rStyle w:val="2"/>
          <w:color w:val="000000" w:themeColor="text1"/>
          <w:lang w:bidi="ar-SA"/>
        </w:rPr>
      </w:pPr>
      <w:r w:rsidRPr="001A76B1">
        <w:rPr>
          <w:rStyle w:val="2"/>
          <w:color w:val="000000" w:themeColor="text1"/>
        </w:rPr>
        <w:t xml:space="preserve">        3.</w:t>
      </w:r>
      <w:r w:rsidR="001C38F7" w:rsidRPr="001A76B1">
        <w:rPr>
          <w:rStyle w:val="2"/>
          <w:color w:val="000000" w:themeColor="text1"/>
        </w:rPr>
        <w:t>3</w:t>
      </w:r>
      <w:r w:rsidRPr="001A76B1">
        <w:rPr>
          <w:rStyle w:val="2"/>
          <w:color w:val="000000" w:themeColor="text1"/>
        </w:rPr>
        <w:t xml:space="preserve">.18. </w:t>
      </w:r>
      <w:r w:rsidR="002451FF" w:rsidRPr="001A76B1">
        <w:rPr>
          <w:rStyle w:val="2"/>
          <w:color w:val="000000" w:themeColor="text1"/>
        </w:rPr>
        <w:t>в</w:t>
      </w:r>
      <w:r w:rsidR="00261051" w:rsidRPr="001A76B1">
        <w:rPr>
          <w:rStyle w:val="2"/>
          <w:color w:val="000000" w:themeColor="text1"/>
        </w:rPr>
        <w:t>иписка</w:t>
      </w:r>
      <w:r w:rsidR="001C1B81" w:rsidRPr="001A76B1">
        <w:rPr>
          <w:rStyle w:val="2"/>
          <w:color w:val="000000" w:themeColor="text1"/>
        </w:rPr>
        <w:t xml:space="preserve"> рецептів для пільгового забезпечення медикаментами окремих груп населення відп</w:t>
      </w:r>
      <w:r w:rsidR="00261051" w:rsidRPr="001A76B1">
        <w:rPr>
          <w:rStyle w:val="2"/>
          <w:color w:val="000000" w:themeColor="text1"/>
        </w:rPr>
        <w:t>овідно до законодавства України;</w:t>
      </w:r>
    </w:p>
    <w:p w:rsidR="001C1B81" w:rsidRPr="001A76B1" w:rsidRDefault="007C75A3" w:rsidP="007C75A3">
      <w:pPr>
        <w:pStyle w:val="a4"/>
        <w:spacing w:line="322" w:lineRule="exact"/>
        <w:ind w:left="0"/>
        <w:jc w:val="both"/>
        <w:rPr>
          <w:rStyle w:val="2"/>
          <w:color w:val="000000" w:themeColor="text1"/>
        </w:rPr>
      </w:pPr>
      <w:r w:rsidRPr="001A76B1">
        <w:rPr>
          <w:rStyle w:val="2"/>
          <w:color w:val="000000" w:themeColor="text1"/>
        </w:rPr>
        <w:t xml:space="preserve">        </w:t>
      </w:r>
      <w:r w:rsidR="001C38F7" w:rsidRPr="001A76B1">
        <w:rPr>
          <w:rStyle w:val="2"/>
          <w:color w:val="000000" w:themeColor="text1"/>
        </w:rPr>
        <w:t>3.3</w:t>
      </w:r>
      <w:r w:rsidRPr="001A76B1">
        <w:rPr>
          <w:rStyle w:val="2"/>
          <w:color w:val="000000" w:themeColor="text1"/>
        </w:rPr>
        <w:t xml:space="preserve">.19. </w:t>
      </w:r>
      <w:r w:rsidR="002451FF" w:rsidRPr="001A76B1">
        <w:rPr>
          <w:rStyle w:val="2"/>
          <w:color w:val="000000" w:themeColor="text1"/>
        </w:rPr>
        <w:t>в</w:t>
      </w:r>
      <w:r w:rsidR="001C1B81" w:rsidRPr="001A76B1">
        <w:rPr>
          <w:rStyle w:val="2"/>
          <w:color w:val="000000" w:themeColor="text1"/>
        </w:rPr>
        <w:t xml:space="preserve">заємодія структурних підрозділів з </w:t>
      </w:r>
      <w:r w:rsidR="00261051" w:rsidRPr="001A76B1">
        <w:rPr>
          <w:rStyle w:val="2"/>
          <w:color w:val="000000" w:themeColor="text1"/>
        </w:rPr>
        <w:t xml:space="preserve"> </w:t>
      </w:r>
      <w:r w:rsidR="001C1B81" w:rsidRPr="001A76B1">
        <w:rPr>
          <w:rStyle w:val="2"/>
          <w:color w:val="000000" w:themeColor="text1"/>
        </w:rPr>
        <w:t>дошкільними закладами, навчальними закладами, соціальними службами, правоохоронними органами, підприємствами, установами та організаціями, засобами ма</w:t>
      </w:r>
      <w:r w:rsidR="00261051" w:rsidRPr="001A76B1">
        <w:rPr>
          <w:rStyle w:val="2"/>
          <w:color w:val="000000" w:themeColor="text1"/>
        </w:rPr>
        <w:t>сової і</w:t>
      </w:r>
      <w:r w:rsidR="001C1B81" w:rsidRPr="001A76B1">
        <w:rPr>
          <w:rStyle w:val="2"/>
          <w:color w:val="000000" w:themeColor="text1"/>
        </w:rPr>
        <w:t>нформації</w:t>
      </w:r>
      <w:r w:rsidR="00261051" w:rsidRPr="001A76B1">
        <w:rPr>
          <w:rStyle w:val="2"/>
          <w:color w:val="000000" w:themeColor="text1"/>
        </w:rPr>
        <w:t>, громадськими організаціями в і</w:t>
      </w:r>
      <w:r w:rsidR="001C1B81" w:rsidRPr="001A76B1">
        <w:rPr>
          <w:rStyle w:val="2"/>
          <w:color w:val="000000" w:themeColor="text1"/>
        </w:rPr>
        <w:t xml:space="preserve">нтересах збереження </w:t>
      </w:r>
      <w:r w:rsidR="00261051" w:rsidRPr="001A76B1">
        <w:rPr>
          <w:rStyle w:val="2"/>
          <w:color w:val="000000" w:themeColor="text1"/>
        </w:rPr>
        <w:t>та зміцнення здоров'я населення;</w:t>
      </w:r>
    </w:p>
    <w:p w:rsidR="00676E47" w:rsidRPr="001A76B1" w:rsidRDefault="00676E47" w:rsidP="007C75A3">
      <w:pPr>
        <w:pStyle w:val="a4"/>
        <w:spacing w:line="322" w:lineRule="exact"/>
        <w:ind w:left="0"/>
        <w:jc w:val="both"/>
        <w:rPr>
          <w:rStyle w:val="2"/>
          <w:color w:val="000000" w:themeColor="text1"/>
          <w:lang w:bidi="ar-SA"/>
        </w:rPr>
      </w:pPr>
      <w:r w:rsidRPr="001A76B1">
        <w:rPr>
          <w:rStyle w:val="2"/>
          <w:color w:val="000000" w:themeColor="text1"/>
        </w:rPr>
        <w:lastRenderedPageBreak/>
        <w:t xml:space="preserve">        3.3.20. медична практика;</w:t>
      </w:r>
    </w:p>
    <w:p w:rsidR="000F7B15" w:rsidRPr="001A76B1" w:rsidRDefault="007C75A3" w:rsidP="007C75A3">
      <w:pPr>
        <w:pStyle w:val="a4"/>
        <w:spacing w:line="322" w:lineRule="exact"/>
        <w:ind w:left="0"/>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676E47" w:rsidRPr="001A76B1">
        <w:rPr>
          <w:rStyle w:val="2"/>
          <w:color w:val="000000" w:themeColor="text1"/>
        </w:rPr>
        <w:t>.21</w:t>
      </w:r>
      <w:r w:rsidRPr="001A76B1">
        <w:rPr>
          <w:rStyle w:val="2"/>
          <w:color w:val="000000" w:themeColor="text1"/>
        </w:rPr>
        <w:t xml:space="preserve">. </w:t>
      </w:r>
      <w:r w:rsidR="000F7B15" w:rsidRPr="001A76B1">
        <w:rPr>
          <w:rStyle w:val="2"/>
          <w:color w:val="000000" w:themeColor="text1"/>
        </w:rPr>
        <w:t>проведення спільно з санітарно-епідеміологічною службою профілактичних та протиепідемічних заходів;</w:t>
      </w:r>
    </w:p>
    <w:p w:rsidR="001C1B81" w:rsidRPr="001A76B1" w:rsidRDefault="007C75A3" w:rsidP="007C75A3">
      <w:pPr>
        <w:pStyle w:val="a4"/>
        <w:spacing w:line="322" w:lineRule="exact"/>
        <w:ind w:left="0"/>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676E47" w:rsidRPr="001A76B1">
        <w:rPr>
          <w:rStyle w:val="2"/>
          <w:color w:val="000000" w:themeColor="text1"/>
        </w:rPr>
        <w:t>.22</w:t>
      </w:r>
      <w:r w:rsidRPr="001A76B1">
        <w:rPr>
          <w:rStyle w:val="2"/>
          <w:color w:val="000000" w:themeColor="text1"/>
        </w:rPr>
        <w:t xml:space="preserve">. </w:t>
      </w:r>
      <w:r w:rsidR="002451FF" w:rsidRPr="001A76B1">
        <w:rPr>
          <w:rStyle w:val="2"/>
          <w:color w:val="000000" w:themeColor="text1"/>
        </w:rPr>
        <w:t>у</w:t>
      </w:r>
      <w:r w:rsidR="001C1B81" w:rsidRPr="001A76B1">
        <w:rPr>
          <w:rStyle w:val="2"/>
          <w:color w:val="000000" w:themeColor="text1"/>
        </w:rPr>
        <w:t>правління та контроль якості надання медичної допомоги у струк</w:t>
      </w:r>
      <w:r w:rsidR="00261051" w:rsidRPr="001A76B1">
        <w:rPr>
          <w:rStyle w:val="2"/>
          <w:color w:val="000000" w:themeColor="text1"/>
        </w:rPr>
        <w:t>турних підрозділах Підприємства;</w:t>
      </w:r>
    </w:p>
    <w:p w:rsidR="001C1B81" w:rsidRPr="001A76B1" w:rsidRDefault="001C38F7" w:rsidP="007C75A3">
      <w:pPr>
        <w:pStyle w:val="a4"/>
        <w:spacing w:line="322" w:lineRule="exact"/>
        <w:ind w:left="0" w:firstLine="567"/>
        <w:jc w:val="both"/>
        <w:rPr>
          <w:rStyle w:val="2"/>
          <w:color w:val="000000" w:themeColor="text1"/>
          <w:lang w:bidi="ar-SA"/>
        </w:rPr>
      </w:pPr>
      <w:r w:rsidRPr="001A76B1">
        <w:rPr>
          <w:rStyle w:val="2"/>
          <w:color w:val="000000" w:themeColor="text1"/>
        </w:rPr>
        <w:t>3.3</w:t>
      </w:r>
      <w:r w:rsidR="007C75A3" w:rsidRPr="001A76B1">
        <w:rPr>
          <w:rStyle w:val="2"/>
          <w:color w:val="000000" w:themeColor="text1"/>
        </w:rPr>
        <w:t>.2</w:t>
      </w:r>
      <w:r w:rsidR="00676E47" w:rsidRPr="001A76B1">
        <w:rPr>
          <w:rStyle w:val="2"/>
          <w:color w:val="000000" w:themeColor="text1"/>
        </w:rPr>
        <w:t>3</w:t>
      </w:r>
      <w:r w:rsidR="007C75A3" w:rsidRPr="001A76B1">
        <w:rPr>
          <w:rStyle w:val="2"/>
          <w:color w:val="000000" w:themeColor="text1"/>
        </w:rPr>
        <w:t xml:space="preserve">. </w:t>
      </w:r>
      <w:r w:rsidR="002451FF" w:rsidRPr="001A76B1">
        <w:rPr>
          <w:rStyle w:val="2"/>
          <w:color w:val="000000" w:themeColor="text1"/>
        </w:rPr>
        <w:t>з</w:t>
      </w:r>
      <w:r w:rsidR="001C1B81" w:rsidRPr="001A76B1">
        <w:rPr>
          <w:rStyle w:val="2"/>
          <w:color w:val="000000" w:themeColor="text1"/>
        </w:rPr>
        <w:t>дійсн</w:t>
      </w:r>
      <w:r w:rsidR="00B95181" w:rsidRPr="001A76B1">
        <w:rPr>
          <w:rStyle w:val="2"/>
          <w:color w:val="000000" w:themeColor="text1"/>
        </w:rPr>
        <w:t>ення організаційно-методичної роботи</w:t>
      </w:r>
      <w:r w:rsidR="001C1B81" w:rsidRPr="001A76B1">
        <w:rPr>
          <w:rStyle w:val="2"/>
          <w:color w:val="000000" w:themeColor="text1"/>
        </w:rPr>
        <w:t xml:space="preserve"> у структурних підрозділах Підприємства за такими напрямками:</w:t>
      </w:r>
    </w:p>
    <w:p w:rsidR="001C1B81" w:rsidRPr="001A76B1" w:rsidRDefault="002451FF" w:rsidP="00B95181">
      <w:pPr>
        <w:pStyle w:val="a4"/>
        <w:numPr>
          <w:ilvl w:val="0"/>
          <w:numId w:val="21"/>
        </w:numPr>
        <w:spacing w:line="322" w:lineRule="exact"/>
        <w:jc w:val="both"/>
        <w:rPr>
          <w:rStyle w:val="2"/>
          <w:color w:val="000000" w:themeColor="text1"/>
          <w:lang w:bidi="ar-SA"/>
        </w:rPr>
      </w:pPr>
      <w:r w:rsidRPr="001A76B1">
        <w:rPr>
          <w:rStyle w:val="2"/>
          <w:color w:val="000000" w:themeColor="text1"/>
        </w:rPr>
        <w:t>з</w:t>
      </w:r>
      <w:r w:rsidR="001C1B81" w:rsidRPr="001A76B1">
        <w:rPr>
          <w:rStyle w:val="2"/>
          <w:color w:val="000000" w:themeColor="text1"/>
        </w:rPr>
        <w:t>бір, узагальнення та контроль достов</w:t>
      </w:r>
      <w:r w:rsidR="00B95181" w:rsidRPr="001A76B1">
        <w:rPr>
          <w:rStyle w:val="2"/>
          <w:color w:val="000000" w:themeColor="text1"/>
        </w:rPr>
        <w:t>ірності статистичної інформації;</w:t>
      </w:r>
    </w:p>
    <w:p w:rsidR="001C1B81" w:rsidRPr="001A76B1" w:rsidRDefault="002451FF" w:rsidP="00B95181">
      <w:pPr>
        <w:pStyle w:val="a4"/>
        <w:numPr>
          <w:ilvl w:val="0"/>
          <w:numId w:val="21"/>
        </w:numPr>
        <w:spacing w:line="322" w:lineRule="exact"/>
        <w:jc w:val="both"/>
        <w:rPr>
          <w:rStyle w:val="2"/>
          <w:color w:val="000000" w:themeColor="text1"/>
          <w:lang w:bidi="ar-SA"/>
        </w:rPr>
      </w:pPr>
      <w:r w:rsidRPr="001A76B1">
        <w:rPr>
          <w:rStyle w:val="2"/>
          <w:color w:val="000000" w:themeColor="text1"/>
        </w:rPr>
        <w:t>з</w:t>
      </w:r>
      <w:r w:rsidR="001C1B81" w:rsidRPr="001A76B1">
        <w:rPr>
          <w:rStyle w:val="2"/>
          <w:color w:val="000000" w:themeColor="text1"/>
        </w:rPr>
        <w:t>вітування відповідно до підпорядкування та</w:t>
      </w:r>
      <w:r w:rsidR="00B95181" w:rsidRPr="001A76B1">
        <w:rPr>
          <w:rStyle w:val="2"/>
          <w:color w:val="000000" w:themeColor="text1"/>
        </w:rPr>
        <w:t xml:space="preserve"> надання оперативної інформації;</w:t>
      </w:r>
    </w:p>
    <w:p w:rsidR="00424F91" w:rsidRPr="001A76B1" w:rsidRDefault="00B95181" w:rsidP="00424F91">
      <w:pPr>
        <w:pStyle w:val="a4"/>
        <w:numPr>
          <w:ilvl w:val="0"/>
          <w:numId w:val="21"/>
        </w:numPr>
        <w:spacing w:line="322" w:lineRule="exact"/>
        <w:jc w:val="both"/>
        <w:rPr>
          <w:rFonts w:ascii="Times New Roman" w:hAnsi="Times New Roman"/>
          <w:color w:val="000000" w:themeColor="text1"/>
          <w:sz w:val="28"/>
          <w:szCs w:val="28"/>
        </w:rPr>
      </w:pPr>
      <w:r w:rsidRPr="001A76B1">
        <w:rPr>
          <w:rStyle w:val="2"/>
          <w:color w:val="000000" w:themeColor="text1"/>
        </w:rPr>
        <w:t>а</w:t>
      </w:r>
      <w:r w:rsidR="001C1B81" w:rsidRPr="001A76B1">
        <w:rPr>
          <w:rStyle w:val="2"/>
          <w:color w:val="000000" w:themeColor="text1"/>
        </w:rPr>
        <w:t>наліз стану здоров'я населення</w:t>
      </w:r>
      <w:r w:rsidRPr="001A76B1">
        <w:rPr>
          <w:rStyle w:val="2"/>
          <w:color w:val="000000" w:themeColor="text1"/>
        </w:rPr>
        <w:t>;</w:t>
      </w:r>
    </w:p>
    <w:p w:rsidR="001C1B81" w:rsidRPr="001A76B1" w:rsidRDefault="001227B4" w:rsidP="00B95181">
      <w:pPr>
        <w:pStyle w:val="a4"/>
        <w:numPr>
          <w:ilvl w:val="0"/>
          <w:numId w:val="21"/>
        </w:numPr>
        <w:spacing w:line="322" w:lineRule="exact"/>
        <w:jc w:val="both"/>
        <w:rPr>
          <w:rStyle w:val="2"/>
          <w:color w:val="000000" w:themeColor="text1"/>
          <w:lang w:bidi="ar-SA"/>
        </w:rPr>
      </w:pPr>
      <w:r w:rsidRPr="001A76B1">
        <w:rPr>
          <w:rStyle w:val="2"/>
          <w:color w:val="000000" w:themeColor="text1"/>
        </w:rPr>
        <w:t>в</w:t>
      </w:r>
      <w:r w:rsidR="001C1B81" w:rsidRPr="001A76B1">
        <w:rPr>
          <w:rStyle w:val="2"/>
          <w:color w:val="000000" w:themeColor="text1"/>
        </w:rPr>
        <w:t>ивчення і прогнозування потре</w:t>
      </w:r>
      <w:r w:rsidRPr="001A76B1">
        <w:rPr>
          <w:rStyle w:val="2"/>
          <w:color w:val="000000" w:themeColor="text1"/>
        </w:rPr>
        <w:t>би населення у ПМД;</w:t>
      </w:r>
    </w:p>
    <w:p w:rsidR="001C1B81" w:rsidRPr="001A76B1" w:rsidRDefault="001227B4" w:rsidP="00B95181">
      <w:pPr>
        <w:pStyle w:val="a4"/>
        <w:numPr>
          <w:ilvl w:val="0"/>
          <w:numId w:val="21"/>
        </w:numPr>
        <w:spacing w:line="322" w:lineRule="exact"/>
        <w:jc w:val="both"/>
        <w:rPr>
          <w:rStyle w:val="2"/>
          <w:color w:val="000000" w:themeColor="text1"/>
          <w:lang w:bidi="ar-SA"/>
        </w:rPr>
      </w:pPr>
      <w:r w:rsidRPr="001A76B1">
        <w:rPr>
          <w:rStyle w:val="2"/>
          <w:color w:val="000000" w:themeColor="text1"/>
        </w:rPr>
        <w:t>п</w:t>
      </w:r>
      <w:r w:rsidR="001C1B81" w:rsidRPr="001A76B1">
        <w:rPr>
          <w:rStyle w:val="2"/>
          <w:color w:val="000000" w:themeColor="text1"/>
        </w:rPr>
        <w:t>ланування лікувально-профілактичних заходів</w:t>
      </w:r>
      <w:r w:rsidRPr="001A76B1">
        <w:rPr>
          <w:rStyle w:val="2"/>
          <w:color w:val="000000" w:themeColor="text1"/>
        </w:rPr>
        <w:t xml:space="preserve"> відповідно до потреб населення;</w:t>
      </w:r>
    </w:p>
    <w:p w:rsidR="001C1B81" w:rsidRPr="001A76B1" w:rsidRDefault="001227B4" w:rsidP="00B95181">
      <w:pPr>
        <w:pStyle w:val="a4"/>
        <w:numPr>
          <w:ilvl w:val="0"/>
          <w:numId w:val="21"/>
        </w:numPr>
        <w:spacing w:line="322" w:lineRule="exact"/>
        <w:jc w:val="both"/>
        <w:rPr>
          <w:rStyle w:val="2"/>
          <w:color w:val="000000" w:themeColor="text1"/>
          <w:lang w:bidi="ar-SA"/>
        </w:rPr>
      </w:pPr>
      <w:r w:rsidRPr="001A76B1">
        <w:rPr>
          <w:rStyle w:val="2"/>
          <w:color w:val="000000" w:themeColor="text1"/>
        </w:rPr>
        <w:t>а</w:t>
      </w:r>
      <w:r w:rsidR="001C1B81" w:rsidRPr="001A76B1">
        <w:rPr>
          <w:rStyle w:val="2"/>
          <w:color w:val="000000" w:themeColor="text1"/>
        </w:rPr>
        <w:t>наліз доступності ПМД для населення, планування розвитку ПМД, мере</w:t>
      </w:r>
      <w:r w:rsidRPr="001A76B1">
        <w:rPr>
          <w:rStyle w:val="2"/>
          <w:color w:val="000000" w:themeColor="text1"/>
        </w:rPr>
        <w:t>жі та її кадрового забезпечення;</w:t>
      </w:r>
    </w:p>
    <w:p w:rsidR="001C1B81" w:rsidRPr="001A76B1" w:rsidRDefault="001227B4" w:rsidP="00B95181">
      <w:pPr>
        <w:pStyle w:val="a4"/>
        <w:numPr>
          <w:ilvl w:val="0"/>
          <w:numId w:val="21"/>
        </w:numPr>
        <w:spacing w:line="322" w:lineRule="exact"/>
        <w:jc w:val="both"/>
        <w:rPr>
          <w:rStyle w:val="2"/>
          <w:color w:val="000000" w:themeColor="text1"/>
          <w:lang w:bidi="ar-SA"/>
        </w:rPr>
      </w:pPr>
      <w:r w:rsidRPr="001A76B1">
        <w:rPr>
          <w:rStyle w:val="2"/>
          <w:color w:val="000000" w:themeColor="text1"/>
        </w:rPr>
        <w:t>о</w:t>
      </w:r>
      <w:r w:rsidR="001C1B81" w:rsidRPr="001A76B1">
        <w:rPr>
          <w:rStyle w:val="2"/>
          <w:color w:val="000000" w:themeColor="text1"/>
        </w:rPr>
        <w:t>рганізація підвищення кваліфікації кадрів, у тому числі безперервне навчання кадрів без відриву від виробництва (разом з вищими м</w:t>
      </w:r>
      <w:r w:rsidRPr="001A76B1">
        <w:rPr>
          <w:rStyle w:val="2"/>
          <w:color w:val="000000" w:themeColor="text1"/>
        </w:rPr>
        <w:t>едичними навчальними закладами);</w:t>
      </w:r>
    </w:p>
    <w:p w:rsidR="001C1B81" w:rsidRPr="001A76B1" w:rsidRDefault="001227B4" w:rsidP="00E51295">
      <w:pPr>
        <w:pStyle w:val="a4"/>
        <w:numPr>
          <w:ilvl w:val="0"/>
          <w:numId w:val="21"/>
        </w:numPr>
        <w:spacing w:after="0" w:line="240" w:lineRule="auto"/>
        <w:jc w:val="both"/>
        <w:rPr>
          <w:rStyle w:val="2"/>
          <w:color w:val="000000" w:themeColor="text1"/>
          <w:lang w:bidi="ar-SA"/>
        </w:rPr>
      </w:pPr>
      <w:r w:rsidRPr="001A76B1">
        <w:rPr>
          <w:rStyle w:val="2"/>
          <w:color w:val="000000" w:themeColor="text1"/>
        </w:rPr>
        <w:t>в</w:t>
      </w:r>
      <w:r w:rsidR="001C1B81" w:rsidRPr="001A76B1">
        <w:rPr>
          <w:rStyle w:val="2"/>
          <w:color w:val="000000" w:themeColor="text1"/>
        </w:rPr>
        <w:t xml:space="preserve">провадження сучасних методів профілактики, діагностики, лікування та реабілітації хворих, передового досвіду </w:t>
      </w:r>
      <w:r w:rsidR="0009612B" w:rsidRPr="001A76B1">
        <w:rPr>
          <w:rStyle w:val="2"/>
          <w:color w:val="000000" w:themeColor="text1"/>
        </w:rPr>
        <w:t>щодо організації ПМД, сучасних і</w:t>
      </w:r>
      <w:r w:rsidR="001C1B81" w:rsidRPr="001A76B1">
        <w:rPr>
          <w:rStyle w:val="2"/>
          <w:color w:val="000000" w:themeColor="text1"/>
        </w:rPr>
        <w:t>нформаційн</w:t>
      </w:r>
      <w:r w:rsidRPr="001A76B1">
        <w:rPr>
          <w:rStyle w:val="2"/>
          <w:color w:val="000000" w:themeColor="text1"/>
        </w:rPr>
        <w:t>их технологій;</w:t>
      </w:r>
    </w:p>
    <w:p w:rsidR="001C1B81" w:rsidRPr="001A76B1" w:rsidRDefault="001227B4" w:rsidP="00E51295">
      <w:pPr>
        <w:pStyle w:val="a4"/>
        <w:numPr>
          <w:ilvl w:val="0"/>
          <w:numId w:val="21"/>
        </w:numPr>
        <w:spacing w:after="0" w:line="240" w:lineRule="auto"/>
        <w:jc w:val="both"/>
        <w:rPr>
          <w:rStyle w:val="2"/>
          <w:color w:val="000000" w:themeColor="text1"/>
          <w:lang w:bidi="ar-SA"/>
        </w:rPr>
      </w:pPr>
      <w:r w:rsidRPr="001A76B1">
        <w:rPr>
          <w:rStyle w:val="2"/>
          <w:color w:val="000000" w:themeColor="text1"/>
        </w:rPr>
        <w:t>в</w:t>
      </w:r>
      <w:r w:rsidR="001C1B81" w:rsidRPr="001A76B1">
        <w:rPr>
          <w:rStyle w:val="2"/>
          <w:color w:val="000000" w:themeColor="text1"/>
        </w:rPr>
        <w:t>провадження та вдосконалення системи управління якістю надання ПМД.</w:t>
      </w:r>
    </w:p>
    <w:p w:rsidR="001C1B81" w:rsidRPr="001A76B1" w:rsidRDefault="000F7B15" w:rsidP="00A25CC1">
      <w:pPr>
        <w:pStyle w:val="a3"/>
        <w:tabs>
          <w:tab w:val="left" w:pos="709"/>
        </w:tabs>
        <w:jc w:val="both"/>
        <w:rPr>
          <w:rStyle w:val="2"/>
          <w:color w:val="000000" w:themeColor="text1"/>
          <w:lang w:bidi="ar-SA"/>
        </w:rPr>
      </w:pPr>
      <w:r w:rsidRPr="001A76B1">
        <w:rPr>
          <w:rStyle w:val="2"/>
          <w:color w:val="000000" w:themeColor="text1"/>
        </w:rPr>
        <w:t xml:space="preserve">        </w:t>
      </w:r>
      <w:r w:rsidR="007C75A3" w:rsidRPr="001A76B1">
        <w:rPr>
          <w:rStyle w:val="2"/>
          <w:color w:val="000000" w:themeColor="text1"/>
        </w:rPr>
        <w:t>3.</w:t>
      </w:r>
      <w:r w:rsidR="001C38F7" w:rsidRPr="001A76B1">
        <w:rPr>
          <w:rStyle w:val="2"/>
          <w:color w:val="000000" w:themeColor="text1"/>
        </w:rPr>
        <w:t>3</w:t>
      </w:r>
      <w:r w:rsidR="007C75A3" w:rsidRPr="001A76B1">
        <w:rPr>
          <w:rStyle w:val="2"/>
          <w:color w:val="000000" w:themeColor="text1"/>
        </w:rPr>
        <w:t>.2</w:t>
      </w:r>
      <w:r w:rsidR="00676E47" w:rsidRPr="001A76B1">
        <w:rPr>
          <w:rStyle w:val="2"/>
          <w:color w:val="000000" w:themeColor="text1"/>
        </w:rPr>
        <w:t>4</w:t>
      </w:r>
      <w:r w:rsidR="009B501C" w:rsidRPr="001A76B1">
        <w:rPr>
          <w:rStyle w:val="2"/>
          <w:color w:val="000000" w:themeColor="text1"/>
        </w:rPr>
        <w:t xml:space="preserve">. </w:t>
      </w:r>
      <w:r w:rsidR="001D3334" w:rsidRPr="001A76B1">
        <w:rPr>
          <w:rStyle w:val="2"/>
          <w:color w:val="000000" w:themeColor="text1"/>
        </w:rPr>
        <w:t xml:space="preserve"> </w:t>
      </w:r>
      <w:r w:rsidR="009B501C" w:rsidRPr="001A76B1">
        <w:rPr>
          <w:rStyle w:val="2"/>
          <w:color w:val="000000" w:themeColor="text1"/>
        </w:rPr>
        <w:t xml:space="preserve"> </w:t>
      </w:r>
      <w:r w:rsidR="001D3334" w:rsidRPr="001A76B1">
        <w:rPr>
          <w:rStyle w:val="2"/>
          <w:color w:val="000000" w:themeColor="text1"/>
        </w:rPr>
        <w:t>а</w:t>
      </w:r>
      <w:r w:rsidR="001C1B81" w:rsidRPr="001A76B1">
        <w:rPr>
          <w:rStyle w:val="2"/>
          <w:color w:val="000000" w:themeColor="text1"/>
        </w:rPr>
        <w:t>наліз стану фінансового забезпечення Підприємства і його структурних підрозділів</w:t>
      </w:r>
      <w:r w:rsidR="001227B4" w:rsidRPr="001A76B1">
        <w:rPr>
          <w:rStyle w:val="2"/>
          <w:color w:val="000000" w:themeColor="text1"/>
        </w:rPr>
        <w:t>, розроблення фінансових планів;</w:t>
      </w:r>
    </w:p>
    <w:p w:rsidR="001C1B81" w:rsidRPr="001A76B1" w:rsidRDefault="000F7B15" w:rsidP="00A25CC1">
      <w:pPr>
        <w:pStyle w:val="a3"/>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676E47" w:rsidRPr="001A76B1">
        <w:rPr>
          <w:rStyle w:val="2"/>
          <w:color w:val="000000" w:themeColor="text1"/>
        </w:rPr>
        <w:t>.25.</w:t>
      </w:r>
      <w:r w:rsidR="009B501C" w:rsidRPr="001A76B1">
        <w:rPr>
          <w:rStyle w:val="2"/>
          <w:color w:val="000000" w:themeColor="text1"/>
        </w:rPr>
        <w:t xml:space="preserve">  </w:t>
      </w:r>
      <w:r w:rsidR="001D3334" w:rsidRPr="001A76B1">
        <w:rPr>
          <w:rStyle w:val="2"/>
          <w:color w:val="000000" w:themeColor="text1"/>
        </w:rPr>
        <w:t>з</w:t>
      </w:r>
      <w:r w:rsidR="001C1B81" w:rsidRPr="001A76B1">
        <w:rPr>
          <w:rStyle w:val="2"/>
          <w:color w:val="000000" w:themeColor="text1"/>
        </w:rPr>
        <w:t>дійснення закупівлі лікарських засобів, виробів медичного призначення, медичного обладнання, інвентарю, засобів, необхідних для функціонування Підприємства та його підрозділів, надання інших видів медичної допомоги, в тому числі платних медичних послуг відп</w:t>
      </w:r>
      <w:r w:rsidR="001227B4" w:rsidRPr="001A76B1">
        <w:rPr>
          <w:rStyle w:val="2"/>
          <w:color w:val="000000" w:themeColor="text1"/>
        </w:rPr>
        <w:t>овідно до законодавства України;</w:t>
      </w:r>
    </w:p>
    <w:p w:rsidR="001C1B81" w:rsidRPr="001A76B1" w:rsidRDefault="000F7B15" w:rsidP="001D3334">
      <w:pPr>
        <w:pStyle w:val="a3"/>
        <w:tabs>
          <w:tab w:val="left" w:pos="709"/>
        </w:tabs>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7C75A3" w:rsidRPr="001A76B1">
        <w:rPr>
          <w:rStyle w:val="2"/>
          <w:color w:val="000000" w:themeColor="text1"/>
        </w:rPr>
        <w:t>.2</w:t>
      </w:r>
      <w:r w:rsidR="00676E47" w:rsidRPr="001A76B1">
        <w:rPr>
          <w:rStyle w:val="2"/>
          <w:color w:val="000000" w:themeColor="text1"/>
        </w:rPr>
        <w:t>6</w:t>
      </w:r>
      <w:r w:rsidR="001D3334" w:rsidRPr="001A76B1">
        <w:rPr>
          <w:rStyle w:val="2"/>
          <w:color w:val="000000" w:themeColor="text1"/>
        </w:rPr>
        <w:t>.  у</w:t>
      </w:r>
      <w:r w:rsidR="001C1B81" w:rsidRPr="001A76B1">
        <w:rPr>
          <w:rStyle w:val="2"/>
          <w:color w:val="000000" w:themeColor="text1"/>
        </w:rPr>
        <w:t>тримання будівель, споруд і технічних засобів Підприємства та йог</w:t>
      </w:r>
      <w:r w:rsidR="001227B4" w:rsidRPr="001A76B1">
        <w:rPr>
          <w:rStyle w:val="2"/>
          <w:color w:val="000000" w:themeColor="text1"/>
        </w:rPr>
        <w:t>о підрозділів у належному стані;</w:t>
      </w:r>
    </w:p>
    <w:p w:rsidR="001C1B81" w:rsidRPr="001A76B1" w:rsidRDefault="000F7B15" w:rsidP="00A25CC1">
      <w:pPr>
        <w:pStyle w:val="a3"/>
        <w:jc w:val="both"/>
        <w:rPr>
          <w:rStyle w:val="2"/>
          <w:color w:val="000000" w:themeColor="text1"/>
        </w:rPr>
      </w:pPr>
      <w:r w:rsidRPr="001A76B1">
        <w:rPr>
          <w:rStyle w:val="2"/>
          <w:color w:val="000000" w:themeColor="text1"/>
        </w:rPr>
        <w:t xml:space="preserve">        </w:t>
      </w:r>
      <w:r w:rsidR="007C75A3" w:rsidRPr="001A76B1">
        <w:rPr>
          <w:rStyle w:val="2"/>
          <w:color w:val="000000" w:themeColor="text1"/>
        </w:rPr>
        <w:t>3.</w:t>
      </w:r>
      <w:r w:rsidR="001C38F7" w:rsidRPr="001A76B1">
        <w:rPr>
          <w:rStyle w:val="2"/>
          <w:color w:val="000000" w:themeColor="text1"/>
        </w:rPr>
        <w:t>3</w:t>
      </w:r>
      <w:r w:rsidR="001D3334" w:rsidRPr="001A76B1">
        <w:rPr>
          <w:rStyle w:val="2"/>
          <w:color w:val="000000" w:themeColor="text1"/>
        </w:rPr>
        <w:t>.2</w:t>
      </w:r>
      <w:r w:rsidR="00676E47" w:rsidRPr="001A76B1">
        <w:rPr>
          <w:rStyle w:val="2"/>
          <w:color w:val="000000" w:themeColor="text1"/>
        </w:rPr>
        <w:t>7</w:t>
      </w:r>
      <w:r w:rsidR="001D3334" w:rsidRPr="001A76B1">
        <w:rPr>
          <w:rStyle w:val="2"/>
          <w:color w:val="000000" w:themeColor="text1"/>
        </w:rPr>
        <w:t>. н</w:t>
      </w:r>
      <w:r w:rsidR="001C1B81" w:rsidRPr="001A76B1">
        <w:rPr>
          <w:rStyle w:val="2"/>
          <w:color w:val="000000" w:themeColor="text1"/>
        </w:rPr>
        <w:t>алежна експлуатація та функціонування медичного обладн</w:t>
      </w:r>
      <w:r w:rsidR="001227B4" w:rsidRPr="001A76B1">
        <w:rPr>
          <w:rStyle w:val="2"/>
          <w:color w:val="000000" w:themeColor="text1"/>
        </w:rPr>
        <w:t>ання у підрозділах Підприємства;</w:t>
      </w:r>
    </w:p>
    <w:p w:rsidR="001C1B81" w:rsidRPr="001A76B1" w:rsidRDefault="000F7B15" w:rsidP="00A25CC1">
      <w:pPr>
        <w:pStyle w:val="a3"/>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1D3334" w:rsidRPr="001A76B1">
        <w:rPr>
          <w:rStyle w:val="2"/>
          <w:color w:val="000000" w:themeColor="text1"/>
        </w:rPr>
        <w:t>.2</w:t>
      </w:r>
      <w:r w:rsidR="00676E47" w:rsidRPr="001A76B1">
        <w:rPr>
          <w:rStyle w:val="2"/>
          <w:color w:val="000000" w:themeColor="text1"/>
        </w:rPr>
        <w:t>8</w:t>
      </w:r>
      <w:r w:rsidR="001D3334" w:rsidRPr="001A76B1">
        <w:rPr>
          <w:rStyle w:val="2"/>
          <w:color w:val="000000" w:themeColor="text1"/>
        </w:rPr>
        <w:t>. к</w:t>
      </w:r>
      <w:r w:rsidR="001C1B81" w:rsidRPr="001A76B1">
        <w:rPr>
          <w:rStyle w:val="2"/>
          <w:color w:val="000000" w:themeColor="text1"/>
        </w:rPr>
        <w:t>онтроль за використанням матеріально-технічних ресу</w:t>
      </w:r>
      <w:r w:rsidR="001227B4" w:rsidRPr="001A76B1">
        <w:rPr>
          <w:rStyle w:val="2"/>
          <w:color w:val="000000" w:themeColor="text1"/>
        </w:rPr>
        <w:t>рсів у підрозділах Підприємства;</w:t>
      </w:r>
    </w:p>
    <w:p w:rsidR="001C1B81" w:rsidRPr="001A76B1" w:rsidRDefault="000F7B15" w:rsidP="00A25CC1">
      <w:pPr>
        <w:pStyle w:val="a3"/>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7C75A3" w:rsidRPr="001A76B1">
        <w:rPr>
          <w:rStyle w:val="2"/>
          <w:color w:val="000000" w:themeColor="text1"/>
        </w:rPr>
        <w:t>.2</w:t>
      </w:r>
      <w:r w:rsidR="00676E47" w:rsidRPr="001A76B1">
        <w:rPr>
          <w:rStyle w:val="2"/>
          <w:color w:val="000000" w:themeColor="text1"/>
        </w:rPr>
        <w:t>9</w:t>
      </w:r>
      <w:r w:rsidR="001D3334" w:rsidRPr="001A76B1">
        <w:rPr>
          <w:rStyle w:val="2"/>
          <w:color w:val="000000" w:themeColor="text1"/>
        </w:rPr>
        <w:t>. о</w:t>
      </w:r>
      <w:r w:rsidR="001C1B81" w:rsidRPr="001A76B1">
        <w:rPr>
          <w:rStyle w:val="2"/>
          <w:color w:val="000000" w:themeColor="text1"/>
        </w:rPr>
        <w:t>блік матеріальних цінностей, у тому числі ме</w:t>
      </w:r>
      <w:r w:rsidR="001227B4" w:rsidRPr="001A76B1">
        <w:rPr>
          <w:rStyle w:val="2"/>
          <w:color w:val="000000" w:themeColor="text1"/>
        </w:rPr>
        <w:t>дичного обладнання та інвентарю;</w:t>
      </w:r>
    </w:p>
    <w:p w:rsidR="001C1B81" w:rsidRPr="001A76B1" w:rsidRDefault="000F7B15" w:rsidP="00A25CC1">
      <w:pPr>
        <w:pStyle w:val="a3"/>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7C75A3" w:rsidRPr="001A76B1">
        <w:rPr>
          <w:rStyle w:val="2"/>
          <w:color w:val="000000" w:themeColor="text1"/>
        </w:rPr>
        <w:t>.</w:t>
      </w:r>
      <w:r w:rsidR="00676E47" w:rsidRPr="001A76B1">
        <w:rPr>
          <w:rStyle w:val="2"/>
          <w:color w:val="000000" w:themeColor="text1"/>
        </w:rPr>
        <w:t>30</w:t>
      </w:r>
      <w:r w:rsidR="001D3334" w:rsidRPr="001A76B1">
        <w:rPr>
          <w:rStyle w:val="2"/>
          <w:color w:val="000000" w:themeColor="text1"/>
        </w:rPr>
        <w:t>. п</w:t>
      </w:r>
      <w:r w:rsidR="001C1B81" w:rsidRPr="001A76B1">
        <w:rPr>
          <w:rStyle w:val="2"/>
          <w:color w:val="000000" w:themeColor="text1"/>
        </w:rPr>
        <w:t>ланування поточних ремонтних робіт, оснащення мед</w:t>
      </w:r>
      <w:r w:rsidR="001227B4" w:rsidRPr="001A76B1">
        <w:rPr>
          <w:rStyle w:val="2"/>
          <w:color w:val="000000" w:themeColor="text1"/>
        </w:rPr>
        <w:t>ичним обладнанням та інвентарем;</w:t>
      </w:r>
    </w:p>
    <w:p w:rsidR="001C1B81" w:rsidRPr="001A76B1" w:rsidRDefault="000F7B15" w:rsidP="00A25CC1">
      <w:pPr>
        <w:pStyle w:val="a3"/>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7C75A3" w:rsidRPr="001A76B1">
        <w:rPr>
          <w:rStyle w:val="2"/>
          <w:color w:val="000000" w:themeColor="text1"/>
        </w:rPr>
        <w:t>.3</w:t>
      </w:r>
      <w:r w:rsidR="00676E47" w:rsidRPr="001A76B1">
        <w:rPr>
          <w:rStyle w:val="2"/>
          <w:color w:val="000000" w:themeColor="text1"/>
        </w:rPr>
        <w:t>1</w:t>
      </w:r>
      <w:r w:rsidR="001D3334" w:rsidRPr="001A76B1">
        <w:rPr>
          <w:rStyle w:val="2"/>
          <w:color w:val="000000" w:themeColor="text1"/>
        </w:rPr>
        <w:t>. п</w:t>
      </w:r>
      <w:r w:rsidR="001227B4" w:rsidRPr="001A76B1">
        <w:rPr>
          <w:rStyle w:val="2"/>
          <w:color w:val="000000" w:themeColor="text1"/>
        </w:rPr>
        <w:t>ланування розвитку ПМД;</w:t>
      </w:r>
    </w:p>
    <w:p w:rsidR="001C1B81" w:rsidRPr="001A76B1" w:rsidRDefault="001227B4" w:rsidP="00A25CC1">
      <w:pPr>
        <w:pStyle w:val="a3"/>
        <w:jc w:val="both"/>
        <w:rPr>
          <w:rFonts w:ascii="Times New Roman" w:hAnsi="Times New Roman"/>
          <w:color w:val="000000" w:themeColor="text1"/>
          <w:sz w:val="28"/>
          <w:szCs w:val="28"/>
        </w:rPr>
      </w:pPr>
      <w:r w:rsidRPr="001A76B1">
        <w:rPr>
          <w:color w:val="000000" w:themeColor="text1"/>
        </w:rPr>
        <w:t xml:space="preserve">    </w:t>
      </w:r>
      <w:r w:rsidR="00076218" w:rsidRPr="001A76B1">
        <w:rPr>
          <w:color w:val="000000" w:themeColor="text1"/>
        </w:rPr>
        <w:t xml:space="preserve">       </w:t>
      </w:r>
      <w:r w:rsidR="001C38F7" w:rsidRPr="001A76B1">
        <w:rPr>
          <w:rFonts w:ascii="Times New Roman" w:hAnsi="Times New Roman"/>
          <w:color w:val="000000" w:themeColor="text1"/>
          <w:sz w:val="28"/>
          <w:szCs w:val="28"/>
        </w:rPr>
        <w:t>3.3</w:t>
      </w:r>
      <w:r w:rsidR="007C75A3" w:rsidRPr="001A76B1">
        <w:rPr>
          <w:rFonts w:ascii="Times New Roman" w:hAnsi="Times New Roman"/>
          <w:color w:val="000000" w:themeColor="text1"/>
          <w:sz w:val="28"/>
          <w:szCs w:val="28"/>
        </w:rPr>
        <w:t>.3</w:t>
      </w:r>
      <w:r w:rsidR="00676E47" w:rsidRPr="001A76B1">
        <w:rPr>
          <w:rFonts w:ascii="Times New Roman" w:hAnsi="Times New Roman"/>
          <w:color w:val="000000" w:themeColor="text1"/>
          <w:sz w:val="28"/>
          <w:szCs w:val="28"/>
        </w:rPr>
        <w:t>2</w:t>
      </w:r>
      <w:r w:rsidRPr="001A76B1">
        <w:rPr>
          <w:rFonts w:ascii="Times New Roman" w:hAnsi="Times New Roman"/>
          <w:color w:val="000000" w:themeColor="text1"/>
          <w:sz w:val="28"/>
          <w:szCs w:val="28"/>
        </w:rPr>
        <w:t>. інші функції, що випливають з покладених на Підприємство завдань.</w:t>
      </w:r>
      <w:r w:rsidR="000F7B15" w:rsidRPr="001A76B1">
        <w:rPr>
          <w:rFonts w:ascii="Times New Roman" w:hAnsi="Times New Roman"/>
          <w:color w:val="000000" w:themeColor="text1"/>
          <w:sz w:val="28"/>
          <w:szCs w:val="28"/>
        </w:rPr>
        <w:t xml:space="preserve">                                                      </w:t>
      </w:r>
    </w:p>
    <w:p w:rsidR="000F7B15" w:rsidRPr="001A76B1" w:rsidRDefault="000F7B15" w:rsidP="00A25CC1">
      <w:pPr>
        <w:pStyle w:val="a3"/>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38F7" w:rsidRPr="001A76B1">
        <w:rPr>
          <w:rFonts w:ascii="Times New Roman" w:hAnsi="Times New Roman"/>
          <w:color w:val="000000" w:themeColor="text1"/>
          <w:sz w:val="28"/>
          <w:szCs w:val="28"/>
        </w:rPr>
        <w:t>3.4.</w:t>
      </w:r>
      <w:r w:rsidR="001C38F7" w:rsidRPr="001A76B1">
        <w:rPr>
          <w:rFonts w:ascii="Times New Roman" w:hAnsi="Times New Roman"/>
          <w:b/>
          <w:color w:val="000000" w:themeColor="text1"/>
          <w:sz w:val="28"/>
          <w:szCs w:val="28"/>
        </w:rPr>
        <w:t xml:space="preserve">  </w:t>
      </w:r>
      <w:r w:rsidRPr="001A76B1">
        <w:rPr>
          <w:rFonts w:ascii="Times New Roman" w:hAnsi="Times New Roman"/>
          <w:color w:val="000000" w:themeColor="text1"/>
          <w:sz w:val="28"/>
          <w:szCs w:val="28"/>
        </w:rPr>
        <w:t>Підприємство може бут</w:t>
      </w:r>
      <w:r w:rsidR="009F72DA" w:rsidRPr="001A76B1">
        <w:rPr>
          <w:rFonts w:ascii="Times New Roman" w:hAnsi="Times New Roman"/>
          <w:color w:val="000000" w:themeColor="text1"/>
          <w:sz w:val="28"/>
          <w:szCs w:val="28"/>
        </w:rPr>
        <w:t>и клінічною базою для вищих медичних навчальних закладів</w:t>
      </w:r>
      <w:r w:rsidRPr="001A76B1">
        <w:rPr>
          <w:rFonts w:ascii="Times New Roman" w:hAnsi="Times New Roman"/>
          <w:color w:val="000000" w:themeColor="text1"/>
          <w:sz w:val="28"/>
          <w:szCs w:val="28"/>
        </w:rPr>
        <w:t xml:space="preserve"> усі</w:t>
      </w:r>
      <w:r w:rsidR="009F72DA" w:rsidRPr="001A76B1">
        <w:rPr>
          <w:rFonts w:ascii="Times New Roman" w:hAnsi="Times New Roman"/>
          <w:color w:val="000000" w:themeColor="text1"/>
          <w:sz w:val="28"/>
          <w:szCs w:val="28"/>
        </w:rPr>
        <w:t>х рівнів акредитації та закладів</w:t>
      </w:r>
      <w:r w:rsidRPr="001A76B1">
        <w:rPr>
          <w:rFonts w:ascii="Times New Roman" w:hAnsi="Times New Roman"/>
          <w:color w:val="000000" w:themeColor="text1"/>
          <w:sz w:val="28"/>
          <w:szCs w:val="28"/>
        </w:rPr>
        <w:t xml:space="preserve"> післядипломної практики.</w:t>
      </w:r>
    </w:p>
    <w:p w:rsidR="000F7B15" w:rsidRPr="001A76B1" w:rsidRDefault="000F7B15" w:rsidP="00A25CC1">
      <w:pPr>
        <w:spacing w:line="322" w:lineRule="exact"/>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p>
    <w:p w:rsidR="001C1B81" w:rsidRPr="001A76B1" w:rsidRDefault="00C61D7C" w:rsidP="00C61D7C">
      <w:pPr>
        <w:pStyle w:val="a4"/>
        <w:numPr>
          <w:ilvl w:val="0"/>
          <w:numId w:val="23"/>
        </w:numPr>
        <w:spacing w:line="322" w:lineRule="exact"/>
        <w:jc w:val="center"/>
        <w:rPr>
          <w:rStyle w:val="20"/>
          <w:bCs w:val="0"/>
          <w:color w:val="000000" w:themeColor="text1"/>
          <w:sz w:val="32"/>
          <w:szCs w:val="32"/>
        </w:rPr>
      </w:pPr>
      <w:r w:rsidRPr="001A76B1">
        <w:rPr>
          <w:rStyle w:val="20"/>
          <w:bCs w:val="0"/>
          <w:color w:val="000000" w:themeColor="text1"/>
          <w:sz w:val="32"/>
          <w:szCs w:val="32"/>
        </w:rPr>
        <w:t>ПРАВОВИ</w:t>
      </w:r>
      <w:r w:rsidRPr="001A76B1">
        <w:rPr>
          <w:rStyle w:val="20"/>
          <w:color w:val="000000" w:themeColor="text1"/>
          <w:sz w:val="32"/>
          <w:szCs w:val="32"/>
        </w:rPr>
        <w:t>Й</w:t>
      </w:r>
      <w:r w:rsidR="001C1B81" w:rsidRPr="001A76B1">
        <w:rPr>
          <w:rStyle w:val="20"/>
          <w:bCs w:val="0"/>
          <w:color w:val="000000" w:themeColor="text1"/>
          <w:sz w:val="32"/>
          <w:szCs w:val="32"/>
        </w:rPr>
        <w:t xml:space="preserve"> СТАТУС ПІДПРИЄМСТВА</w:t>
      </w:r>
    </w:p>
    <w:p w:rsidR="00C61D7C" w:rsidRPr="001A76B1" w:rsidRDefault="00C61D7C" w:rsidP="00C61D7C">
      <w:pPr>
        <w:pStyle w:val="a4"/>
        <w:spacing w:line="322" w:lineRule="exact"/>
        <w:ind w:left="450"/>
        <w:jc w:val="both"/>
        <w:rPr>
          <w:rFonts w:ascii="Times New Roman" w:hAnsi="Times New Roman"/>
          <w:b/>
          <w:color w:val="000000" w:themeColor="text1"/>
          <w:sz w:val="28"/>
          <w:szCs w:val="28"/>
        </w:rPr>
      </w:pPr>
    </w:p>
    <w:p w:rsidR="001C1B81" w:rsidRPr="001A76B1" w:rsidRDefault="0042299E" w:rsidP="0042299E">
      <w:pPr>
        <w:pStyle w:val="a4"/>
        <w:widowControl w:val="0"/>
        <w:tabs>
          <w:tab w:val="left" w:pos="0"/>
        </w:tabs>
        <w:spacing w:after="53" w:line="293" w:lineRule="exact"/>
        <w:ind w:left="0"/>
        <w:jc w:val="both"/>
        <w:rPr>
          <w:rStyle w:val="2"/>
          <w:color w:val="000000" w:themeColor="text1"/>
        </w:rPr>
      </w:pPr>
      <w:r w:rsidRPr="001A76B1">
        <w:rPr>
          <w:rStyle w:val="2"/>
          <w:color w:val="000000" w:themeColor="text1"/>
        </w:rPr>
        <w:t xml:space="preserve">        4.1.</w:t>
      </w:r>
      <w:r w:rsidR="00E37051" w:rsidRPr="001A76B1">
        <w:rPr>
          <w:rStyle w:val="2"/>
          <w:color w:val="000000" w:themeColor="text1"/>
        </w:rPr>
        <w:t xml:space="preserve"> </w:t>
      </w:r>
      <w:r w:rsidR="001C1B81" w:rsidRPr="001A76B1">
        <w:rPr>
          <w:rStyle w:val="2"/>
          <w:color w:val="000000" w:themeColor="text1"/>
        </w:rPr>
        <w:t>Підприємство є юридичною осо</w:t>
      </w:r>
      <w:r w:rsidR="00546252" w:rsidRPr="001A76B1">
        <w:rPr>
          <w:rStyle w:val="2"/>
          <w:color w:val="000000" w:themeColor="text1"/>
        </w:rPr>
        <w:t>бою публічного права. Права і об</w:t>
      </w:r>
      <w:r w:rsidR="002D12E6" w:rsidRPr="001A76B1">
        <w:rPr>
          <w:rStyle w:val="2"/>
          <w:color w:val="000000" w:themeColor="text1"/>
        </w:rPr>
        <w:t>ов</w:t>
      </w:r>
      <w:r w:rsidR="001C1B81" w:rsidRPr="001A76B1">
        <w:rPr>
          <w:rStyle w:val="2"/>
          <w:color w:val="000000" w:themeColor="text1"/>
        </w:rPr>
        <w:t>'язки юридичної особи Підприємство набуває з дня його державної реєстрації.</w:t>
      </w:r>
    </w:p>
    <w:p w:rsidR="007212E3" w:rsidRPr="001A76B1" w:rsidRDefault="007212E3" w:rsidP="0042299E">
      <w:pPr>
        <w:pStyle w:val="a4"/>
        <w:widowControl w:val="0"/>
        <w:tabs>
          <w:tab w:val="left" w:pos="0"/>
        </w:tabs>
        <w:spacing w:after="53" w:line="293" w:lineRule="exact"/>
        <w:ind w:left="0"/>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4.2. Підприємство є неприбутковою установою.</w:t>
      </w:r>
    </w:p>
    <w:p w:rsidR="001C1B81" w:rsidRPr="001A76B1" w:rsidRDefault="0042299E" w:rsidP="009A0456">
      <w:pPr>
        <w:pStyle w:val="a4"/>
        <w:widowControl w:val="0"/>
        <w:tabs>
          <w:tab w:val="left" w:pos="-1276"/>
          <w:tab w:val="left" w:pos="426"/>
        </w:tabs>
        <w:spacing w:after="56" w:line="302" w:lineRule="exact"/>
        <w:ind w:left="0"/>
        <w:jc w:val="both"/>
        <w:rPr>
          <w:rStyle w:val="2"/>
          <w:color w:val="000000" w:themeColor="text1"/>
        </w:rPr>
      </w:pPr>
      <w:r w:rsidRPr="001A76B1">
        <w:rPr>
          <w:rStyle w:val="2"/>
          <w:color w:val="000000" w:themeColor="text1"/>
        </w:rPr>
        <w:t xml:space="preserve">        4.</w:t>
      </w:r>
      <w:r w:rsidR="007212E3" w:rsidRPr="001A76B1">
        <w:rPr>
          <w:rStyle w:val="2"/>
          <w:color w:val="000000" w:themeColor="text1"/>
        </w:rPr>
        <w:t>3</w:t>
      </w:r>
      <w:r w:rsidRPr="001A76B1">
        <w:rPr>
          <w:rStyle w:val="2"/>
          <w:color w:val="000000" w:themeColor="text1"/>
        </w:rPr>
        <w:t xml:space="preserve"> </w:t>
      </w:r>
      <w:r w:rsidR="001C1B81" w:rsidRPr="001A76B1">
        <w:rPr>
          <w:rStyle w:val="2"/>
          <w:color w:val="000000" w:themeColor="text1"/>
        </w:rPr>
        <w:t>Для закупівель товарів, робіт чи послуг Підприємство застосовує процедури закупівель, визначені законодавством України.</w:t>
      </w:r>
    </w:p>
    <w:p w:rsidR="00424F91" w:rsidRPr="001A76B1" w:rsidRDefault="007212E3" w:rsidP="007212E3">
      <w:pPr>
        <w:pStyle w:val="a4"/>
        <w:widowControl w:val="0"/>
        <w:tabs>
          <w:tab w:val="left" w:pos="-1276"/>
          <w:tab w:val="left" w:pos="426"/>
        </w:tabs>
        <w:spacing w:after="56" w:line="302" w:lineRule="exact"/>
        <w:ind w:left="0"/>
        <w:jc w:val="both"/>
        <w:rPr>
          <w:rStyle w:val="2"/>
          <w:color w:val="000000" w:themeColor="text1"/>
        </w:rPr>
      </w:pPr>
      <w:r w:rsidRPr="001A76B1">
        <w:rPr>
          <w:color w:val="000000" w:themeColor="text1"/>
        </w:rPr>
        <w:t xml:space="preserve"> </w:t>
      </w:r>
      <w:r w:rsidR="0042299E" w:rsidRPr="001A76B1">
        <w:rPr>
          <w:rStyle w:val="2"/>
          <w:color w:val="000000" w:themeColor="text1"/>
        </w:rPr>
        <w:t xml:space="preserve">        4.</w:t>
      </w:r>
      <w:r w:rsidRPr="001A76B1">
        <w:rPr>
          <w:rStyle w:val="2"/>
          <w:color w:val="000000" w:themeColor="text1"/>
        </w:rPr>
        <w:t>4</w:t>
      </w:r>
      <w:r w:rsidR="0042299E" w:rsidRPr="001A76B1">
        <w:rPr>
          <w:rStyle w:val="2"/>
          <w:color w:val="000000" w:themeColor="text1"/>
        </w:rPr>
        <w:t>.</w:t>
      </w:r>
      <w:r w:rsidR="00E37051" w:rsidRPr="001A76B1">
        <w:rPr>
          <w:rStyle w:val="2"/>
          <w:color w:val="000000" w:themeColor="text1"/>
        </w:rPr>
        <w:t xml:space="preserve"> </w:t>
      </w:r>
      <w:r w:rsidR="001C1B81" w:rsidRPr="001A76B1">
        <w:rPr>
          <w:rStyle w:val="2"/>
          <w:color w:val="000000" w:themeColor="text1"/>
        </w:rPr>
        <w:t>Збитки, завдані Підприємству внаслідок виконання рішень органів державної</w:t>
      </w:r>
      <w:r w:rsidR="00424F91" w:rsidRPr="001A76B1">
        <w:rPr>
          <w:rStyle w:val="2"/>
          <w:color w:val="000000" w:themeColor="text1"/>
        </w:rPr>
        <w:t xml:space="preserve"> </w:t>
      </w:r>
      <w:r w:rsidR="001C1B81" w:rsidRPr="001A76B1">
        <w:rPr>
          <w:rStyle w:val="2"/>
          <w:color w:val="000000" w:themeColor="text1"/>
        </w:rPr>
        <w:t xml:space="preserve"> </w:t>
      </w:r>
      <w:r w:rsidR="00424F91" w:rsidRPr="001A76B1">
        <w:rPr>
          <w:rStyle w:val="2"/>
          <w:color w:val="000000" w:themeColor="text1"/>
        </w:rPr>
        <w:t xml:space="preserve">  </w:t>
      </w:r>
      <w:r w:rsidR="001C1B81" w:rsidRPr="001A76B1">
        <w:rPr>
          <w:rStyle w:val="2"/>
          <w:color w:val="000000" w:themeColor="text1"/>
        </w:rPr>
        <w:t>влади</w:t>
      </w:r>
      <w:r w:rsidR="00424F91" w:rsidRPr="001A76B1">
        <w:rPr>
          <w:rStyle w:val="2"/>
          <w:color w:val="000000" w:themeColor="text1"/>
        </w:rPr>
        <w:t xml:space="preserve"> </w:t>
      </w:r>
      <w:r w:rsidR="001C1B81" w:rsidRPr="001A76B1">
        <w:rPr>
          <w:rStyle w:val="2"/>
          <w:color w:val="000000" w:themeColor="text1"/>
        </w:rPr>
        <w:t xml:space="preserve"> </w:t>
      </w:r>
      <w:r w:rsidR="00424F91" w:rsidRPr="001A76B1">
        <w:rPr>
          <w:rStyle w:val="2"/>
          <w:color w:val="000000" w:themeColor="text1"/>
        </w:rPr>
        <w:t xml:space="preserve">  </w:t>
      </w:r>
      <w:r w:rsidR="001C1B81" w:rsidRPr="001A76B1">
        <w:rPr>
          <w:rStyle w:val="2"/>
          <w:color w:val="000000" w:themeColor="text1"/>
        </w:rPr>
        <w:t>чи</w:t>
      </w:r>
      <w:r w:rsidR="00424F91" w:rsidRPr="001A76B1">
        <w:rPr>
          <w:rStyle w:val="2"/>
          <w:color w:val="000000" w:themeColor="text1"/>
        </w:rPr>
        <w:t xml:space="preserve">   </w:t>
      </w:r>
      <w:r w:rsidR="001C1B81" w:rsidRPr="001A76B1">
        <w:rPr>
          <w:rStyle w:val="2"/>
          <w:color w:val="000000" w:themeColor="text1"/>
        </w:rPr>
        <w:t xml:space="preserve">органів </w:t>
      </w:r>
      <w:r w:rsidR="00424F91" w:rsidRPr="001A76B1">
        <w:rPr>
          <w:rStyle w:val="2"/>
          <w:color w:val="000000" w:themeColor="text1"/>
        </w:rPr>
        <w:t xml:space="preserve">   </w:t>
      </w:r>
      <w:r w:rsidR="001C1B81" w:rsidRPr="001A76B1">
        <w:rPr>
          <w:rStyle w:val="2"/>
          <w:color w:val="000000" w:themeColor="text1"/>
        </w:rPr>
        <w:t>місцевого</w:t>
      </w:r>
      <w:r w:rsidR="00424F91" w:rsidRPr="001A76B1">
        <w:rPr>
          <w:rStyle w:val="2"/>
          <w:color w:val="000000" w:themeColor="text1"/>
        </w:rPr>
        <w:t xml:space="preserve">   </w:t>
      </w:r>
      <w:r w:rsidR="001C1B81" w:rsidRPr="001A76B1">
        <w:rPr>
          <w:rStyle w:val="2"/>
          <w:color w:val="000000" w:themeColor="text1"/>
        </w:rPr>
        <w:t xml:space="preserve">самоврядування, </w:t>
      </w:r>
      <w:r w:rsidR="00424F91" w:rsidRPr="001A76B1">
        <w:rPr>
          <w:rStyle w:val="2"/>
          <w:color w:val="000000" w:themeColor="text1"/>
        </w:rPr>
        <w:t xml:space="preserve">  </w:t>
      </w:r>
      <w:r w:rsidR="001C1B81" w:rsidRPr="001A76B1">
        <w:rPr>
          <w:rStyle w:val="2"/>
          <w:color w:val="000000" w:themeColor="text1"/>
        </w:rPr>
        <w:t xml:space="preserve">визнані </w:t>
      </w:r>
      <w:r w:rsidR="00424F91" w:rsidRPr="001A76B1">
        <w:rPr>
          <w:rStyle w:val="2"/>
          <w:color w:val="000000" w:themeColor="text1"/>
        </w:rPr>
        <w:t xml:space="preserve">   </w:t>
      </w:r>
      <w:r w:rsidR="001C1B81" w:rsidRPr="001A76B1">
        <w:rPr>
          <w:rStyle w:val="2"/>
          <w:color w:val="000000" w:themeColor="text1"/>
        </w:rPr>
        <w:t>судом</w:t>
      </w:r>
    </w:p>
    <w:p w:rsidR="001C1B81" w:rsidRPr="001A76B1" w:rsidRDefault="001C1B81" w:rsidP="0042299E">
      <w:pPr>
        <w:widowControl w:val="0"/>
        <w:tabs>
          <w:tab w:val="left" w:pos="-1276"/>
        </w:tabs>
        <w:spacing w:after="56" w:line="307" w:lineRule="exact"/>
        <w:jc w:val="both"/>
        <w:rPr>
          <w:rStyle w:val="2"/>
          <w:color w:val="000000" w:themeColor="text1"/>
          <w:sz w:val="22"/>
          <w:szCs w:val="22"/>
          <w:lang w:bidi="ar-SA"/>
        </w:rPr>
      </w:pPr>
      <w:r w:rsidRPr="001A76B1">
        <w:rPr>
          <w:rStyle w:val="2"/>
          <w:color w:val="000000" w:themeColor="text1"/>
        </w:rPr>
        <w:t xml:space="preserve"> неконституційними або недійсними, підлягають відшкодуванню зазначеними органами добровільно або за рішенням суду.</w:t>
      </w:r>
    </w:p>
    <w:p w:rsidR="001C1B81" w:rsidRPr="001A76B1" w:rsidRDefault="0042299E" w:rsidP="0042299E">
      <w:pPr>
        <w:widowControl w:val="0"/>
        <w:tabs>
          <w:tab w:val="left" w:pos="-1276"/>
        </w:tabs>
        <w:spacing w:after="56" w:line="307" w:lineRule="exact"/>
        <w:jc w:val="both"/>
        <w:rPr>
          <w:rStyle w:val="2"/>
          <w:color w:val="000000" w:themeColor="text1"/>
          <w:sz w:val="22"/>
          <w:szCs w:val="22"/>
          <w:lang w:bidi="ar-SA"/>
        </w:rPr>
      </w:pPr>
      <w:r w:rsidRPr="001A76B1">
        <w:rPr>
          <w:rStyle w:val="2"/>
          <w:color w:val="000000" w:themeColor="text1"/>
        </w:rPr>
        <w:t xml:space="preserve">        4.</w:t>
      </w:r>
      <w:r w:rsidR="007212E3" w:rsidRPr="001A76B1">
        <w:rPr>
          <w:rStyle w:val="2"/>
          <w:color w:val="000000" w:themeColor="text1"/>
        </w:rPr>
        <w:t>5.</w:t>
      </w:r>
      <w:r w:rsidR="001C1B81" w:rsidRPr="001A76B1">
        <w:rPr>
          <w:rStyle w:val="2"/>
          <w:color w:val="000000" w:themeColor="text1"/>
        </w:rPr>
        <w:t>Для провадження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1C1B81" w:rsidRPr="001A76B1" w:rsidRDefault="0042299E" w:rsidP="0042299E">
      <w:pPr>
        <w:pStyle w:val="a4"/>
        <w:widowControl w:val="0"/>
        <w:tabs>
          <w:tab w:val="left" w:pos="-1276"/>
        </w:tabs>
        <w:spacing w:after="0" w:line="317" w:lineRule="exact"/>
        <w:ind w:left="0" w:firstLine="567"/>
        <w:jc w:val="both"/>
        <w:rPr>
          <w:rFonts w:ascii="Times New Roman" w:hAnsi="Times New Roman"/>
          <w:color w:val="000000" w:themeColor="text1"/>
        </w:rPr>
      </w:pPr>
      <w:r w:rsidRPr="001A76B1">
        <w:rPr>
          <w:rStyle w:val="2"/>
          <w:color w:val="000000" w:themeColor="text1"/>
        </w:rPr>
        <w:t>4.</w:t>
      </w:r>
      <w:r w:rsidR="007212E3" w:rsidRPr="001A76B1">
        <w:rPr>
          <w:rStyle w:val="2"/>
          <w:color w:val="000000" w:themeColor="text1"/>
        </w:rPr>
        <w:t>6</w:t>
      </w:r>
      <w:r w:rsidRPr="001A76B1">
        <w:rPr>
          <w:rStyle w:val="2"/>
          <w:color w:val="000000" w:themeColor="text1"/>
        </w:rPr>
        <w:t xml:space="preserve">. </w:t>
      </w:r>
      <w:r w:rsidR="001C1B81" w:rsidRPr="001A76B1">
        <w:rPr>
          <w:rStyle w:val="2"/>
          <w:color w:val="000000" w:themeColor="text1"/>
        </w:rPr>
        <w:t xml:space="preserve">Підприємство не відповідає за зобов'язаннями </w:t>
      </w:r>
      <w:r w:rsidR="00DB29F1" w:rsidRPr="001A76B1">
        <w:rPr>
          <w:rStyle w:val="2"/>
          <w:color w:val="000000" w:themeColor="text1"/>
        </w:rPr>
        <w:t>Засновник</w:t>
      </w:r>
      <w:r w:rsidR="006B7477" w:rsidRPr="001A76B1">
        <w:rPr>
          <w:rStyle w:val="2"/>
          <w:color w:val="000000" w:themeColor="text1"/>
        </w:rPr>
        <w:t>ів</w:t>
      </w:r>
      <w:r w:rsidR="00DB29F1" w:rsidRPr="001A76B1">
        <w:rPr>
          <w:rStyle w:val="2"/>
          <w:color w:val="000000" w:themeColor="text1"/>
        </w:rPr>
        <w:t xml:space="preserve"> та уповноважених ним органів,  а також Держави</w:t>
      </w:r>
      <w:r w:rsidR="001C1B81" w:rsidRPr="001A76B1">
        <w:rPr>
          <w:rStyle w:val="2"/>
          <w:color w:val="000000" w:themeColor="text1"/>
        </w:rPr>
        <w:t>, крім випадків, передбачених законодавством.</w:t>
      </w:r>
    </w:p>
    <w:p w:rsidR="002D12E6" w:rsidRPr="001A76B1" w:rsidRDefault="0034681D" w:rsidP="0042299E">
      <w:pPr>
        <w:widowControl w:val="0"/>
        <w:tabs>
          <w:tab w:val="left" w:pos="-1276"/>
        </w:tabs>
        <w:spacing w:after="0" w:line="317" w:lineRule="exact"/>
        <w:jc w:val="both"/>
        <w:rPr>
          <w:rStyle w:val="2"/>
          <w:color w:val="000000" w:themeColor="text1"/>
        </w:rPr>
      </w:pPr>
      <w:r w:rsidRPr="001A76B1">
        <w:rPr>
          <w:rStyle w:val="2"/>
          <w:color w:val="000000" w:themeColor="text1"/>
        </w:rPr>
        <w:t xml:space="preserve">        </w:t>
      </w:r>
      <w:r w:rsidR="0042299E" w:rsidRPr="001A76B1">
        <w:rPr>
          <w:rStyle w:val="2"/>
          <w:color w:val="000000" w:themeColor="text1"/>
        </w:rPr>
        <w:t>4.</w:t>
      </w:r>
      <w:r w:rsidR="007212E3" w:rsidRPr="001A76B1">
        <w:rPr>
          <w:rStyle w:val="2"/>
          <w:color w:val="000000" w:themeColor="text1"/>
        </w:rPr>
        <w:t>7</w:t>
      </w:r>
      <w:r w:rsidR="0042299E" w:rsidRPr="001A76B1">
        <w:rPr>
          <w:rStyle w:val="2"/>
          <w:color w:val="000000" w:themeColor="text1"/>
        </w:rPr>
        <w:t xml:space="preserve">. </w:t>
      </w:r>
      <w:r w:rsidR="001C1B81" w:rsidRPr="001A76B1">
        <w:rPr>
          <w:rStyle w:val="2"/>
          <w:color w:val="000000" w:themeColor="text1"/>
        </w:rPr>
        <w:t>Підприємство надає медичні послуги на підставі ліцензії</w:t>
      </w:r>
      <w:r w:rsidR="001227B4" w:rsidRPr="001A76B1">
        <w:rPr>
          <w:rStyle w:val="2"/>
          <w:color w:val="000000" w:themeColor="text1"/>
        </w:rPr>
        <w:t xml:space="preserve"> на медичну практику</w:t>
      </w:r>
      <w:r w:rsidR="001C1B81" w:rsidRPr="001A76B1">
        <w:rPr>
          <w:rStyle w:val="2"/>
          <w:color w:val="000000" w:themeColor="text1"/>
        </w:rPr>
        <w:t>.</w:t>
      </w:r>
    </w:p>
    <w:p w:rsidR="000F40CB" w:rsidRPr="001A76B1" w:rsidRDefault="000F40CB" w:rsidP="0042299E">
      <w:pPr>
        <w:widowControl w:val="0"/>
        <w:tabs>
          <w:tab w:val="left" w:pos="-1276"/>
        </w:tabs>
        <w:spacing w:after="0" w:line="317" w:lineRule="exact"/>
        <w:jc w:val="both"/>
        <w:rPr>
          <w:rStyle w:val="2"/>
          <w:color w:val="000000" w:themeColor="text1"/>
          <w:lang w:bidi="ar-SA"/>
        </w:rPr>
      </w:pPr>
      <w:r w:rsidRPr="001A76B1">
        <w:rPr>
          <w:rStyle w:val="2"/>
          <w:color w:val="000000" w:themeColor="text1"/>
        </w:rPr>
        <w:t xml:space="preserve">        </w:t>
      </w:r>
      <w:r w:rsidRPr="001A76B1">
        <w:rPr>
          <w:rFonts w:ascii="Times New Roman" w:hAnsi="Times New Roman"/>
          <w:color w:val="000000" w:themeColor="text1"/>
          <w:sz w:val="28"/>
          <w:szCs w:val="28"/>
        </w:rPr>
        <w:t>4.8. Підприємство самостійно визначає свою організаційну структуру, встановлює чисельність працівників і затверджує штатний розпис.</w:t>
      </w:r>
    </w:p>
    <w:p w:rsidR="001C1B81" w:rsidRPr="001A76B1" w:rsidRDefault="001C1B81" w:rsidP="005A5995">
      <w:pPr>
        <w:widowControl w:val="0"/>
        <w:tabs>
          <w:tab w:val="left" w:pos="1346"/>
        </w:tabs>
        <w:spacing w:after="0" w:line="317" w:lineRule="exact"/>
        <w:ind w:firstLine="567"/>
        <w:jc w:val="both"/>
        <w:rPr>
          <w:rStyle w:val="2"/>
          <w:color w:val="000000" w:themeColor="text1"/>
        </w:rPr>
      </w:pPr>
    </w:p>
    <w:p w:rsidR="001C1B81" w:rsidRPr="001A76B1" w:rsidRDefault="00A1139F" w:rsidP="00A1139F">
      <w:pPr>
        <w:widowControl w:val="0"/>
        <w:spacing w:after="0" w:line="317" w:lineRule="exact"/>
        <w:jc w:val="center"/>
        <w:rPr>
          <w:rStyle w:val="2"/>
          <w:b/>
          <w:color w:val="000000" w:themeColor="text1"/>
        </w:rPr>
      </w:pPr>
      <w:r w:rsidRPr="001A76B1">
        <w:rPr>
          <w:rStyle w:val="2"/>
          <w:b/>
          <w:color w:val="000000" w:themeColor="text1"/>
        </w:rPr>
        <w:t xml:space="preserve">5. </w:t>
      </w:r>
      <w:r w:rsidR="001C1B81" w:rsidRPr="001A76B1">
        <w:rPr>
          <w:rStyle w:val="2"/>
          <w:b/>
          <w:color w:val="000000" w:themeColor="text1"/>
        </w:rPr>
        <w:t>ПРАВА ТА ОБОВ</w:t>
      </w:r>
      <w:r w:rsidR="001C1B81" w:rsidRPr="001A76B1">
        <w:rPr>
          <w:rStyle w:val="2"/>
          <w:b/>
          <w:color w:val="000000" w:themeColor="text1"/>
          <w:lang w:val="ru-RU"/>
        </w:rPr>
        <w:t>’</w:t>
      </w:r>
      <w:r w:rsidR="001C1B81" w:rsidRPr="001A76B1">
        <w:rPr>
          <w:rStyle w:val="2"/>
          <w:b/>
          <w:color w:val="000000" w:themeColor="text1"/>
        </w:rPr>
        <w:t>ЯЗКИ</w:t>
      </w:r>
    </w:p>
    <w:p w:rsidR="001C1B81" w:rsidRPr="001A76B1" w:rsidRDefault="001C1B81" w:rsidP="001C1B81">
      <w:pPr>
        <w:widowControl w:val="0"/>
        <w:spacing w:after="0" w:line="317" w:lineRule="exact"/>
        <w:ind w:left="675" w:firstLine="284"/>
        <w:rPr>
          <w:rStyle w:val="2"/>
          <w:b/>
          <w:color w:val="000000" w:themeColor="text1"/>
        </w:rPr>
      </w:pPr>
    </w:p>
    <w:p w:rsidR="001C1B81" w:rsidRPr="001A76B1" w:rsidRDefault="0034681D" w:rsidP="0034681D">
      <w:pPr>
        <w:widowControl w:val="0"/>
        <w:tabs>
          <w:tab w:val="left" w:pos="1346"/>
        </w:tabs>
        <w:spacing w:after="0" w:line="317" w:lineRule="exact"/>
        <w:ind w:firstLine="567"/>
        <w:jc w:val="both"/>
        <w:rPr>
          <w:rStyle w:val="2"/>
          <w:color w:val="000000" w:themeColor="text1"/>
          <w:sz w:val="22"/>
          <w:szCs w:val="22"/>
          <w:lang w:bidi="ar-SA"/>
        </w:rPr>
      </w:pPr>
      <w:r w:rsidRPr="001A76B1">
        <w:rPr>
          <w:rStyle w:val="2"/>
          <w:color w:val="000000" w:themeColor="text1"/>
        </w:rPr>
        <w:t xml:space="preserve">5.1. </w:t>
      </w:r>
      <w:r w:rsidR="001C1B81" w:rsidRPr="001A76B1">
        <w:rPr>
          <w:rStyle w:val="2"/>
          <w:color w:val="000000" w:themeColor="text1"/>
        </w:rPr>
        <w:t xml:space="preserve">Підприємство має право в установленому порядку укладати угоди, які не суперечать чинному законодавству </w:t>
      </w:r>
      <w:r w:rsidR="009A3AD9" w:rsidRPr="001A76B1">
        <w:rPr>
          <w:rStyle w:val="2"/>
          <w:color w:val="000000" w:themeColor="text1"/>
        </w:rPr>
        <w:t>України та предмету діяльності П</w:t>
      </w:r>
      <w:r w:rsidR="001C1B81" w:rsidRPr="001A76B1">
        <w:rPr>
          <w:rStyle w:val="2"/>
          <w:color w:val="000000" w:themeColor="text1"/>
        </w:rPr>
        <w:t>ідприємства, набувати майнових та особистих немайнових прав, бути позивачем та відповідачем у суді.</w:t>
      </w:r>
    </w:p>
    <w:p w:rsidR="001C1B81" w:rsidRPr="001A76B1" w:rsidRDefault="0034681D" w:rsidP="0034681D">
      <w:pPr>
        <w:widowControl w:val="0"/>
        <w:tabs>
          <w:tab w:val="left" w:pos="1346"/>
        </w:tabs>
        <w:spacing w:after="0" w:line="317" w:lineRule="exact"/>
        <w:jc w:val="both"/>
        <w:rPr>
          <w:rStyle w:val="2"/>
          <w:color w:val="000000" w:themeColor="text1"/>
          <w:sz w:val="22"/>
          <w:szCs w:val="22"/>
          <w:lang w:bidi="ar-SA"/>
        </w:rPr>
      </w:pPr>
      <w:r w:rsidRPr="001A76B1">
        <w:rPr>
          <w:rStyle w:val="2"/>
          <w:color w:val="000000" w:themeColor="text1"/>
        </w:rPr>
        <w:t xml:space="preserve">         5.2.</w:t>
      </w:r>
      <w:r w:rsidR="00E37051" w:rsidRPr="001A76B1">
        <w:rPr>
          <w:rStyle w:val="2"/>
          <w:color w:val="000000" w:themeColor="text1"/>
        </w:rPr>
        <w:t xml:space="preserve"> </w:t>
      </w:r>
      <w:r w:rsidR="001C1B81" w:rsidRPr="001A76B1">
        <w:rPr>
          <w:rStyle w:val="2"/>
          <w:color w:val="000000" w:themeColor="text1"/>
        </w:rPr>
        <w:t>Підприємство має право відчужувати</w:t>
      </w:r>
      <w:r w:rsidR="00697DDD" w:rsidRPr="001A76B1">
        <w:rPr>
          <w:rStyle w:val="2"/>
          <w:color w:val="000000" w:themeColor="text1"/>
        </w:rPr>
        <w:t xml:space="preserve"> (списувати)</w:t>
      </w:r>
      <w:r w:rsidR="001C1B81" w:rsidRPr="001A76B1">
        <w:rPr>
          <w:rStyle w:val="2"/>
          <w:color w:val="000000" w:themeColor="text1"/>
        </w:rPr>
        <w:t xml:space="preserve"> закріплене за ним майно,  обладнання, інвентар та інші цінності</w:t>
      </w:r>
      <w:r w:rsidR="00697DDD" w:rsidRPr="001A76B1">
        <w:rPr>
          <w:rStyle w:val="2"/>
          <w:color w:val="000000" w:themeColor="text1"/>
        </w:rPr>
        <w:t xml:space="preserve"> (ОЗ, НМА, ННМА, запаси, тощо), що перебува</w:t>
      </w:r>
      <w:r w:rsidR="00A4632D" w:rsidRPr="001A76B1">
        <w:rPr>
          <w:rStyle w:val="2"/>
          <w:color w:val="000000" w:themeColor="text1"/>
        </w:rPr>
        <w:t>ють</w:t>
      </w:r>
      <w:r w:rsidR="00697DDD" w:rsidRPr="001A76B1">
        <w:rPr>
          <w:rStyle w:val="2"/>
          <w:color w:val="000000" w:themeColor="text1"/>
        </w:rPr>
        <w:t xml:space="preserve"> на балансі Підприємства.</w:t>
      </w:r>
    </w:p>
    <w:p w:rsidR="001C1B81" w:rsidRPr="001A76B1" w:rsidRDefault="00B976B8" w:rsidP="0034681D">
      <w:pPr>
        <w:widowControl w:val="0"/>
        <w:tabs>
          <w:tab w:val="left" w:pos="709"/>
          <w:tab w:val="left" w:pos="1413"/>
        </w:tabs>
        <w:spacing w:after="0" w:line="317" w:lineRule="exact"/>
        <w:ind w:firstLine="567"/>
        <w:jc w:val="both"/>
        <w:rPr>
          <w:rFonts w:ascii="Times New Roman" w:hAnsi="Times New Roman"/>
          <w:color w:val="000000" w:themeColor="text1"/>
        </w:rPr>
      </w:pPr>
      <w:r w:rsidRPr="001A76B1">
        <w:rPr>
          <w:rStyle w:val="2"/>
          <w:color w:val="000000" w:themeColor="text1"/>
        </w:rPr>
        <w:t>5.3</w:t>
      </w:r>
      <w:r w:rsidR="0034681D" w:rsidRPr="001A76B1">
        <w:rPr>
          <w:rStyle w:val="2"/>
          <w:color w:val="000000" w:themeColor="text1"/>
        </w:rPr>
        <w:t>.</w:t>
      </w:r>
      <w:r w:rsidR="00E37051" w:rsidRPr="001A76B1">
        <w:rPr>
          <w:rStyle w:val="2"/>
          <w:color w:val="000000" w:themeColor="text1"/>
        </w:rPr>
        <w:t xml:space="preserve"> </w:t>
      </w:r>
      <w:r w:rsidR="001C1B81" w:rsidRPr="001A76B1">
        <w:rPr>
          <w:rStyle w:val="2"/>
          <w:color w:val="000000" w:themeColor="text1"/>
        </w:rPr>
        <w:t>Підприємство виконує в повному обсязі свої права та обов'язки в сферах планування, матеріально-технічного постачання, організації фінансово- господарської діяльності, організації праці та її оплати, вирішує інші питання в межах, передбачених законодавством України.</w:t>
      </w:r>
    </w:p>
    <w:p w:rsidR="001C1B81" w:rsidRPr="001A76B1" w:rsidRDefault="00B976B8" w:rsidP="0034681D">
      <w:pPr>
        <w:widowControl w:val="0"/>
        <w:tabs>
          <w:tab w:val="left" w:pos="1417"/>
        </w:tabs>
        <w:spacing w:after="0" w:line="317" w:lineRule="exact"/>
        <w:ind w:firstLine="567"/>
        <w:jc w:val="both"/>
        <w:rPr>
          <w:rFonts w:ascii="Times New Roman" w:hAnsi="Times New Roman"/>
          <w:color w:val="000000" w:themeColor="text1"/>
        </w:rPr>
      </w:pPr>
      <w:r w:rsidRPr="001A76B1">
        <w:rPr>
          <w:rStyle w:val="2"/>
          <w:color w:val="000000" w:themeColor="text1"/>
        </w:rPr>
        <w:t>5.4</w:t>
      </w:r>
      <w:r w:rsidR="0034681D" w:rsidRPr="001A76B1">
        <w:rPr>
          <w:rStyle w:val="2"/>
          <w:color w:val="000000" w:themeColor="text1"/>
        </w:rPr>
        <w:t xml:space="preserve">. </w:t>
      </w:r>
      <w:r w:rsidR="001C1B81" w:rsidRPr="001A76B1">
        <w:rPr>
          <w:rStyle w:val="2"/>
          <w:color w:val="000000" w:themeColor="text1"/>
        </w:rPr>
        <w:t>Підприємство має право організовувати свою діяльність щодо забезпечення виконання договору про медичне обслуговування населення.</w:t>
      </w:r>
    </w:p>
    <w:p w:rsidR="001C1B81" w:rsidRPr="001A76B1" w:rsidRDefault="00B976B8" w:rsidP="0034681D">
      <w:pPr>
        <w:widowControl w:val="0"/>
        <w:tabs>
          <w:tab w:val="left" w:pos="1398"/>
        </w:tabs>
        <w:spacing w:after="0" w:line="317" w:lineRule="exact"/>
        <w:jc w:val="both"/>
        <w:rPr>
          <w:rFonts w:ascii="Times New Roman" w:hAnsi="Times New Roman"/>
          <w:color w:val="000000" w:themeColor="text1"/>
        </w:rPr>
      </w:pPr>
      <w:r w:rsidRPr="001A76B1">
        <w:rPr>
          <w:rStyle w:val="2"/>
          <w:color w:val="000000" w:themeColor="text1"/>
        </w:rPr>
        <w:t xml:space="preserve">         5.5</w:t>
      </w:r>
      <w:r w:rsidR="0034681D" w:rsidRPr="001A76B1">
        <w:rPr>
          <w:rStyle w:val="2"/>
          <w:color w:val="000000" w:themeColor="text1"/>
        </w:rPr>
        <w:t xml:space="preserve">. </w:t>
      </w:r>
      <w:r w:rsidR="001C1B81" w:rsidRPr="001A76B1">
        <w:rPr>
          <w:rStyle w:val="2"/>
          <w:color w:val="000000" w:themeColor="text1"/>
        </w:rPr>
        <w:t>Підприємство має право здійснювати розподіл фінансових та майнових ресурсів між своїми підрозділами.</w:t>
      </w:r>
    </w:p>
    <w:p w:rsidR="001C1B81" w:rsidRPr="001A76B1" w:rsidRDefault="00B976B8" w:rsidP="00B976B8">
      <w:pPr>
        <w:widowControl w:val="0"/>
        <w:tabs>
          <w:tab w:val="left" w:pos="1433"/>
        </w:tabs>
        <w:spacing w:after="0" w:line="317" w:lineRule="exact"/>
        <w:ind w:left="567"/>
        <w:jc w:val="both"/>
        <w:rPr>
          <w:rFonts w:ascii="Times New Roman" w:hAnsi="Times New Roman"/>
          <w:color w:val="000000" w:themeColor="text1"/>
        </w:rPr>
      </w:pPr>
      <w:r w:rsidRPr="001A76B1">
        <w:rPr>
          <w:rStyle w:val="2"/>
          <w:color w:val="000000" w:themeColor="text1"/>
        </w:rPr>
        <w:t>5.6.</w:t>
      </w:r>
      <w:r w:rsidR="001072F9" w:rsidRPr="001A76B1">
        <w:rPr>
          <w:rStyle w:val="2"/>
          <w:color w:val="000000" w:themeColor="text1"/>
        </w:rPr>
        <w:t xml:space="preserve"> </w:t>
      </w:r>
      <w:r w:rsidR="001C1B81" w:rsidRPr="001A76B1">
        <w:rPr>
          <w:rStyle w:val="2"/>
          <w:color w:val="000000" w:themeColor="text1"/>
        </w:rPr>
        <w:t>Підприємство забезпечує:</w:t>
      </w:r>
    </w:p>
    <w:p w:rsidR="00B976B8" w:rsidRPr="001A76B1" w:rsidRDefault="00B976B8" w:rsidP="00B976B8">
      <w:pPr>
        <w:widowControl w:val="0"/>
        <w:spacing w:after="0" w:line="317" w:lineRule="exact"/>
        <w:ind w:left="567"/>
        <w:jc w:val="both"/>
        <w:rPr>
          <w:rFonts w:ascii="Times New Roman" w:hAnsi="Times New Roman"/>
          <w:color w:val="000000" w:themeColor="text1"/>
        </w:rPr>
      </w:pPr>
      <w:r w:rsidRPr="001A76B1">
        <w:rPr>
          <w:rStyle w:val="2"/>
          <w:color w:val="000000" w:themeColor="text1"/>
        </w:rPr>
        <w:t>5.6.1</w:t>
      </w:r>
      <w:r w:rsidR="00DD62DC" w:rsidRPr="001A76B1">
        <w:rPr>
          <w:rStyle w:val="2"/>
          <w:color w:val="000000" w:themeColor="text1"/>
        </w:rPr>
        <w:t xml:space="preserve">. </w:t>
      </w:r>
      <w:r w:rsidR="001C1B81" w:rsidRPr="001A76B1">
        <w:rPr>
          <w:rStyle w:val="2"/>
          <w:color w:val="000000" w:themeColor="text1"/>
        </w:rPr>
        <w:t>Надання медичної допомоги відповідно до договору про медичне обслуговування населення за бюджетні кошти</w:t>
      </w:r>
      <w:r w:rsidR="001227B4" w:rsidRPr="001A76B1">
        <w:rPr>
          <w:rStyle w:val="2"/>
          <w:color w:val="000000" w:themeColor="text1"/>
        </w:rPr>
        <w:t xml:space="preserve"> та інших укладених договорів.</w:t>
      </w:r>
    </w:p>
    <w:p w:rsidR="001C1B81" w:rsidRPr="001A76B1" w:rsidRDefault="00B976B8" w:rsidP="00B976B8">
      <w:pPr>
        <w:widowControl w:val="0"/>
        <w:spacing w:after="0" w:line="317" w:lineRule="exact"/>
        <w:ind w:left="567"/>
        <w:jc w:val="both"/>
        <w:rPr>
          <w:rFonts w:ascii="Times New Roman" w:hAnsi="Times New Roman"/>
          <w:color w:val="000000" w:themeColor="text1"/>
        </w:rPr>
      </w:pPr>
      <w:r w:rsidRPr="001A76B1">
        <w:rPr>
          <w:rStyle w:val="2"/>
          <w:color w:val="000000" w:themeColor="text1"/>
        </w:rPr>
        <w:t>5.6.2.</w:t>
      </w:r>
      <w:r w:rsidR="001A591E" w:rsidRPr="001A76B1">
        <w:rPr>
          <w:rStyle w:val="2"/>
          <w:color w:val="000000" w:themeColor="text1"/>
        </w:rPr>
        <w:t xml:space="preserve"> </w:t>
      </w:r>
      <w:r w:rsidR="001C1B81" w:rsidRPr="001A76B1">
        <w:rPr>
          <w:rStyle w:val="2"/>
          <w:color w:val="000000" w:themeColor="text1"/>
        </w:rPr>
        <w:t>Дотримання встановленого порядку звітування.</w:t>
      </w:r>
    </w:p>
    <w:p w:rsidR="001C1B81" w:rsidRPr="001A76B1" w:rsidRDefault="00DD62DC" w:rsidP="00DD62DC">
      <w:pPr>
        <w:widowControl w:val="0"/>
        <w:spacing w:after="0" w:line="317" w:lineRule="exact"/>
        <w:jc w:val="both"/>
        <w:rPr>
          <w:rFonts w:ascii="Times New Roman" w:hAnsi="Times New Roman"/>
          <w:color w:val="000000" w:themeColor="text1"/>
        </w:rPr>
      </w:pPr>
      <w:r w:rsidRPr="001A76B1">
        <w:rPr>
          <w:rStyle w:val="2"/>
          <w:color w:val="000000" w:themeColor="text1"/>
        </w:rPr>
        <w:t xml:space="preserve">        </w:t>
      </w:r>
      <w:r w:rsidR="00B976B8" w:rsidRPr="001A76B1">
        <w:rPr>
          <w:rStyle w:val="2"/>
          <w:color w:val="000000" w:themeColor="text1"/>
        </w:rPr>
        <w:t>5.6.3.</w:t>
      </w:r>
      <w:r w:rsidR="001A591E" w:rsidRPr="001A76B1">
        <w:rPr>
          <w:rStyle w:val="2"/>
          <w:color w:val="000000" w:themeColor="text1"/>
        </w:rPr>
        <w:t xml:space="preserve"> </w:t>
      </w:r>
      <w:r w:rsidR="001C1B81" w:rsidRPr="001A76B1">
        <w:rPr>
          <w:rStyle w:val="2"/>
          <w:color w:val="000000" w:themeColor="text1"/>
        </w:rPr>
        <w:t>Надання</w:t>
      </w:r>
      <w:r w:rsidR="0080565C" w:rsidRPr="001A76B1">
        <w:rPr>
          <w:rStyle w:val="2"/>
          <w:color w:val="000000" w:themeColor="text1"/>
        </w:rPr>
        <w:t xml:space="preserve"> звітів та</w:t>
      </w:r>
      <w:r w:rsidR="001C1B81" w:rsidRPr="001A76B1">
        <w:rPr>
          <w:rStyle w:val="2"/>
          <w:color w:val="000000" w:themeColor="text1"/>
        </w:rPr>
        <w:t xml:space="preserve"> оперативної інформації</w:t>
      </w:r>
      <w:r w:rsidR="0080565C" w:rsidRPr="001A76B1">
        <w:rPr>
          <w:rStyle w:val="2"/>
          <w:color w:val="000000" w:themeColor="text1"/>
        </w:rPr>
        <w:t xml:space="preserve"> до територіальних      інформаційно-аналітичних центрів медичної статистики</w:t>
      </w:r>
      <w:r w:rsidR="001C1B81" w:rsidRPr="001A76B1">
        <w:rPr>
          <w:rStyle w:val="2"/>
          <w:color w:val="000000" w:themeColor="text1"/>
        </w:rPr>
        <w:t>.</w:t>
      </w:r>
    </w:p>
    <w:p w:rsidR="001C1B81" w:rsidRPr="001A76B1" w:rsidRDefault="009A3AD9" w:rsidP="00B976B8">
      <w:pPr>
        <w:widowControl w:val="0"/>
        <w:spacing w:after="0" w:line="317" w:lineRule="exact"/>
        <w:jc w:val="both"/>
        <w:rPr>
          <w:rFonts w:ascii="Times New Roman" w:hAnsi="Times New Roman"/>
          <w:color w:val="000000" w:themeColor="text1"/>
        </w:rPr>
      </w:pPr>
      <w:r w:rsidRPr="001A76B1">
        <w:rPr>
          <w:rStyle w:val="2"/>
          <w:color w:val="000000" w:themeColor="text1"/>
        </w:rPr>
        <w:t xml:space="preserve">        </w:t>
      </w:r>
      <w:r w:rsidR="00B976B8" w:rsidRPr="001A76B1">
        <w:rPr>
          <w:rStyle w:val="2"/>
          <w:color w:val="000000" w:themeColor="text1"/>
        </w:rPr>
        <w:t>5.6.4.</w:t>
      </w:r>
      <w:r w:rsidR="001C1B81" w:rsidRPr="001A76B1">
        <w:rPr>
          <w:rStyle w:val="2"/>
          <w:color w:val="000000" w:themeColor="text1"/>
        </w:rPr>
        <w:t>Належне ведення обліково-звітної документації.</w:t>
      </w:r>
    </w:p>
    <w:p w:rsidR="001C1B81" w:rsidRPr="001A76B1" w:rsidRDefault="00B976B8" w:rsidP="00B976B8">
      <w:pPr>
        <w:widowControl w:val="0"/>
        <w:spacing w:after="0" w:line="317" w:lineRule="exact"/>
        <w:ind w:left="567"/>
        <w:jc w:val="both"/>
        <w:rPr>
          <w:rFonts w:ascii="Times New Roman" w:hAnsi="Times New Roman"/>
          <w:color w:val="000000" w:themeColor="text1"/>
        </w:rPr>
      </w:pPr>
      <w:r w:rsidRPr="001A76B1">
        <w:rPr>
          <w:rStyle w:val="2"/>
          <w:color w:val="000000" w:themeColor="text1"/>
        </w:rPr>
        <w:t>5.6.5</w:t>
      </w:r>
      <w:r w:rsidR="009A3AD9" w:rsidRPr="001A76B1">
        <w:rPr>
          <w:rStyle w:val="2"/>
          <w:color w:val="000000" w:themeColor="text1"/>
        </w:rPr>
        <w:t>.</w:t>
      </w:r>
      <w:r w:rsidR="00566D45" w:rsidRPr="001A76B1">
        <w:rPr>
          <w:rStyle w:val="2"/>
          <w:color w:val="000000" w:themeColor="text1"/>
        </w:rPr>
        <w:t xml:space="preserve"> </w:t>
      </w:r>
      <w:r w:rsidR="001C1B81" w:rsidRPr="001A76B1">
        <w:rPr>
          <w:rStyle w:val="2"/>
          <w:color w:val="000000" w:themeColor="text1"/>
        </w:rPr>
        <w:t>Своєчасну сплату податків, зборів та єдиного внеску на загальнообов'язкове державне соціальне страхування.</w:t>
      </w:r>
    </w:p>
    <w:p w:rsidR="001C1B81" w:rsidRPr="001A76B1" w:rsidRDefault="00B976B8" w:rsidP="00B976B8">
      <w:pPr>
        <w:widowControl w:val="0"/>
        <w:spacing w:after="0" w:line="317" w:lineRule="exact"/>
        <w:ind w:left="567"/>
        <w:jc w:val="both"/>
        <w:rPr>
          <w:rFonts w:ascii="Times New Roman" w:hAnsi="Times New Roman"/>
          <w:color w:val="000000" w:themeColor="text1"/>
        </w:rPr>
      </w:pPr>
      <w:r w:rsidRPr="001A76B1">
        <w:rPr>
          <w:rStyle w:val="2"/>
          <w:color w:val="000000" w:themeColor="text1"/>
        </w:rPr>
        <w:lastRenderedPageBreak/>
        <w:t xml:space="preserve">5.7.6. </w:t>
      </w:r>
      <w:r w:rsidR="001C1B81" w:rsidRPr="001A76B1">
        <w:rPr>
          <w:rStyle w:val="2"/>
          <w:color w:val="000000" w:themeColor="text1"/>
        </w:rPr>
        <w:t>Цільове використання закріпленого за ним майна та виділених бюджетних коштів.</w:t>
      </w:r>
    </w:p>
    <w:p w:rsidR="001C1B81" w:rsidRPr="001A76B1" w:rsidRDefault="001C1B81" w:rsidP="00B976B8">
      <w:pPr>
        <w:pStyle w:val="a4"/>
        <w:widowControl w:val="0"/>
        <w:numPr>
          <w:ilvl w:val="2"/>
          <w:numId w:val="29"/>
        </w:numPr>
        <w:spacing w:after="0" w:line="317" w:lineRule="exact"/>
        <w:jc w:val="both"/>
        <w:rPr>
          <w:rStyle w:val="2"/>
          <w:color w:val="000000" w:themeColor="text1"/>
          <w:sz w:val="22"/>
          <w:szCs w:val="22"/>
          <w:lang w:bidi="ar-SA"/>
        </w:rPr>
      </w:pPr>
      <w:r w:rsidRPr="001A76B1">
        <w:rPr>
          <w:rStyle w:val="2"/>
          <w:color w:val="000000" w:themeColor="text1"/>
        </w:rPr>
        <w:t>Утримання у належному стані рухомого і нерухомого майна.</w:t>
      </w:r>
    </w:p>
    <w:p w:rsidR="001C1B81" w:rsidRPr="001A76B1" w:rsidRDefault="00B976B8" w:rsidP="00B976B8">
      <w:pPr>
        <w:pStyle w:val="a4"/>
        <w:widowControl w:val="0"/>
        <w:spacing w:after="0" w:line="317" w:lineRule="exact"/>
        <w:ind w:left="567" w:hanging="567"/>
        <w:jc w:val="both"/>
        <w:rPr>
          <w:rStyle w:val="2"/>
          <w:color w:val="000000" w:themeColor="text1"/>
          <w:sz w:val="22"/>
          <w:szCs w:val="22"/>
          <w:lang w:bidi="ar-SA"/>
        </w:rPr>
      </w:pPr>
      <w:r w:rsidRPr="001A76B1">
        <w:rPr>
          <w:rStyle w:val="2"/>
          <w:color w:val="000000" w:themeColor="text1"/>
        </w:rPr>
        <w:t xml:space="preserve">        5.6.8.</w:t>
      </w:r>
      <w:r w:rsidR="00EC616E" w:rsidRPr="001A76B1">
        <w:rPr>
          <w:rStyle w:val="2"/>
          <w:color w:val="000000" w:themeColor="text1"/>
        </w:rPr>
        <w:t xml:space="preserve"> </w:t>
      </w:r>
      <w:r w:rsidR="001C1B81" w:rsidRPr="001A76B1">
        <w:rPr>
          <w:rStyle w:val="2"/>
          <w:color w:val="000000" w:themeColor="text1"/>
        </w:rPr>
        <w:t xml:space="preserve">Створення належних умов для високопродуктивної праці, забезпечення </w:t>
      </w:r>
      <w:r w:rsidRPr="001A76B1">
        <w:rPr>
          <w:rStyle w:val="2"/>
          <w:color w:val="000000" w:themeColor="text1"/>
        </w:rPr>
        <w:t xml:space="preserve">  </w:t>
      </w:r>
      <w:r w:rsidR="001C1B81" w:rsidRPr="001A76B1">
        <w:rPr>
          <w:rStyle w:val="2"/>
          <w:color w:val="000000" w:themeColor="text1"/>
        </w:rPr>
        <w:t>додержання законодавства про працю, соціальне страхування, правил та норм охорони праці, техніки безпеки.</w:t>
      </w:r>
    </w:p>
    <w:p w:rsidR="009C2FCF" w:rsidRPr="001A76B1" w:rsidRDefault="00B976B8" w:rsidP="00B976B8">
      <w:pPr>
        <w:widowControl w:val="0"/>
        <w:spacing w:after="0" w:line="317" w:lineRule="exact"/>
        <w:ind w:left="567"/>
        <w:jc w:val="both"/>
        <w:rPr>
          <w:color w:val="000000" w:themeColor="text1"/>
        </w:rPr>
      </w:pPr>
      <w:r w:rsidRPr="001A76B1">
        <w:rPr>
          <w:rStyle w:val="2"/>
          <w:color w:val="000000" w:themeColor="text1"/>
        </w:rPr>
        <w:t>5.6.9.</w:t>
      </w:r>
      <w:r w:rsidR="00EC616E" w:rsidRPr="001A76B1">
        <w:rPr>
          <w:rStyle w:val="2"/>
          <w:color w:val="000000" w:themeColor="text1"/>
        </w:rPr>
        <w:t xml:space="preserve"> </w:t>
      </w:r>
      <w:r w:rsidR="001C1B81" w:rsidRPr="001A76B1">
        <w:rPr>
          <w:rStyle w:val="2"/>
          <w:color w:val="000000" w:themeColor="text1"/>
        </w:rPr>
        <w:t>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r w:rsidR="009C2FCF" w:rsidRPr="001A76B1">
        <w:rPr>
          <w:rStyle w:val="2"/>
          <w:color w:val="000000" w:themeColor="text1"/>
        </w:rPr>
        <w:t xml:space="preserve">  </w:t>
      </w:r>
    </w:p>
    <w:p w:rsidR="001C1B81" w:rsidRPr="001A76B1" w:rsidRDefault="00B976B8" w:rsidP="00B976B8">
      <w:pPr>
        <w:widowControl w:val="0"/>
        <w:spacing w:after="0" w:line="317" w:lineRule="exact"/>
        <w:ind w:left="567"/>
        <w:jc w:val="both"/>
        <w:rPr>
          <w:rStyle w:val="2"/>
          <w:color w:val="000000" w:themeColor="text1"/>
        </w:rPr>
      </w:pPr>
      <w:r w:rsidRPr="001A76B1">
        <w:rPr>
          <w:rStyle w:val="2"/>
          <w:color w:val="000000" w:themeColor="text1"/>
        </w:rPr>
        <w:t>5.6.10.</w:t>
      </w:r>
      <w:r w:rsidR="00882F96" w:rsidRPr="001A76B1">
        <w:rPr>
          <w:rStyle w:val="2"/>
          <w:color w:val="000000" w:themeColor="text1"/>
        </w:rPr>
        <w:t xml:space="preserve"> </w:t>
      </w:r>
      <w:r w:rsidR="001C1B81" w:rsidRPr="001A76B1">
        <w:rPr>
          <w:rStyle w:val="2"/>
          <w:color w:val="000000" w:themeColor="text1"/>
        </w:rPr>
        <w:t>Обов’язки та права інших працівників Підприємства визначаються посадовими інструкціями, затвердженими директором.</w:t>
      </w:r>
    </w:p>
    <w:p w:rsidR="00340449" w:rsidRPr="001A76B1" w:rsidRDefault="00340449" w:rsidP="00B976B8">
      <w:pPr>
        <w:widowControl w:val="0"/>
        <w:spacing w:after="0" w:line="317" w:lineRule="exact"/>
        <w:ind w:left="567"/>
        <w:jc w:val="both"/>
        <w:rPr>
          <w:rStyle w:val="2"/>
          <w:color w:val="000000" w:themeColor="text1"/>
          <w:lang w:bidi="ar-SA"/>
        </w:rPr>
      </w:pPr>
      <w:r w:rsidRPr="001A76B1">
        <w:rPr>
          <w:rFonts w:ascii="Times New Roman" w:hAnsi="Times New Roman"/>
          <w:color w:val="000000" w:themeColor="text1"/>
          <w:sz w:val="28"/>
          <w:szCs w:val="28"/>
        </w:rPr>
        <w:t>5.6.11. Здійснювати господарську діяльність, доходами від якої Підприємство має право розпоряджатися самостійно, у тому числі, але не виключно, 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т.ч. на підставі та в порядку передбаченому колективним договором, рішеннями прийнятими відповідними органами.</w:t>
      </w:r>
    </w:p>
    <w:p w:rsidR="009A3AD9" w:rsidRPr="001A76B1" w:rsidRDefault="00B976B8" w:rsidP="00D63DD7">
      <w:pPr>
        <w:pStyle w:val="a4"/>
        <w:widowControl w:val="0"/>
        <w:spacing w:after="0" w:line="322" w:lineRule="exact"/>
        <w:ind w:left="5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5.7</w:t>
      </w:r>
      <w:r w:rsidR="00D63DD7" w:rsidRPr="001A76B1">
        <w:rPr>
          <w:rFonts w:ascii="Times New Roman" w:hAnsi="Times New Roman"/>
          <w:color w:val="000000" w:themeColor="text1"/>
          <w:sz w:val="28"/>
          <w:szCs w:val="28"/>
        </w:rPr>
        <w:t>.</w:t>
      </w:r>
      <w:r w:rsidR="001C1B81" w:rsidRPr="001A76B1">
        <w:rPr>
          <w:rFonts w:ascii="Times New Roman" w:hAnsi="Times New Roman"/>
          <w:color w:val="000000" w:themeColor="text1"/>
        </w:rPr>
        <w:t xml:space="preserve"> </w:t>
      </w:r>
      <w:r w:rsidR="001C1B81" w:rsidRPr="001A76B1">
        <w:rPr>
          <w:rFonts w:ascii="Times New Roman" w:hAnsi="Times New Roman"/>
          <w:color w:val="000000" w:themeColor="text1"/>
          <w:sz w:val="28"/>
          <w:szCs w:val="28"/>
        </w:rPr>
        <w:t>Підприємство забезпечує реалізацію політики в галуз</w:t>
      </w:r>
      <w:r w:rsidR="00916C23" w:rsidRPr="001A76B1">
        <w:rPr>
          <w:rFonts w:ascii="Times New Roman" w:hAnsi="Times New Roman"/>
          <w:color w:val="000000" w:themeColor="text1"/>
          <w:sz w:val="28"/>
          <w:szCs w:val="28"/>
        </w:rPr>
        <w:t xml:space="preserve">і охорони здоров’я </w:t>
      </w:r>
      <w:r w:rsidR="009A3AD9" w:rsidRPr="001A76B1">
        <w:rPr>
          <w:rFonts w:ascii="Times New Roman" w:hAnsi="Times New Roman"/>
          <w:color w:val="000000" w:themeColor="text1"/>
          <w:sz w:val="28"/>
          <w:szCs w:val="28"/>
        </w:rPr>
        <w:t xml:space="preserve">    </w:t>
      </w:r>
    </w:p>
    <w:p w:rsidR="009A3AD9" w:rsidRPr="001A76B1" w:rsidRDefault="009A3AD9" w:rsidP="00D63DD7">
      <w:pPr>
        <w:pStyle w:val="a4"/>
        <w:widowControl w:val="0"/>
        <w:spacing w:after="0" w:line="322" w:lineRule="exact"/>
        <w:ind w:left="5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916C23" w:rsidRPr="001A76B1">
        <w:rPr>
          <w:rFonts w:ascii="Times New Roman" w:hAnsi="Times New Roman"/>
          <w:color w:val="000000" w:themeColor="text1"/>
          <w:sz w:val="28"/>
          <w:szCs w:val="28"/>
        </w:rPr>
        <w:t>та підзвітне і підконтрольне</w:t>
      </w:r>
      <w:r w:rsidR="001C1B81" w:rsidRPr="001A76B1">
        <w:rPr>
          <w:rFonts w:ascii="Times New Roman" w:hAnsi="Times New Roman"/>
          <w:color w:val="000000" w:themeColor="text1"/>
          <w:sz w:val="28"/>
          <w:szCs w:val="28"/>
        </w:rPr>
        <w:t xml:space="preserve"> в цій частині Броварській районній державній </w:t>
      </w:r>
      <w:r w:rsidRPr="001A76B1">
        <w:rPr>
          <w:rFonts w:ascii="Times New Roman" w:hAnsi="Times New Roman"/>
          <w:color w:val="000000" w:themeColor="text1"/>
          <w:sz w:val="28"/>
          <w:szCs w:val="28"/>
        </w:rPr>
        <w:t xml:space="preserve">   </w:t>
      </w:r>
    </w:p>
    <w:p w:rsidR="001C1B81" w:rsidRPr="001A76B1" w:rsidRDefault="009A3AD9" w:rsidP="00D63DD7">
      <w:pPr>
        <w:pStyle w:val="a4"/>
        <w:widowControl w:val="0"/>
        <w:spacing w:after="0" w:line="322" w:lineRule="exact"/>
        <w:ind w:left="5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адміністрації.</w:t>
      </w:r>
    </w:p>
    <w:p w:rsidR="001C1B81" w:rsidRPr="001A76B1" w:rsidRDefault="001C1B81" w:rsidP="001C1B81">
      <w:pPr>
        <w:widowControl w:val="0"/>
        <w:tabs>
          <w:tab w:val="left" w:pos="1644"/>
        </w:tabs>
        <w:spacing w:after="0" w:line="322" w:lineRule="exact"/>
        <w:ind w:left="1570" w:firstLine="284"/>
        <w:jc w:val="both"/>
        <w:rPr>
          <w:rFonts w:ascii="Times New Roman" w:hAnsi="Times New Roman"/>
          <w:color w:val="000000" w:themeColor="text1"/>
          <w:sz w:val="28"/>
          <w:szCs w:val="28"/>
        </w:rPr>
      </w:pPr>
    </w:p>
    <w:p w:rsidR="001C1B81" w:rsidRPr="001A76B1" w:rsidRDefault="001C1B81" w:rsidP="00B976B8">
      <w:pPr>
        <w:keepNext/>
        <w:keepLines/>
        <w:widowControl w:val="0"/>
        <w:numPr>
          <w:ilvl w:val="0"/>
          <w:numId w:val="29"/>
        </w:numPr>
        <w:spacing w:after="289" w:line="280" w:lineRule="exact"/>
        <w:ind w:left="0" w:firstLine="0"/>
        <w:jc w:val="center"/>
        <w:outlineLvl w:val="1"/>
        <w:rPr>
          <w:rStyle w:val="20"/>
          <w:bCs w:val="0"/>
          <w:color w:val="000000" w:themeColor="text1"/>
          <w:sz w:val="32"/>
          <w:szCs w:val="32"/>
        </w:rPr>
      </w:pPr>
      <w:bookmarkStart w:id="1" w:name="bookmark4"/>
      <w:r w:rsidRPr="001A76B1">
        <w:rPr>
          <w:rStyle w:val="20"/>
          <w:bCs w:val="0"/>
          <w:color w:val="000000" w:themeColor="text1"/>
          <w:sz w:val="32"/>
          <w:szCs w:val="32"/>
        </w:rPr>
        <w:t xml:space="preserve"> УПРАВЛІННЯ ПІДПРИЄМСТВОМ</w:t>
      </w:r>
      <w:bookmarkEnd w:id="1"/>
      <w:r w:rsidR="005C5C84" w:rsidRPr="001A76B1">
        <w:rPr>
          <w:rStyle w:val="20"/>
          <w:bCs w:val="0"/>
          <w:color w:val="000000" w:themeColor="text1"/>
          <w:sz w:val="32"/>
          <w:szCs w:val="32"/>
        </w:rPr>
        <w:t xml:space="preserve"> ТА КОМПЕТЕНІЯ ОРГАНІВ УПРАВЛІННЯ</w:t>
      </w:r>
    </w:p>
    <w:p w:rsidR="00FB7518" w:rsidRPr="001A76B1" w:rsidRDefault="001072F9" w:rsidP="00450474">
      <w:pPr>
        <w:pStyle w:val="a4"/>
        <w:widowControl w:val="0"/>
        <w:numPr>
          <w:ilvl w:val="1"/>
          <w:numId w:val="25"/>
        </w:numPr>
        <w:tabs>
          <w:tab w:val="left" w:pos="0"/>
        </w:tabs>
        <w:spacing w:after="0" w:line="317" w:lineRule="exact"/>
        <w:ind w:left="284" w:right="180" w:firstLine="283"/>
        <w:jc w:val="both"/>
        <w:rPr>
          <w:rFonts w:ascii="Times New Roman" w:hAnsi="Times New Roman"/>
          <w:color w:val="000000" w:themeColor="text1"/>
          <w:sz w:val="28"/>
          <w:szCs w:val="28"/>
        </w:rPr>
      </w:pPr>
      <w:r w:rsidRPr="001A76B1">
        <w:rPr>
          <w:rStyle w:val="2"/>
          <w:color w:val="000000" w:themeColor="text1"/>
        </w:rPr>
        <w:t xml:space="preserve"> </w:t>
      </w:r>
      <w:r w:rsidR="00FB7518" w:rsidRPr="001A76B1">
        <w:rPr>
          <w:rFonts w:ascii="Times New Roman" w:hAnsi="Times New Roman"/>
          <w:color w:val="000000" w:themeColor="text1"/>
          <w:sz w:val="28"/>
          <w:szCs w:val="28"/>
        </w:rPr>
        <w:t>Управління Підприємством здійснюється відповідно до цього Статуту на основі поєднання прав Засновників, Уповноваженого органу управління та Директора</w:t>
      </w:r>
      <w:r w:rsidR="005C5C84" w:rsidRPr="001A76B1">
        <w:rPr>
          <w:rFonts w:ascii="Times New Roman" w:hAnsi="Times New Roman"/>
          <w:color w:val="000000" w:themeColor="text1"/>
          <w:sz w:val="28"/>
          <w:szCs w:val="28"/>
        </w:rPr>
        <w:t>.</w:t>
      </w:r>
      <w:r w:rsidR="00450474" w:rsidRPr="001A76B1">
        <w:rPr>
          <w:rFonts w:ascii="Times New Roman" w:hAnsi="Times New Roman"/>
          <w:color w:val="000000" w:themeColor="text1"/>
          <w:sz w:val="28"/>
          <w:szCs w:val="28"/>
        </w:rPr>
        <w:t xml:space="preserve"> </w:t>
      </w:r>
    </w:p>
    <w:p w:rsidR="00450474" w:rsidRPr="00F541BB" w:rsidRDefault="00450474" w:rsidP="00450474">
      <w:pPr>
        <w:widowControl w:val="0"/>
        <w:tabs>
          <w:tab w:val="left" w:pos="0"/>
        </w:tabs>
        <w:spacing w:after="0" w:line="317" w:lineRule="exact"/>
        <w:ind w:left="142" w:right="180" w:firstLine="425"/>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rPr>
        <w:t xml:space="preserve">  У разі  змін в</w:t>
      </w:r>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складі</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Засновників</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Підприємства</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rPr>
        <w:t>виход</w:t>
      </w:r>
      <w:proofErr w:type="spellEnd"/>
      <w:r w:rsidRPr="001A76B1">
        <w:rPr>
          <w:rFonts w:ascii="Times New Roman" w:hAnsi="Times New Roman"/>
          <w:color w:val="000000" w:themeColor="text1"/>
          <w:sz w:val="28"/>
          <w:szCs w:val="28"/>
          <w:lang w:val="ru-RU"/>
        </w:rPr>
        <w:t xml:space="preserve">ом </w:t>
      </w:r>
      <w:proofErr w:type="spellStart"/>
      <w:r w:rsidRPr="001A76B1">
        <w:rPr>
          <w:rFonts w:ascii="Times New Roman" w:hAnsi="Times New Roman"/>
          <w:color w:val="000000" w:themeColor="text1"/>
          <w:sz w:val="28"/>
          <w:szCs w:val="28"/>
          <w:lang w:val="ru-RU"/>
        </w:rPr>
        <w:t>зі</w:t>
      </w:r>
      <w:proofErr w:type="spellEnd"/>
      <w:r w:rsidRPr="001A76B1">
        <w:rPr>
          <w:rFonts w:ascii="Times New Roman" w:hAnsi="Times New Roman"/>
          <w:color w:val="000000" w:themeColor="text1"/>
          <w:sz w:val="28"/>
          <w:szCs w:val="28"/>
          <w:lang w:val="ru-RU"/>
        </w:rPr>
        <w:t xml:space="preserve"> складу  одного з них) </w:t>
      </w:r>
      <w:proofErr w:type="spellStart"/>
      <w:r w:rsidRPr="001A76B1">
        <w:rPr>
          <w:rFonts w:ascii="Times New Roman" w:hAnsi="Times New Roman"/>
          <w:color w:val="000000" w:themeColor="text1"/>
          <w:sz w:val="28"/>
          <w:szCs w:val="28"/>
          <w:lang w:val="ru-RU"/>
        </w:rPr>
        <w:t>повноваження</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щодо</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управління</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Підприємством</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розподіляються</w:t>
      </w:r>
      <w:proofErr w:type="spellEnd"/>
      <w:r w:rsidRPr="001A76B1">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між</w:t>
      </w:r>
      <w:proofErr w:type="spellEnd"/>
      <w:r w:rsidRPr="00F541BB">
        <w:rPr>
          <w:rFonts w:ascii="Times New Roman" w:hAnsi="Times New Roman"/>
          <w:color w:val="000000" w:themeColor="text1"/>
          <w:sz w:val="28"/>
          <w:szCs w:val="28"/>
          <w:lang w:val="ru-RU"/>
        </w:rPr>
        <w:t xml:space="preserve"> </w:t>
      </w:r>
      <w:proofErr w:type="spellStart"/>
      <w:r w:rsidR="0025398D" w:rsidRPr="00F541BB">
        <w:rPr>
          <w:rFonts w:ascii="Times New Roman" w:hAnsi="Times New Roman"/>
          <w:color w:val="000000" w:themeColor="text1"/>
          <w:sz w:val="28"/>
          <w:szCs w:val="28"/>
          <w:lang w:val="ru-RU"/>
        </w:rPr>
        <w:t>іншими</w:t>
      </w:r>
      <w:proofErr w:type="spellEnd"/>
      <w:r w:rsidR="0025398D"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Засновниками</w:t>
      </w:r>
      <w:proofErr w:type="spellEnd"/>
      <w:r w:rsidR="0025398D" w:rsidRPr="00F541BB">
        <w:rPr>
          <w:rFonts w:ascii="Times New Roman" w:hAnsi="Times New Roman"/>
          <w:color w:val="000000" w:themeColor="text1"/>
          <w:sz w:val="28"/>
          <w:szCs w:val="28"/>
          <w:lang w:val="ru-RU"/>
        </w:rPr>
        <w:t>.</w:t>
      </w:r>
      <w:r w:rsidR="00DE173B" w:rsidRPr="00F541BB">
        <w:rPr>
          <w:rFonts w:ascii="Times New Roman" w:hAnsi="Times New Roman"/>
          <w:color w:val="000000" w:themeColor="text1"/>
          <w:sz w:val="28"/>
          <w:szCs w:val="28"/>
          <w:lang w:val="ru-RU"/>
        </w:rPr>
        <w:t xml:space="preserve"> </w:t>
      </w:r>
    </w:p>
    <w:p w:rsidR="006857A5" w:rsidRPr="001A76B1" w:rsidRDefault="00DE173B" w:rsidP="00450474">
      <w:pPr>
        <w:widowControl w:val="0"/>
        <w:tabs>
          <w:tab w:val="left" w:pos="0"/>
        </w:tabs>
        <w:spacing w:after="0" w:line="317" w:lineRule="exact"/>
        <w:ind w:left="142" w:right="180" w:firstLine="425"/>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 xml:space="preserve"> </w:t>
      </w:r>
      <w:r w:rsidR="00060281" w:rsidRPr="001A76B1">
        <w:rPr>
          <w:rFonts w:ascii="Times New Roman" w:hAnsi="Times New Roman"/>
          <w:color w:val="000000" w:themeColor="text1"/>
          <w:sz w:val="28"/>
          <w:szCs w:val="28"/>
          <w:lang w:val="ru-RU"/>
        </w:rPr>
        <w:t xml:space="preserve"> </w:t>
      </w:r>
    </w:p>
    <w:p w:rsidR="005C5C84" w:rsidRPr="001A76B1" w:rsidRDefault="006857A5" w:rsidP="00450474">
      <w:pPr>
        <w:widowControl w:val="0"/>
        <w:tabs>
          <w:tab w:val="left" w:pos="0"/>
        </w:tabs>
        <w:spacing w:after="0" w:line="317" w:lineRule="exact"/>
        <w:ind w:left="567" w:right="180"/>
        <w:jc w:val="both"/>
        <w:rPr>
          <w:rFonts w:ascii="Times New Roman" w:hAnsi="Times New Roman"/>
          <w:b/>
          <w:bCs/>
          <w:color w:val="000000" w:themeColor="text1"/>
          <w:sz w:val="28"/>
          <w:szCs w:val="28"/>
        </w:rPr>
      </w:pPr>
      <w:r w:rsidRPr="001A76B1">
        <w:rPr>
          <w:rFonts w:ascii="Times New Roman" w:hAnsi="Times New Roman"/>
          <w:color w:val="000000" w:themeColor="text1"/>
          <w:sz w:val="28"/>
          <w:szCs w:val="28"/>
        </w:rPr>
        <w:t>6.2.</w:t>
      </w:r>
      <w:r w:rsidR="005C5C84" w:rsidRPr="001A76B1">
        <w:rPr>
          <w:rFonts w:ascii="Times New Roman" w:hAnsi="Times New Roman"/>
          <w:color w:val="000000" w:themeColor="text1"/>
          <w:sz w:val="28"/>
          <w:szCs w:val="28"/>
        </w:rPr>
        <w:t xml:space="preserve"> </w:t>
      </w:r>
      <w:r w:rsidR="005C5C84" w:rsidRPr="001A76B1">
        <w:rPr>
          <w:rFonts w:ascii="Times New Roman" w:hAnsi="Times New Roman"/>
          <w:b/>
          <w:bCs/>
          <w:color w:val="000000" w:themeColor="text1"/>
          <w:sz w:val="28"/>
          <w:szCs w:val="28"/>
        </w:rPr>
        <w:t>Засновники:</w:t>
      </w:r>
    </w:p>
    <w:p w:rsidR="005C5C84" w:rsidRDefault="005C5C84" w:rsidP="00E55F44">
      <w:pPr>
        <w:pStyle w:val="a3"/>
        <w:tabs>
          <w:tab w:val="left" w:pos="142"/>
        </w:tabs>
        <w:ind w:left="284"/>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rPr>
        <w:t xml:space="preserve">  - </w:t>
      </w:r>
      <w:r w:rsidR="00EC616E"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затверджу</w:t>
      </w:r>
      <w:r w:rsidR="00EC616E" w:rsidRPr="001A76B1">
        <w:rPr>
          <w:rFonts w:ascii="Times New Roman" w:hAnsi="Times New Roman"/>
          <w:color w:val="000000" w:themeColor="text1"/>
          <w:sz w:val="28"/>
          <w:szCs w:val="28"/>
        </w:rPr>
        <w:t>ють</w:t>
      </w:r>
      <w:r w:rsidRPr="001A76B1">
        <w:rPr>
          <w:rFonts w:ascii="Times New Roman" w:hAnsi="Times New Roman"/>
          <w:color w:val="000000" w:themeColor="text1"/>
          <w:sz w:val="28"/>
          <w:szCs w:val="28"/>
        </w:rPr>
        <w:t xml:space="preserve"> Статут Підприємства та вносить зміни до нього</w:t>
      </w:r>
      <w:r w:rsidRPr="001A76B1">
        <w:rPr>
          <w:rFonts w:ascii="Times New Roman" w:hAnsi="Times New Roman"/>
          <w:color w:val="000000" w:themeColor="text1"/>
          <w:sz w:val="28"/>
          <w:szCs w:val="28"/>
          <w:lang w:val="ru-RU"/>
        </w:rPr>
        <w:t>;</w:t>
      </w:r>
    </w:p>
    <w:p w:rsidR="0025398D" w:rsidRPr="00F541BB" w:rsidRDefault="0025398D" w:rsidP="0025398D">
      <w:pPr>
        <w:pStyle w:val="a3"/>
        <w:tabs>
          <w:tab w:val="left" w:pos="142"/>
        </w:tabs>
        <w:ind w:left="142" w:firstLine="567"/>
        <w:jc w:val="both"/>
        <w:rPr>
          <w:rFonts w:ascii="Times New Roman" w:hAnsi="Times New Roman"/>
          <w:bCs/>
          <w:color w:val="000000" w:themeColor="text1"/>
          <w:sz w:val="28"/>
          <w:szCs w:val="28"/>
          <w:lang w:val="ru-RU"/>
        </w:rPr>
      </w:pPr>
      <w:proofErr w:type="spellStart"/>
      <w:r w:rsidRPr="00F541BB">
        <w:rPr>
          <w:rFonts w:ascii="Times New Roman" w:hAnsi="Times New Roman"/>
          <w:color w:val="000000" w:themeColor="text1"/>
          <w:sz w:val="28"/>
          <w:szCs w:val="28"/>
          <w:lang w:val="ru-RU"/>
        </w:rPr>
        <w:t>Прийняття</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рішення</w:t>
      </w:r>
      <w:proofErr w:type="spellEnd"/>
      <w:r w:rsidRPr="00F541BB">
        <w:rPr>
          <w:rFonts w:ascii="Times New Roman" w:hAnsi="Times New Roman"/>
          <w:color w:val="000000" w:themeColor="text1"/>
          <w:sz w:val="28"/>
          <w:szCs w:val="28"/>
          <w:lang w:val="ru-RU"/>
        </w:rPr>
        <w:t xml:space="preserve"> по </w:t>
      </w:r>
      <w:proofErr w:type="spellStart"/>
      <w:r w:rsidRPr="00F541BB">
        <w:rPr>
          <w:rFonts w:ascii="Times New Roman" w:hAnsi="Times New Roman"/>
          <w:color w:val="000000" w:themeColor="text1"/>
          <w:sz w:val="28"/>
          <w:szCs w:val="28"/>
          <w:lang w:val="ru-RU"/>
        </w:rPr>
        <w:t>і</w:t>
      </w:r>
      <w:r w:rsidR="00BE0D79" w:rsidRPr="00F541BB">
        <w:rPr>
          <w:rFonts w:ascii="Times New Roman" w:hAnsi="Times New Roman"/>
          <w:color w:val="000000" w:themeColor="text1"/>
          <w:sz w:val="28"/>
          <w:szCs w:val="28"/>
          <w:lang w:val="ru-RU"/>
        </w:rPr>
        <w:t>ніційованим</w:t>
      </w:r>
      <w:proofErr w:type="spellEnd"/>
      <w:r w:rsidR="00BE0D79" w:rsidRPr="00F541BB">
        <w:rPr>
          <w:rFonts w:ascii="Times New Roman" w:hAnsi="Times New Roman"/>
          <w:color w:val="000000" w:themeColor="text1"/>
          <w:sz w:val="28"/>
          <w:szCs w:val="28"/>
          <w:lang w:val="ru-RU"/>
        </w:rPr>
        <w:t xml:space="preserve"> </w:t>
      </w:r>
      <w:proofErr w:type="spellStart"/>
      <w:r w:rsidR="00BE0D79" w:rsidRPr="00F541BB">
        <w:rPr>
          <w:rFonts w:ascii="Times New Roman" w:hAnsi="Times New Roman"/>
          <w:color w:val="000000" w:themeColor="text1"/>
          <w:sz w:val="28"/>
          <w:szCs w:val="28"/>
          <w:lang w:val="ru-RU"/>
        </w:rPr>
        <w:t>змінам</w:t>
      </w:r>
      <w:proofErr w:type="spellEnd"/>
      <w:r w:rsidR="00BE0D79" w:rsidRPr="00F541BB">
        <w:rPr>
          <w:rFonts w:ascii="Times New Roman" w:hAnsi="Times New Roman"/>
          <w:color w:val="000000" w:themeColor="text1"/>
          <w:sz w:val="28"/>
          <w:szCs w:val="28"/>
          <w:lang w:val="ru-RU"/>
        </w:rPr>
        <w:t xml:space="preserve"> </w:t>
      </w:r>
      <w:proofErr w:type="spellStart"/>
      <w:r w:rsidR="00BE0D79" w:rsidRPr="00F541BB">
        <w:rPr>
          <w:rFonts w:ascii="Times New Roman" w:hAnsi="Times New Roman"/>
          <w:color w:val="000000" w:themeColor="text1"/>
          <w:sz w:val="28"/>
          <w:szCs w:val="28"/>
          <w:lang w:val="ru-RU"/>
        </w:rPr>
        <w:t>приймаються</w:t>
      </w:r>
      <w:proofErr w:type="spellEnd"/>
      <w:r w:rsidR="00BE0D79" w:rsidRPr="00F541BB">
        <w:rPr>
          <w:rFonts w:ascii="Times New Roman" w:hAnsi="Times New Roman"/>
          <w:color w:val="000000" w:themeColor="text1"/>
          <w:sz w:val="28"/>
          <w:szCs w:val="28"/>
          <w:lang w:val="ru-RU"/>
        </w:rPr>
        <w:t xml:space="preserve"> </w:t>
      </w:r>
      <w:proofErr w:type="spellStart"/>
      <w:r w:rsidR="00BE0D79" w:rsidRPr="00F541BB">
        <w:rPr>
          <w:rFonts w:ascii="Times New Roman" w:hAnsi="Times New Roman"/>
          <w:color w:val="000000" w:themeColor="text1"/>
          <w:sz w:val="28"/>
          <w:szCs w:val="28"/>
          <w:lang w:val="ru-RU"/>
        </w:rPr>
        <w:t>З</w:t>
      </w:r>
      <w:r w:rsidRPr="00F541BB">
        <w:rPr>
          <w:rFonts w:ascii="Times New Roman" w:hAnsi="Times New Roman"/>
          <w:color w:val="000000" w:themeColor="text1"/>
          <w:sz w:val="28"/>
          <w:szCs w:val="28"/>
          <w:lang w:val="ru-RU"/>
        </w:rPr>
        <w:t>асновниками</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протягом</w:t>
      </w:r>
      <w:proofErr w:type="spellEnd"/>
      <w:r w:rsidRPr="00F541BB">
        <w:rPr>
          <w:rFonts w:ascii="Times New Roman" w:hAnsi="Times New Roman"/>
          <w:color w:val="000000" w:themeColor="text1"/>
          <w:sz w:val="28"/>
          <w:szCs w:val="28"/>
          <w:lang w:val="ru-RU"/>
        </w:rPr>
        <w:t xml:space="preserve"> 30 </w:t>
      </w:r>
      <w:proofErr w:type="spellStart"/>
      <w:r w:rsidRPr="00F541BB">
        <w:rPr>
          <w:rFonts w:ascii="Times New Roman" w:hAnsi="Times New Roman"/>
          <w:color w:val="000000" w:themeColor="text1"/>
          <w:sz w:val="28"/>
          <w:szCs w:val="28"/>
          <w:lang w:val="ru-RU"/>
        </w:rPr>
        <w:t>календарних</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днів</w:t>
      </w:r>
      <w:proofErr w:type="spellEnd"/>
      <w:r w:rsidRPr="00F541BB">
        <w:rPr>
          <w:rFonts w:ascii="Times New Roman" w:hAnsi="Times New Roman"/>
          <w:color w:val="000000" w:themeColor="text1"/>
          <w:sz w:val="28"/>
          <w:szCs w:val="28"/>
          <w:lang w:val="ru-RU"/>
        </w:rPr>
        <w:t xml:space="preserve"> з дня </w:t>
      </w:r>
      <w:proofErr w:type="spellStart"/>
      <w:r w:rsidRPr="00F541BB">
        <w:rPr>
          <w:rFonts w:ascii="Times New Roman" w:hAnsi="Times New Roman"/>
          <w:color w:val="000000" w:themeColor="text1"/>
          <w:sz w:val="28"/>
          <w:szCs w:val="28"/>
          <w:lang w:val="ru-RU"/>
        </w:rPr>
        <w:t>офіційного</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надходження</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повідомлення</w:t>
      </w:r>
      <w:proofErr w:type="spellEnd"/>
      <w:r w:rsidRPr="00F541BB">
        <w:rPr>
          <w:rFonts w:ascii="Times New Roman" w:hAnsi="Times New Roman"/>
          <w:color w:val="000000" w:themeColor="text1"/>
          <w:sz w:val="28"/>
          <w:szCs w:val="28"/>
          <w:lang w:val="ru-RU"/>
        </w:rPr>
        <w:t xml:space="preserve"> про </w:t>
      </w:r>
      <w:proofErr w:type="spellStart"/>
      <w:r w:rsidRPr="00F541BB">
        <w:rPr>
          <w:rFonts w:ascii="Times New Roman" w:hAnsi="Times New Roman"/>
          <w:color w:val="000000" w:themeColor="text1"/>
          <w:sz w:val="28"/>
          <w:szCs w:val="28"/>
          <w:lang w:val="ru-RU"/>
        </w:rPr>
        <w:t>ініціювання</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внесених</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змін</w:t>
      </w:r>
      <w:proofErr w:type="spellEnd"/>
      <w:r w:rsidRPr="00F541BB">
        <w:rPr>
          <w:rFonts w:ascii="Times New Roman" w:hAnsi="Times New Roman"/>
          <w:color w:val="000000" w:themeColor="text1"/>
          <w:sz w:val="28"/>
          <w:szCs w:val="28"/>
          <w:lang w:val="ru-RU"/>
        </w:rPr>
        <w:t xml:space="preserve"> в статут </w:t>
      </w:r>
      <w:proofErr w:type="spellStart"/>
      <w:r w:rsidRPr="00F541BB">
        <w:rPr>
          <w:rFonts w:ascii="Times New Roman" w:hAnsi="Times New Roman"/>
          <w:color w:val="000000" w:themeColor="text1"/>
          <w:sz w:val="28"/>
          <w:szCs w:val="28"/>
          <w:lang w:val="ru-RU"/>
        </w:rPr>
        <w:t>Підприємства</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Зміни</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вва</w:t>
      </w:r>
      <w:r w:rsidR="00BC5A91" w:rsidRPr="00F541BB">
        <w:rPr>
          <w:rFonts w:ascii="Times New Roman" w:hAnsi="Times New Roman"/>
          <w:color w:val="000000" w:themeColor="text1"/>
          <w:sz w:val="28"/>
          <w:szCs w:val="28"/>
          <w:lang w:val="ru-RU"/>
        </w:rPr>
        <w:t>жаються</w:t>
      </w:r>
      <w:proofErr w:type="spellEnd"/>
      <w:r w:rsidR="00BC5A91" w:rsidRPr="00F541BB">
        <w:rPr>
          <w:rFonts w:ascii="Times New Roman" w:hAnsi="Times New Roman"/>
          <w:color w:val="000000" w:themeColor="text1"/>
          <w:sz w:val="28"/>
          <w:szCs w:val="28"/>
          <w:lang w:val="ru-RU"/>
        </w:rPr>
        <w:t xml:space="preserve"> </w:t>
      </w:r>
      <w:proofErr w:type="spellStart"/>
      <w:r w:rsidR="00BC5A91" w:rsidRPr="00F541BB">
        <w:rPr>
          <w:rFonts w:ascii="Times New Roman" w:hAnsi="Times New Roman"/>
          <w:color w:val="000000" w:themeColor="text1"/>
          <w:sz w:val="28"/>
          <w:szCs w:val="28"/>
          <w:lang w:val="ru-RU"/>
        </w:rPr>
        <w:t>прийнятими</w:t>
      </w:r>
      <w:proofErr w:type="spellEnd"/>
      <w:r w:rsidR="00BC5A91" w:rsidRPr="00F541BB">
        <w:rPr>
          <w:rFonts w:ascii="Times New Roman" w:hAnsi="Times New Roman"/>
          <w:color w:val="000000" w:themeColor="text1"/>
          <w:sz w:val="28"/>
          <w:szCs w:val="28"/>
          <w:lang w:val="ru-RU"/>
        </w:rPr>
        <w:t xml:space="preserve"> в </w:t>
      </w:r>
      <w:proofErr w:type="spellStart"/>
      <w:r w:rsidR="00BC5A91" w:rsidRPr="00F541BB">
        <w:rPr>
          <w:rFonts w:ascii="Times New Roman" w:hAnsi="Times New Roman"/>
          <w:color w:val="000000" w:themeColor="text1"/>
          <w:sz w:val="28"/>
          <w:szCs w:val="28"/>
          <w:lang w:val="ru-RU"/>
        </w:rPr>
        <w:t>разі</w:t>
      </w:r>
      <w:proofErr w:type="spellEnd"/>
      <w:r w:rsidR="00BC5A91" w:rsidRPr="00F541BB">
        <w:rPr>
          <w:rFonts w:ascii="Times New Roman" w:hAnsi="Times New Roman"/>
          <w:color w:val="000000" w:themeColor="text1"/>
          <w:sz w:val="28"/>
          <w:szCs w:val="28"/>
          <w:lang w:val="ru-RU"/>
        </w:rPr>
        <w:t xml:space="preserve"> </w:t>
      </w:r>
      <w:proofErr w:type="spellStart"/>
      <w:r w:rsidR="00BC5A91" w:rsidRPr="00F541BB">
        <w:rPr>
          <w:rFonts w:ascii="Times New Roman" w:hAnsi="Times New Roman"/>
          <w:color w:val="000000" w:themeColor="text1"/>
          <w:sz w:val="28"/>
          <w:szCs w:val="28"/>
          <w:lang w:val="ru-RU"/>
        </w:rPr>
        <w:t>якщо</w:t>
      </w:r>
      <w:proofErr w:type="spellEnd"/>
      <w:r w:rsidR="00BC5A91" w:rsidRPr="00F541BB">
        <w:rPr>
          <w:rFonts w:ascii="Times New Roman" w:hAnsi="Times New Roman"/>
          <w:color w:val="000000" w:themeColor="text1"/>
          <w:sz w:val="28"/>
          <w:szCs w:val="28"/>
          <w:lang w:val="ru-RU"/>
        </w:rPr>
        <w:t xml:space="preserve"> </w:t>
      </w:r>
      <w:proofErr w:type="spellStart"/>
      <w:r w:rsidR="00BC5A91" w:rsidRPr="00F541BB">
        <w:rPr>
          <w:rFonts w:ascii="Times New Roman" w:hAnsi="Times New Roman"/>
          <w:color w:val="000000" w:themeColor="text1"/>
          <w:sz w:val="28"/>
          <w:szCs w:val="28"/>
          <w:lang w:val="ru-RU"/>
        </w:rPr>
        <w:t>ї</w:t>
      </w:r>
      <w:r w:rsidRPr="00F541BB">
        <w:rPr>
          <w:rFonts w:ascii="Times New Roman" w:hAnsi="Times New Roman"/>
          <w:color w:val="000000" w:themeColor="text1"/>
          <w:sz w:val="28"/>
          <w:szCs w:val="28"/>
          <w:lang w:val="ru-RU"/>
        </w:rPr>
        <w:t>х</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підтримали</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всі</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Засновники</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підприємства</w:t>
      </w:r>
      <w:proofErr w:type="spellEnd"/>
      <w:r w:rsidRPr="00F541BB">
        <w:rPr>
          <w:rFonts w:ascii="Times New Roman" w:hAnsi="Times New Roman"/>
          <w:color w:val="000000" w:themeColor="text1"/>
          <w:sz w:val="28"/>
          <w:szCs w:val="28"/>
          <w:lang w:val="ru-RU"/>
        </w:rPr>
        <w:t xml:space="preserve">. В </w:t>
      </w:r>
      <w:proofErr w:type="spellStart"/>
      <w:r w:rsidRPr="00F541BB">
        <w:rPr>
          <w:rFonts w:ascii="Times New Roman" w:hAnsi="Times New Roman"/>
          <w:color w:val="000000" w:themeColor="text1"/>
          <w:sz w:val="28"/>
          <w:szCs w:val="28"/>
          <w:lang w:val="ru-RU"/>
        </w:rPr>
        <w:t>разі</w:t>
      </w:r>
      <w:proofErr w:type="spellEnd"/>
      <w:r w:rsidRPr="00F541BB">
        <w:rPr>
          <w:rFonts w:ascii="Times New Roman" w:hAnsi="Times New Roman"/>
          <w:color w:val="000000" w:themeColor="text1"/>
          <w:sz w:val="28"/>
          <w:szCs w:val="28"/>
          <w:lang w:val="ru-RU"/>
        </w:rPr>
        <w:t xml:space="preserve"> не </w:t>
      </w:r>
      <w:proofErr w:type="spellStart"/>
      <w:r w:rsidRPr="00F541BB">
        <w:rPr>
          <w:rFonts w:ascii="Times New Roman" w:hAnsi="Times New Roman"/>
          <w:color w:val="000000" w:themeColor="text1"/>
          <w:sz w:val="28"/>
          <w:szCs w:val="28"/>
          <w:lang w:val="ru-RU"/>
        </w:rPr>
        <w:t>прийняття</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кимось</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із</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Засновників</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рішення</w:t>
      </w:r>
      <w:proofErr w:type="spellEnd"/>
      <w:r w:rsidRPr="00F541BB">
        <w:rPr>
          <w:rFonts w:ascii="Times New Roman" w:hAnsi="Times New Roman"/>
          <w:color w:val="000000" w:themeColor="text1"/>
          <w:sz w:val="28"/>
          <w:szCs w:val="28"/>
          <w:lang w:val="ru-RU"/>
        </w:rPr>
        <w:t xml:space="preserve"> в 30 </w:t>
      </w:r>
      <w:proofErr w:type="spellStart"/>
      <w:r w:rsidRPr="00F541BB">
        <w:rPr>
          <w:rFonts w:ascii="Times New Roman" w:hAnsi="Times New Roman"/>
          <w:color w:val="000000" w:themeColor="text1"/>
          <w:sz w:val="28"/>
          <w:szCs w:val="28"/>
          <w:lang w:val="ru-RU"/>
        </w:rPr>
        <w:t>денний</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термін</w:t>
      </w:r>
      <w:proofErr w:type="spellEnd"/>
      <w:r w:rsidRPr="00F541BB">
        <w:rPr>
          <w:rFonts w:ascii="Times New Roman" w:hAnsi="Times New Roman"/>
          <w:color w:val="000000" w:themeColor="text1"/>
          <w:sz w:val="28"/>
          <w:szCs w:val="28"/>
          <w:lang w:val="ru-RU"/>
        </w:rPr>
        <w:t xml:space="preserve">, голос такого </w:t>
      </w:r>
      <w:proofErr w:type="spellStart"/>
      <w:r w:rsidRPr="00F541BB">
        <w:rPr>
          <w:rFonts w:ascii="Times New Roman" w:hAnsi="Times New Roman"/>
          <w:color w:val="000000" w:themeColor="text1"/>
          <w:sz w:val="28"/>
          <w:szCs w:val="28"/>
          <w:lang w:val="ru-RU"/>
        </w:rPr>
        <w:t>Засновника</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зараховується</w:t>
      </w:r>
      <w:proofErr w:type="spellEnd"/>
      <w:r w:rsidRPr="00F541BB">
        <w:rPr>
          <w:rFonts w:ascii="Times New Roman" w:hAnsi="Times New Roman"/>
          <w:color w:val="000000" w:themeColor="text1"/>
          <w:sz w:val="28"/>
          <w:szCs w:val="28"/>
          <w:lang w:val="ru-RU"/>
        </w:rPr>
        <w:t xml:space="preserve"> як </w:t>
      </w:r>
      <w:proofErr w:type="spellStart"/>
      <w:r w:rsidRPr="00F541BB">
        <w:rPr>
          <w:rFonts w:ascii="Times New Roman" w:hAnsi="Times New Roman"/>
          <w:color w:val="000000" w:themeColor="text1"/>
          <w:sz w:val="28"/>
          <w:szCs w:val="28"/>
          <w:lang w:val="ru-RU"/>
        </w:rPr>
        <w:t>погодження</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ініційованих</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змін</w:t>
      </w:r>
      <w:proofErr w:type="spellEnd"/>
      <w:r w:rsidRPr="00F541BB">
        <w:rPr>
          <w:rFonts w:ascii="Times New Roman" w:hAnsi="Times New Roman"/>
          <w:color w:val="000000" w:themeColor="text1"/>
          <w:sz w:val="28"/>
          <w:szCs w:val="28"/>
          <w:lang w:val="ru-RU"/>
        </w:rPr>
        <w:t xml:space="preserve">. Порядок </w:t>
      </w:r>
      <w:proofErr w:type="spellStart"/>
      <w:r w:rsidRPr="00F541BB">
        <w:rPr>
          <w:rFonts w:ascii="Times New Roman" w:hAnsi="Times New Roman"/>
          <w:color w:val="000000" w:themeColor="text1"/>
          <w:sz w:val="28"/>
          <w:szCs w:val="28"/>
          <w:lang w:val="ru-RU"/>
        </w:rPr>
        <w:t>прийняття</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рішень</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встановлений</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цим</w:t>
      </w:r>
      <w:proofErr w:type="spellEnd"/>
      <w:r w:rsidRPr="00F541BB">
        <w:rPr>
          <w:rFonts w:ascii="Times New Roman" w:hAnsi="Times New Roman"/>
          <w:color w:val="000000" w:themeColor="text1"/>
          <w:sz w:val="28"/>
          <w:szCs w:val="28"/>
          <w:lang w:val="ru-RU"/>
        </w:rPr>
        <w:t xml:space="preserve"> пунктом статуту </w:t>
      </w:r>
      <w:proofErr w:type="spellStart"/>
      <w:r w:rsidRPr="00F541BB">
        <w:rPr>
          <w:rFonts w:ascii="Times New Roman" w:hAnsi="Times New Roman"/>
          <w:color w:val="000000" w:themeColor="text1"/>
          <w:sz w:val="28"/>
          <w:szCs w:val="28"/>
          <w:lang w:val="ru-RU"/>
        </w:rPr>
        <w:t>застосовується</w:t>
      </w:r>
      <w:proofErr w:type="spellEnd"/>
      <w:r w:rsidRPr="00F541BB">
        <w:rPr>
          <w:rFonts w:ascii="Times New Roman" w:hAnsi="Times New Roman"/>
          <w:color w:val="000000" w:themeColor="text1"/>
          <w:sz w:val="28"/>
          <w:szCs w:val="28"/>
          <w:lang w:val="ru-RU"/>
        </w:rPr>
        <w:t xml:space="preserve"> при </w:t>
      </w:r>
      <w:proofErr w:type="spellStart"/>
      <w:r w:rsidRPr="00F541BB">
        <w:rPr>
          <w:rFonts w:ascii="Times New Roman" w:hAnsi="Times New Roman"/>
          <w:color w:val="000000" w:themeColor="text1"/>
          <w:sz w:val="28"/>
          <w:szCs w:val="28"/>
          <w:lang w:val="ru-RU"/>
        </w:rPr>
        <w:t>прийнятті</w:t>
      </w:r>
      <w:proofErr w:type="spellEnd"/>
      <w:r w:rsidRPr="00F541BB">
        <w:rPr>
          <w:rFonts w:ascii="Times New Roman" w:hAnsi="Times New Roman"/>
          <w:color w:val="000000" w:themeColor="text1"/>
          <w:sz w:val="28"/>
          <w:szCs w:val="28"/>
          <w:lang w:val="ru-RU"/>
        </w:rPr>
        <w:t xml:space="preserve"> будь </w:t>
      </w:r>
      <w:proofErr w:type="spellStart"/>
      <w:r w:rsidRPr="00F541BB">
        <w:rPr>
          <w:rFonts w:ascii="Times New Roman" w:hAnsi="Times New Roman"/>
          <w:color w:val="000000" w:themeColor="text1"/>
          <w:sz w:val="28"/>
          <w:szCs w:val="28"/>
          <w:lang w:val="ru-RU"/>
        </w:rPr>
        <w:t>яких</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рішень</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Засновниками</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Підприємства</w:t>
      </w:r>
      <w:proofErr w:type="spellEnd"/>
      <w:r w:rsidRPr="00F541BB">
        <w:rPr>
          <w:rFonts w:ascii="Times New Roman" w:hAnsi="Times New Roman"/>
          <w:color w:val="000000" w:themeColor="text1"/>
          <w:sz w:val="28"/>
          <w:szCs w:val="28"/>
          <w:lang w:val="ru-RU"/>
        </w:rPr>
        <w:t>.</w:t>
      </w:r>
    </w:p>
    <w:p w:rsidR="005C5C84" w:rsidRPr="001A76B1" w:rsidRDefault="00E55F44" w:rsidP="00E55F44">
      <w:pPr>
        <w:pStyle w:val="a3"/>
        <w:tabs>
          <w:tab w:val="left" w:pos="142"/>
        </w:tabs>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 </w:t>
      </w:r>
      <w:r w:rsidR="005C5C84" w:rsidRPr="001A76B1">
        <w:rPr>
          <w:rFonts w:ascii="Times New Roman" w:hAnsi="Times New Roman"/>
          <w:color w:val="000000" w:themeColor="text1"/>
          <w:sz w:val="28"/>
          <w:szCs w:val="28"/>
        </w:rPr>
        <w:t xml:space="preserve"> прийма</w:t>
      </w:r>
      <w:r w:rsidR="00EB669F" w:rsidRPr="001A76B1">
        <w:rPr>
          <w:rFonts w:ascii="Times New Roman" w:hAnsi="Times New Roman"/>
          <w:color w:val="000000" w:themeColor="text1"/>
          <w:sz w:val="28"/>
          <w:szCs w:val="28"/>
        </w:rPr>
        <w:t>ють</w:t>
      </w:r>
      <w:r w:rsidR="005C5C84" w:rsidRPr="001A76B1">
        <w:rPr>
          <w:rFonts w:ascii="Times New Roman" w:hAnsi="Times New Roman"/>
          <w:color w:val="000000" w:themeColor="text1"/>
          <w:sz w:val="28"/>
          <w:szCs w:val="28"/>
        </w:rPr>
        <w:t xml:space="preserve"> рішення про створення, припинення (злиття, приєднання, поділ, перетворення, ліквідація) діяльності Підприємства;</w:t>
      </w:r>
    </w:p>
    <w:p w:rsidR="005C5C84" w:rsidRPr="001A76B1" w:rsidRDefault="005C5C84" w:rsidP="005C5C84">
      <w:pPr>
        <w:pStyle w:val="a3"/>
        <w:tabs>
          <w:tab w:val="left" w:pos="142"/>
        </w:tabs>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E55F44"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 xml:space="preserve"> - здійсню</w:t>
      </w:r>
      <w:r w:rsidR="0004303B" w:rsidRPr="001A76B1">
        <w:rPr>
          <w:rFonts w:ascii="Times New Roman" w:hAnsi="Times New Roman"/>
          <w:color w:val="000000" w:themeColor="text1"/>
          <w:sz w:val="28"/>
          <w:szCs w:val="28"/>
        </w:rPr>
        <w:t>ють</w:t>
      </w:r>
      <w:r w:rsidRPr="001A76B1">
        <w:rPr>
          <w:rFonts w:ascii="Times New Roman" w:hAnsi="Times New Roman"/>
          <w:color w:val="000000" w:themeColor="text1"/>
          <w:sz w:val="28"/>
          <w:szCs w:val="28"/>
        </w:rPr>
        <w:t xml:space="preserve"> інші повноваження, передбачені чинним законодавством України та цим Статутом.</w:t>
      </w:r>
    </w:p>
    <w:p w:rsidR="005C5C84" w:rsidRPr="001A76B1" w:rsidRDefault="005C5C84" w:rsidP="005C5C84">
      <w:pPr>
        <w:widowControl w:val="0"/>
        <w:tabs>
          <w:tab w:val="left" w:pos="0"/>
        </w:tabs>
        <w:spacing w:after="0" w:line="317" w:lineRule="exact"/>
        <w:ind w:left="567" w:right="180"/>
        <w:jc w:val="both"/>
        <w:rPr>
          <w:rFonts w:ascii="Times New Roman" w:hAnsi="Times New Roman"/>
          <w:b/>
          <w:bCs/>
          <w:color w:val="000000" w:themeColor="text1"/>
          <w:sz w:val="28"/>
          <w:szCs w:val="28"/>
        </w:rPr>
      </w:pPr>
    </w:p>
    <w:p w:rsidR="001C1B81" w:rsidRPr="001A76B1" w:rsidRDefault="006857A5" w:rsidP="006857A5">
      <w:pPr>
        <w:widowControl w:val="0"/>
        <w:tabs>
          <w:tab w:val="left" w:pos="0"/>
        </w:tabs>
        <w:spacing w:after="0" w:line="317" w:lineRule="exact"/>
        <w:ind w:right="180"/>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6.3.</w:t>
      </w:r>
      <w:r w:rsidR="001C1B81" w:rsidRPr="001A76B1">
        <w:rPr>
          <w:rFonts w:ascii="Times New Roman" w:hAnsi="Times New Roman"/>
          <w:color w:val="000000" w:themeColor="text1"/>
          <w:sz w:val="28"/>
          <w:szCs w:val="28"/>
        </w:rPr>
        <w:t xml:space="preserve"> </w:t>
      </w:r>
      <w:r w:rsidR="005C5C84" w:rsidRPr="001A76B1">
        <w:rPr>
          <w:rFonts w:ascii="Times New Roman" w:hAnsi="Times New Roman"/>
          <w:b/>
          <w:bCs/>
          <w:color w:val="000000" w:themeColor="text1"/>
          <w:sz w:val="28"/>
          <w:szCs w:val="28"/>
        </w:rPr>
        <w:t>Уповноважений</w:t>
      </w:r>
      <w:r w:rsidR="005C5C84" w:rsidRPr="001A76B1">
        <w:rPr>
          <w:rFonts w:ascii="Times New Roman" w:hAnsi="Times New Roman"/>
          <w:color w:val="000000" w:themeColor="text1"/>
          <w:sz w:val="28"/>
          <w:szCs w:val="28"/>
        </w:rPr>
        <w:t xml:space="preserve"> </w:t>
      </w:r>
      <w:r w:rsidR="00E20151" w:rsidRPr="001A76B1">
        <w:rPr>
          <w:rFonts w:ascii="Times New Roman" w:hAnsi="Times New Roman"/>
          <w:b/>
          <w:bCs/>
          <w:color w:val="000000" w:themeColor="text1"/>
          <w:sz w:val="28"/>
          <w:szCs w:val="28"/>
        </w:rPr>
        <w:t>о</w:t>
      </w:r>
      <w:r w:rsidR="004C0975" w:rsidRPr="001A76B1">
        <w:rPr>
          <w:rStyle w:val="2"/>
          <w:b/>
          <w:bCs/>
          <w:color w:val="000000" w:themeColor="text1"/>
        </w:rPr>
        <w:t>рган управління</w:t>
      </w:r>
      <w:r w:rsidR="001C1B81" w:rsidRPr="001A76B1">
        <w:rPr>
          <w:rFonts w:ascii="Times New Roman" w:hAnsi="Times New Roman"/>
          <w:color w:val="000000" w:themeColor="text1"/>
          <w:sz w:val="28"/>
          <w:szCs w:val="28"/>
          <w:lang w:val="ru-RU"/>
        </w:rPr>
        <w:t>:</w:t>
      </w:r>
    </w:p>
    <w:p w:rsidR="001C1B81" w:rsidRPr="001A76B1" w:rsidRDefault="00B72768" w:rsidP="00E55F44">
      <w:pPr>
        <w:pStyle w:val="a3"/>
        <w:numPr>
          <w:ilvl w:val="0"/>
          <w:numId w:val="17"/>
        </w:numPr>
        <w:tabs>
          <w:tab w:val="left" w:pos="142"/>
        </w:tabs>
        <w:ind w:left="851"/>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lastRenderedPageBreak/>
        <w:t xml:space="preserve"> </w:t>
      </w:r>
      <w:r w:rsidR="001C1B81" w:rsidRPr="001A76B1">
        <w:rPr>
          <w:rFonts w:ascii="Times New Roman" w:hAnsi="Times New Roman"/>
          <w:color w:val="000000" w:themeColor="text1"/>
          <w:sz w:val="28"/>
          <w:szCs w:val="28"/>
        </w:rPr>
        <w:t>вирішу</w:t>
      </w:r>
      <w:r w:rsidR="00824F38" w:rsidRPr="001A76B1">
        <w:rPr>
          <w:rFonts w:ascii="Times New Roman" w:hAnsi="Times New Roman"/>
          <w:color w:val="000000" w:themeColor="text1"/>
          <w:sz w:val="28"/>
          <w:szCs w:val="28"/>
        </w:rPr>
        <w:t xml:space="preserve">є </w:t>
      </w:r>
      <w:r w:rsidR="001C1B81" w:rsidRPr="001A76B1">
        <w:rPr>
          <w:rFonts w:ascii="Times New Roman" w:hAnsi="Times New Roman"/>
          <w:color w:val="000000" w:themeColor="text1"/>
          <w:sz w:val="28"/>
          <w:szCs w:val="28"/>
        </w:rPr>
        <w:t>питання відчуження основних фондів Підприємства</w:t>
      </w:r>
      <w:r w:rsidR="001C1B81" w:rsidRPr="001A76B1">
        <w:rPr>
          <w:rFonts w:ascii="Times New Roman" w:hAnsi="Times New Roman"/>
          <w:color w:val="000000" w:themeColor="text1"/>
          <w:sz w:val="28"/>
          <w:szCs w:val="28"/>
          <w:lang w:val="ru-RU"/>
        </w:rPr>
        <w:t>;</w:t>
      </w:r>
    </w:p>
    <w:p w:rsidR="005C5C84" w:rsidRPr="00F541BB" w:rsidRDefault="003534FF" w:rsidP="003534FF">
      <w:pPr>
        <w:pStyle w:val="a3"/>
        <w:numPr>
          <w:ilvl w:val="0"/>
          <w:numId w:val="17"/>
        </w:numPr>
        <w:tabs>
          <w:tab w:val="left" w:pos="142"/>
        </w:tabs>
        <w:ind w:left="0" w:firstLine="491"/>
        <w:jc w:val="both"/>
        <w:rPr>
          <w:rFonts w:ascii="Times New Roman" w:hAnsi="Times New Roman"/>
          <w:color w:val="000000" w:themeColor="text1"/>
          <w:sz w:val="28"/>
          <w:szCs w:val="28"/>
        </w:rPr>
      </w:pPr>
      <w:r w:rsidRPr="00F541BB">
        <w:rPr>
          <w:rFonts w:ascii="Times New Roman" w:hAnsi="Times New Roman"/>
          <w:color w:val="000000" w:themeColor="text1"/>
          <w:sz w:val="28"/>
          <w:szCs w:val="28"/>
        </w:rPr>
        <w:t xml:space="preserve"> </w:t>
      </w:r>
      <w:r w:rsidR="00E55F44" w:rsidRPr="00F541BB">
        <w:rPr>
          <w:rFonts w:ascii="Times New Roman" w:hAnsi="Times New Roman"/>
          <w:color w:val="000000" w:themeColor="text1"/>
          <w:sz w:val="28"/>
          <w:szCs w:val="28"/>
        </w:rPr>
        <w:t xml:space="preserve"> </w:t>
      </w:r>
      <w:r w:rsidR="005C5C84" w:rsidRPr="00F541BB">
        <w:rPr>
          <w:rFonts w:ascii="Times New Roman" w:hAnsi="Times New Roman"/>
          <w:color w:val="000000" w:themeColor="text1"/>
          <w:sz w:val="28"/>
          <w:szCs w:val="28"/>
        </w:rPr>
        <w:t xml:space="preserve"> призначає та звільняє директора Підприємства</w:t>
      </w:r>
      <w:r w:rsidR="00B2033E" w:rsidRPr="00F541BB">
        <w:rPr>
          <w:rFonts w:ascii="Times New Roman" w:hAnsi="Times New Roman"/>
          <w:color w:val="000000" w:themeColor="text1"/>
          <w:sz w:val="28"/>
          <w:szCs w:val="28"/>
        </w:rPr>
        <w:t xml:space="preserve"> за погодженням з головами </w:t>
      </w:r>
      <w:r w:rsidR="00BE0D79" w:rsidRPr="00F541BB">
        <w:rPr>
          <w:rFonts w:ascii="Times New Roman" w:hAnsi="Times New Roman"/>
          <w:color w:val="000000" w:themeColor="text1"/>
          <w:sz w:val="28"/>
          <w:szCs w:val="28"/>
        </w:rPr>
        <w:t>територіальних громад</w:t>
      </w:r>
      <w:r w:rsidR="00B2033E" w:rsidRPr="00F541BB">
        <w:rPr>
          <w:rFonts w:ascii="Times New Roman" w:hAnsi="Times New Roman"/>
          <w:color w:val="000000" w:themeColor="text1"/>
          <w:sz w:val="28"/>
          <w:szCs w:val="28"/>
        </w:rPr>
        <w:t>;</w:t>
      </w:r>
    </w:p>
    <w:p w:rsidR="001C1B81" w:rsidRPr="003B4E03" w:rsidRDefault="001C1B81" w:rsidP="00063363">
      <w:pPr>
        <w:pStyle w:val="a3"/>
        <w:numPr>
          <w:ilvl w:val="0"/>
          <w:numId w:val="17"/>
        </w:numPr>
        <w:tabs>
          <w:tab w:val="left" w:pos="142"/>
        </w:tabs>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вирішу</w:t>
      </w:r>
      <w:r w:rsidR="00824F38" w:rsidRPr="001A76B1">
        <w:rPr>
          <w:rFonts w:ascii="Times New Roman" w:hAnsi="Times New Roman"/>
          <w:color w:val="000000" w:themeColor="text1"/>
          <w:sz w:val="28"/>
          <w:szCs w:val="28"/>
        </w:rPr>
        <w:t>є</w:t>
      </w:r>
      <w:r w:rsidRPr="001A76B1">
        <w:rPr>
          <w:rFonts w:ascii="Times New Roman" w:hAnsi="Times New Roman"/>
          <w:color w:val="000000" w:themeColor="text1"/>
          <w:sz w:val="28"/>
          <w:szCs w:val="28"/>
        </w:rPr>
        <w:t xml:space="preserve"> питання списання окремо визначеного рухомого і нерухомого майна, що перебуває в оперативному управлінні Підприємства</w:t>
      </w:r>
      <w:r w:rsidRPr="001A76B1">
        <w:rPr>
          <w:rFonts w:ascii="Times New Roman" w:hAnsi="Times New Roman"/>
          <w:color w:val="000000" w:themeColor="text1"/>
          <w:sz w:val="28"/>
          <w:szCs w:val="28"/>
          <w:lang w:val="ru-RU"/>
        </w:rPr>
        <w:t>;</w:t>
      </w:r>
    </w:p>
    <w:p w:rsidR="003534FF" w:rsidRPr="00F541BB" w:rsidRDefault="003B4E03" w:rsidP="003B4E03">
      <w:pPr>
        <w:pStyle w:val="a4"/>
        <w:numPr>
          <w:ilvl w:val="0"/>
          <w:numId w:val="17"/>
        </w:numPr>
        <w:ind w:left="0" w:firstLine="567"/>
        <w:rPr>
          <w:rFonts w:ascii="Times New Roman" w:hAnsi="Times New Roman"/>
          <w:color w:val="000000" w:themeColor="text1"/>
          <w:sz w:val="28"/>
          <w:szCs w:val="28"/>
        </w:rPr>
      </w:pPr>
      <w:r w:rsidRPr="00F541BB">
        <w:rPr>
          <w:rFonts w:ascii="Times New Roman" w:eastAsia="Calibri" w:hAnsi="Times New Roman"/>
          <w:color w:val="000000" w:themeColor="text1"/>
          <w:sz w:val="28"/>
          <w:szCs w:val="28"/>
          <w:lang w:eastAsia="en-US"/>
        </w:rPr>
        <w:t xml:space="preserve">щорічно заслуховує звіт </w:t>
      </w:r>
      <w:r w:rsidRPr="00F541BB">
        <w:rPr>
          <w:rFonts w:ascii="Times New Roman" w:eastAsia="Calibri" w:hAnsi="Times New Roman"/>
          <w:color w:val="000000" w:themeColor="text1"/>
          <w:sz w:val="28"/>
          <w:lang w:eastAsia="en-US"/>
        </w:rPr>
        <w:t>директора</w:t>
      </w:r>
      <w:r w:rsidRPr="00F541BB">
        <w:rPr>
          <w:rFonts w:ascii="Times New Roman" w:hAnsi="Times New Roman"/>
          <w:color w:val="000000" w:themeColor="text1"/>
          <w:sz w:val="28"/>
          <w:szCs w:val="28"/>
        </w:rPr>
        <w:t xml:space="preserve"> про роботу Підприємства;</w:t>
      </w:r>
    </w:p>
    <w:p w:rsidR="001C1B81" w:rsidRPr="001A76B1" w:rsidRDefault="001072F9" w:rsidP="001072F9">
      <w:pPr>
        <w:pStyle w:val="a3"/>
        <w:jc w:val="both"/>
        <w:rPr>
          <w:rFonts w:ascii="Times New Roman" w:hAnsi="Times New Roman"/>
          <w:b/>
          <w:color w:val="000000" w:themeColor="text1"/>
          <w:sz w:val="28"/>
          <w:szCs w:val="28"/>
        </w:rPr>
      </w:pPr>
      <w:r w:rsidRPr="001A76B1">
        <w:rPr>
          <w:rFonts w:ascii="Times New Roman" w:hAnsi="Times New Roman"/>
          <w:b/>
          <w:color w:val="000000" w:themeColor="text1"/>
          <w:sz w:val="28"/>
          <w:szCs w:val="28"/>
        </w:rPr>
        <w:t xml:space="preserve">        </w:t>
      </w:r>
      <w:r w:rsidR="006857A5" w:rsidRPr="001A76B1">
        <w:rPr>
          <w:rFonts w:ascii="Times New Roman" w:hAnsi="Times New Roman"/>
          <w:b/>
          <w:color w:val="000000" w:themeColor="text1"/>
          <w:sz w:val="28"/>
          <w:szCs w:val="28"/>
        </w:rPr>
        <w:t xml:space="preserve">  </w:t>
      </w:r>
      <w:r w:rsidR="00916C23" w:rsidRPr="001A76B1">
        <w:rPr>
          <w:rFonts w:ascii="Times New Roman" w:hAnsi="Times New Roman"/>
          <w:color w:val="000000" w:themeColor="text1"/>
          <w:sz w:val="28"/>
          <w:szCs w:val="28"/>
        </w:rPr>
        <w:t>6.</w:t>
      </w:r>
      <w:r w:rsidR="006857A5" w:rsidRPr="001A76B1">
        <w:rPr>
          <w:rFonts w:ascii="Times New Roman" w:hAnsi="Times New Roman"/>
          <w:color w:val="000000" w:themeColor="text1"/>
          <w:sz w:val="28"/>
          <w:szCs w:val="28"/>
        </w:rPr>
        <w:t>4</w:t>
      </w:r>
      <w:r w:rsidR="001C1B81" w:rsidRPr="001A76B1">
        <w:rPr>
          <w:rFonts w:ascii="Times New Roman" w:hAnsi="Times New Roman"/>
          <w:b/>
          <w:color w:val="000000" w:themeColor="text1"/>
          <w:sz w:val="28"/>
          <w:szCs w:val="28"/>
        </w:rPr>
        <w:t xml:space="preserve">. </w:t>
      </w:r>
      <w:r w:rsidR="00340506" w:rsidRPr="001A76B1">
        <w:rPr>
          <w:rStyle w:val="2"/>
          <w:b/>
          <w:color w:val="000000" w:themeColor="text1"/>
        </w:rPr>
        <w:t>Голова ради</w:t>
      </w:r>
      <w:r w:rsidR="00A200F9" w:rsidRPr="001A76B1">
        <w:rPr>
          <w:rStyle w:val="2"/>
          <w:b/>
          <w:color w:val="000000" w:themeColor="text1"/>
        </w:rPr>
        <w:t>:</w:t>
      </w:r>
    </w:p>
    <w:p w:rsidR="00B2506A" w:rsidRPr="001A76B1" w:rsidRDefault="004471B9" w:rsidP="00063363">
      <w:pPr>
        <w:pStyle w:val="a3"/>
        <w:numPr>
          <w:ilvl w:val="0"/>
          <w:numId w:val="18"/>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здійсню</w:t>
      </w:r>
      <w:r w:rsidR="00A200F9" w:rsidRPr="001A76B1">
        <w:rPr>
          <w:rFonts w:ascii="Times New Roman" w:hAnsi="Times New Roman"/>
          <w:color w:val="000000" w:themeColor="text1"/>
          <w:sz w:val="28"/>
          <w:szCs w:val="28"/>
        </w:rPr>
        <w:t>є</w:t>
      </w:r>
      <w:r w:rsidR="001C1B81" w:rsidRPr="001A76B1">
        <w:rPr>
          <w:rFonts w:ascii="Times New Roman" w:hAnsi="Times New Roman"/>
          <w:color w:val="000000" w:themeColor="text1"/>
          <w:sz w:val="28"/>
          <w:szCs w:val="28"/>
        </w:rPr>
        <w:t xml:space="preserve"> контроль за діяльністю Підприємства</w:t>
      </w:r>
      <w:r w:rsidR="00B2506A"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rPr>
        <w:t xml:space="preserve"> </w:t>
      </w:r>
    </w:p>
    <w:p w:rsidR="00851DEF" w:rsidRPr="0051345A" w:rsidRDefault="00B72768" w:rsidP="00851DEF">
      <w:pPr>
        <w:pStyle w:val="a3"/>
        <w:numPr>
          <w:ilvl w:val="0"/>
          <w:numId w:val="18"/>
        </w:numPr>
        <w:tabs>
          <w:tab w:val="left" w:pos="142"/>
        </w:tabs>
        <w:ind w:left="0" w:firstLine="567"/>
        <w:jc w:val="both"/>
        <w:rPr>
          <w:rFonts w:ascii="Times New Roman" w:hAnsi="Times New Roman"/>
          <w:sz w:val="28"/>
          <w:szCs w:val="28"/>
        </w:rPr>
      </w:pPr>
      <w:r w:rsidRPr="001A76B1">
        <w:rPr>
          <w:rFonts w:ascii="Times New Roman" w:hAnsi="Times New Roman"/>
          <w:color w:val="000000" w:themeColor="text1"/>
          <w:sz w:val="28"/>
          <w:szCs w:val="28"/>
        </w:rPr>
        <w:t xml:space="preserve"> </w:t>
      </w:r>
      <w:r w:rsidR="00130778"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уклада</w:t>
      </w:r>
      <w:r w:rsidR="001027F3" w:rsidRPr="001A76B1">
        <w:rPr>
          <w:rFonts w:ascii="Times New Roman" w:hAnsi="Times New Roman"/>
          <w:color w:val="000000" w:themeColor="text1"/>
          <w:sz w:val="28"/>
          <w:szCs w:val="28"/>
        </w:rPr>
        <w:t>є</w:t>
      </w:r>
      <w:r w:rsidR="001C1B81" w:rsidRPr="001A76B1">
        <w:rPr>
          <w:rFonts w:ascii="Times New Roman" w:hAnsi="Times New Roman"/>
          <w:color w:val="000000" w:themeColor="text1"/>
          <w:sz w:val="28"/>
          <w:szCs w:val="28"/>
        </w:rPr>
        <w:t xml:space="preserve"> контракт з директором Підприємства</w:t>
      </w:r>
      <w:r w:rsidR="00851DEF">
        <w:rPr>
          <w:rFonts w:ascii="Times New Roman" w:hAnsi="Times New Roman"/>
          <w:color w:val="000000" w:themeColor="text1"/>
          <w:sz w:val="28"/>
          <w:szCs w:val="28"/>
        </w:rPr>
        <w:t xml:space="preserve">, </w:t>
      </w:r>
      <w:r w:rsidR="00851DEF" w:rsidRPr="0051345A">
        <w:rPr>
          <w:rFonts w:ascii="Times New Roman" w:hAnsi="Times New Roman"/>
          <w:sz w:val="28"/>
          <w:szCs w:val="28"/>
        </w:rPr>
        <w:t xml:space="preserve">відповідно до </w:t>
      </w:r>
      <w:r w:rsidR="000D594D" w:rsidRPr="0051345A">
        <w:rPr>
          <w:rFonts w:ascii="Times New Roman" w:hAnsi="Times New Roman"/>
          <w:sz w:val="28"/>
          <w:szCs w:val="28"/>
        </w:rPr>
        <w:t>чинного законодавства України</w:t>
      </w:r>
      <w:r w:rsidR="00851DEF" w:rsidRPr="0051345A">
        <w:rPr>
          <w:rFonts w:ascii="Times New Roman" w:hAnsi="Times New Roman"/>
          <w:sz w:val="28"/>
          <w:szCs w:val="28"/>
        </w:rPr>
        <w:t>;</w:t>
      </w:r>
    </w:p>
    <w:p w:rsidR="00F541BB" w:rsidRPr="0051345A" w:rsidRDefault="00851DEF" w:rsidP="00851DEF">
      <w:pPr>
        <w:pStyle w:val="a3"/>
        <w:tabs>
          <w:tab w:val="left" w:pos="142"/>
        </w:tabs>
        <w:jc w:val="both"/>
        <w:rPr>
          <w:rFonts w:ascii="Times New Roman" w:hAnsi="Times New Roman"/>
          <w:sz w:val="28"/>
          <w:szCs w:val="28"/>
        </w:rPr>
      </w:pPr>
      <w:r w:rsidRPr="0051345A">
        <w:rPr>
          <w:rFonts w:ascii="Times New Roman" w:hAnsi="Times New Roman"/>
          <w:sz w:val="28"/>
          <w:szCs w:val="28"/>
        </w:rPr>
        <w:t xml:space="preserve"> </w:t>
      </w:r>
      <w:r w:rsidR="00F541BB" w:rsidRPr="0051345A">
        <w:rPr>
          <w:rFonts w:ascii="Times New Roman" w:hAnsi="Times New Roman"/>
          <w:sz w:val="28"/>
          <w:szCs w:val="28"/>
          <w:lang w:val="ru-RU"/>
        </w:rPr>
        <w:t xml:space="preserve">        С</w:t>
      </w:r>
      <w:r w:rsidR="00D00F31" w:rsidRPr="0051345A">
        <w:rPr>
          <w:rFonts w:ascii="Times New Roman" w:hAnsi="Times New Roman"/>
          <w:sz w:val="28"/>
          <w:szCs w:val="28"/>
          <w:lang w:val="ru-RU"/>
        </w:rPr>
        <w:t>т</w:t>
      </w:r>
      <w:r w:rsidR="00F541BB" w:rsidRPr="0051345A">
        <w:rPr>
          <w:rFonts w:ascii="Times New Roman" w:hAnsi="Times New Roman"/>
          <w:sz w:val="28"/>
          <w:szCs w:val="28"/>
          <w:lang w:val="ru-RU"/>
        </w:rPr>
        <w:t xml:space="preserve">рок найму, права, </w:t>
      </w:r>
      <w:proofErr w:type="spellStart"/>
      <w:r w:rsidR="00F541BB" w:rsidRPr="0051345A">
        <w:rPr>
          <w:rFonts w:ascii="Times New Roman" w:hAnsi="Times New Roman"/>
          <w:sz w:val="28"/>
          <w:szCs w:val="28"/>
          <w:lang w:val="ru-RU"/>
        </w:rPr>
        <w:t>обов</w:t>
      </w:r>
      <w:proofErr w:type="spellEnd"/>
      <w:r w:rsidR="00F541BB" w:rsidRPr="0051345A">
        <w:rPr>
          <w:rFonts w:ascii="Times New Roman" w:hAnsi="Times New Roman"/>
          <w:sz w:val="28"/>
          <w:szCs w:val="28"/>
          <w:lang w:val="ru-RU"/>
        </w:rPr>
        <w:t>’</w:t>
      </w:r>
      <w:proofErr w:type="spellStart"/>
      <w:r w:rsidR="00F541BB" w:rsidRPr="0051345A">
        <w:rPr>
          <w:rFonts w:ascii="Times New Roman" w:hAnsi="Times New Roman"/>
          <w:sz w:val="28"/>
          <w:szCs w:val="28"/>
        </w:rPr>
        <w:t>язки</w:t>
      </w:r>
      <w:proofErr w:type="spellEnd"/>
      <w:r w:rsidR="00F541BB" w:rsidRPr="0051345A">
        <w:rPr>
          <w:rFonts w:ascii="Times New Roman" w:hAnsi="Times New Roman"/>
          <w:sz w:val="28"/>
          <w:szCs w:val="28"/>
        </w:rPr>
        <w:t xml:space="preserve"> і відповідальність Директора, умови його </w:t>
      </w:r>
      <w:proofErr w:type="gramStart"/>
      <w:r w:rsidR="00F541BB" w:rsidRPr="0051345A">
        <w:rPr>
          <w:rFonts w:ascii="Times New Roman" w:hAnsi="Times New Roman"/>
          <w:sz w:val="28"/>
          <w:szCs w:val="28"/>
        </w:rPr>
        <w:t>матер</w:t>
      </w:r>
      <w:proofErr w:type="gramEnd"/>
      <w:r w:rsidR="00F541BB" w:rsidRPr="0051345A">
        <w:rPr>
          <w:rFonts w:ascii="Times New Roman" w:hAnsi="Times New Roman"/>
          <w:sz w:val="28"/>
          <w:szCs w:val="28"/>
        </w:rPr>
        <w:t>іального забезпечення, інші умови найму визначаються контрактом.</w:t>
      </w:r>
    </w:p>
    <w:p w:rsidR="001C1B81" w:rsidRPr="001A76B1" w:rsidRDefault="00130778" w:rsidP="00063363">
      <w:pPr>
        <w:pStyle w:val="a3"/>
        <w:numPr>
          <w:ilvl w:val="0"/>
          <w:numId w:val="18"/>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погоджу</w:t>
      </w:r>
      <w:r w:rsidR="001027F3" w:rsidRPr="001A76B1">
        <w:rPr>
          <w:rFonts w:ascii="Times New Roman" w:hAnsi="Times New Roman"/>
          <w:color w:val="000000" w:themeColor="text1"/>
          <w:sz w:val="28"/>
          <w:szCs w:val="28"/>
        </w:rPr>
        <w:t>є</w:t>
      </w:r>
      <w:r w:rsidR="001C1B81" w:rsidRPr="001A76B1">
        <w:rPr>
          <w:rFonts w:ascii="Times New Roman" w:hAnsi="Times New Roman"/>
          <w:color w:val="000000" w:themeColor="text1"/>
          <w:sz w:val="28"/>
          <w:szCs w:val="28"/>
        </w:rPr>
        <w:t xml:space="preserve"> відпустку (відрядження) директора Підприємства;</w:t>
      </w:r>
    </w:p>
    <w:p w:rsidR="00424F91" w:rsidRPr="00B82D3E" w:rsidRDefault="00130778" w:rsidP="00424F91">
      <w:pPr>
        <w:pStyle w:val="a3"/>
        <w:numPr>
          <w:ilvl w:val="0"/>
          <w:numId w:val="18"/>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у разі відсутності  директора з поважних причин (хвороба, тривале відрядження, відпустка) признача</w:t>
      </w:r>
      <w:r w:rsidR="001027F3" w:rsidRPr="001A76B1">
        <w:rPr>
          <w:rFonts w:ascii="Times New Roman" w:hAnsi="Times New Roman"/>
          <w:color w:val="000000" w:themeColor="text1"/>
          <w:sz w:val="28"/>
          <w:szCs w:val="28"/>
        </w:rPr>
        <w:t>є</w:t>
      </w:r>
      <w:r w:rsidR="001C1B81" w:rsidRPr="001A76B1">
        <w:rPr>
          <w:rFonts w:ascii="Times New Roman" w:hAnsi="Times New Roman"/>
          <w:color w:val="000000" w:themeColor="text1"/>
          <w:sz w:val="28"/>
          <w:szCs w:val="28"/>
        </w:rPr>
        <w:t xml:space="preserve"> тимчасово виконуючого обов’язки  директора</w:t>
      </w:r>
      <w:r w:rsidR="001C1B81" w:rsidRPr="001A76B1">
        <w:rPr>
          <w:rFonts w:ascii="Times New Roman" w:hAnsi="Times New Roman"/>
          <w:color w:val="000000" w:themeColor="text1"/>
          <w:sz w:val="28"/>
          <w:szCs w:val="28"/>
          <w:lang w:val="ru-RU"/>
        </w:rPr>
        <w:t>;</w:t>
      </w:r>
    </w:p>
    <w:p w:rsidR="00B82D3E" w:rsidRPr="001A76B1" w:rsidRDefault="00B82D3E" w:rsidP="00424F91">
      <w:pPr>
        <w:pStyle w:val="a3"/>
        <w:numPr>
          <w:ilvl w:val="0"/>
          <w:numId w:val="18"/>
        </w:numPr>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погоджує встановлення надбавок, доплат, премій та надання матеріальної допомоги директору;</w:t>
      </w:r>
    </w:p>
    <w:p w:rsidR="001C1B81" w:rsidRPr="001A76B1" w:rsidRDefault="00130778" w:rsidP="00063363">
      <w:pPr>
        <w:pStyle w:val="a3"/>
        <w:numPr>
          <w:ilvl w:val="0"/>
          <w:numId w:val="18"/>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здійсню</w:t>
      </w:r>
      <w:r w:rsidR="001027F3" w:rsidRPr="001A76B1">
        <w:rPr>
          <w:rFonts w:ascii="Times New Roman" w:hAnsi="Times New Roman"/>
          <w:color w:val="000000" w:themeColor="text1"/>
          <w:sz w:val="28"/>
          <w:szCs w:val="28"/>
        </w:rPr>
        <w:t>є</w:t>
      </w:r>
      <w:r w:rsidR="001C1B81" w:rsidRPr="001A76B1">
        <w:rPr>
          <w:rFonts w:ascii="Times New Roman" w:hAnsi="Times New Roman"/>
          <w:color w:val="000000" w:themeColor="text1"/>
          <w:sz w:val="28"/>
          <w:szCs w:val="28"/>
        </w:rPr>
        <w:t xml:space="preserve"> інші повноваження, передбачені чинним законодавством України, рішеннями </w:t>
      </w:r>
      <w:r w:rsidR="00E20151" w:rsidRPr="001A76B1">
        <w:rPr>
          <w:rStyle w:val="2"/>
          <w:color w:val="000000" w:themeColor="text1"/>
        </w:rPr>
        <w:t>Засновників</w:t>
      </w:r>
      <w:r w:rsidR="004C0975"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та цим Статутом.</w:t>
      </w:r>
    </w:p>
    <w:p w:rsidR="009A11DC" w:rsidRPr="001A76B1" w:rsidRDefault="009A11DC" w:rsidP="009A11DC">
      <w:pPr>
        <w:pStyle w:val="a3"/>
        <w:jc w:val="both"/>
        <w:rPr>
          <w:rFonts w:ascii="Times New Roman" w:hAnsi="Times New Roman"/>
          <w:color w:val="000000" w:themeColor="text1"/>
          <w:sz w:val="28"/>
          <w:szCs w:val="28"/>
        </w:rPr>
      </w:pPr>
    </w:p>
    <w:p w:rsidR="001C1B81" w:rsidRPr="001A76B1" w:rsidRDefault="00916C23" w:rsidP="00AC7418">
      <w:pPr>
        <w:pStyle w:val="a3"/>
        <w:ind w:firstLine="567"/>
        <w:jc w:val="both"/>
        <w:rPr>
          <w:rFonts w:ascii="Times New Roman" w:hAnsi="Times New Roman"/>
          <w:b/>
          <w:color w:val="000000" w:themeColor="text1"/>
          <w:sz w:val="28"/>
          <w:szCs w:val="28"/>
        </w:rPr>
      </w:pPr>
      <w:r w:rsidRPr="001A76B1">
        <w:rPr>
          <w:rFonts w:ascii="Times New Roman" w:hAnsi="Times New Roman"/>
          <w:color w:val="000000" w:themeColor="text1"/>
          <w:sz w:val="28"/>
          <w:szCs w:val="28"/>
        </w:rPr>
        <w:t>6.</w:t>
      </w:r>
      <w:r w:rsidR="006857A5" w:rsidRPr="001A76B1">
        <w:rPr>
          <w:rFonts w:ascii="Times New Roman" w:hAnsi="Times New Roman"/>
          <w:color w:val="000000" w:themeColor="text1"/>
          <w:sz w:val="28"/>
          <w:szCs w:val="28"/>
        </w:rPr>
        <w:t>5</w:t>
      </w:r>
      <w:r w:rsidR="001C1B81" w:rsidRPr="001A76B1">
        <w:rPr>
          <w:rFonts w:ascii="Times New Roman" w:hAnsi="Times New Roman"/>
          <w:color w:val="000000" w:themeColor="text1"/>
          <w:sz w:val="28"/>
          <w:szCs w:val="28"/>
        </w:rPr>
        <w:t xml:space="preserve">.  </w:t>
      </w:r>
      <w:r w:rsidR="001C1B81" w:rsidRPr="001A76B1">
        <w:rPr>
          <w:rFonts w:ascii="Times New Roman" w:hAnsi="Times New Roman"/>
          <w:b/>
          <w:color w:val="000000" w:themeColor="text1"/>
          <w:sz w:val="28"/>
          <w:szCs w:val="28"/>
        </w:rPr>
        <w:t>Директор Підприємства:</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здійснює поточне керівництво діяльністю Підприємством та несе персональну відповідальність за виконання покладених на Підприємство завдань і здійснення ним своїх функцій;</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rPr>
        <w:t>у разі подання заяви про звільнення за власним бажанням або з інших підстав за власною ініціативою за розпорядженням голови ради відповідно до чинного законодавства України</w:t>
      </w:r>
      <w:r w:rsidRPr="001A76B1">
        <w:rPr>
          <w:rFonts w:ascii="Times New Roman" w:hAnsi="Times New Roman"/>
          <w:color w:val="000000" w:themeColor="text1"/>
          <w:sz w:val="28"/>
          <w:szCs w:val="28"/>
          <w:lang w:val="ru-RU"/>
        </w:rPr>
        <w:t>;</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lang w:val="ru-RU"/>
        </w:rPr>
        <w:t>д</w:t>
      </w:r>
      <w:proofErr w:type="spellStart"/>
      <w:r w:rsidRPr="001A76B1">
        <w:rPr>
          <w:rFonts w:ascii="Times New Roman" w:hAnsi="Times New Roman"/>
          <w:color w:val="000000" w:themeColor="text1"/>
          <w:sz w:val="28"/>
          <w:szCs w:val="28"/>
        </w:rPr>
        <w:t>іє</w:t>
      </w:r>
      <w:proofErr w:type="spellEnd"/>
      <w:r w:rsidRPr="001A76B1">
        <w:rPr>
          <w:rFonts w:ascii="Times New Roman" w:hAnsi="Times New Roman"/>
          <w:color w:val="000000" w:themeColor="text1"/>
          <w:sz w:val="28"/>
          <w:szCs w:val="28"/>
        </w:rPr>
        <w:t xml:space="preserve">  без довіреності від імені </w:t>
      </w:r>
      <w:proofErr w:type="gramStart"/>
      <w:r w:rsidRPr="001A76B1">
        <w:rPr>
          <w:rFonts w:ascii="Times New Roman" w:hAnsi="Times New Roman"/>
          <w:color w:val="000000" w:themeColor="text1"/>
          <w:sz w:val="28"/>
          <w:szCs w:val="28"/>
        </w:rPr>
        <w:t>П</w:t>
      </w:r>
      <w:proofErr w:type="gramEnd"/>
      <w:r w:rsidRPr="001A76B1">
        <w:rPr>
          <w:rFonts w:ascii="Times New Roman" w:hAnsi="Times New Roman"/>
          <w:color w:val="000000" w:themeColor="text1"/>
          <w:sz w:val="28"/>
          <w:szCs w:val="28"/>
        </w:rPr>
        <w:t>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у межах та у визначеному законодавством та цим Статутом порядку</w:t>
      </w:r>
      <w:r w:rsidRPr="001A76B1">
        <w:rPr>
          <w:rFonts w:ascii="Times New Roman" w:hAnsi="Times New Roman"/>
          <w:color w:val="000000" w:themeColor="text1"/>
          <w:sz w:val="28"/>
          <w:szCs w:val="28"/>
          <w:lang w:val="ru-RU"/>
        </w:rPr>
        <w:t>;</w:t>
      </w:r>
    </w:p>
    <w:p w:rsidR="001C1B81" w:rsidRPr="001021DA"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розпоряджається коштами та майном відповідно до законодавства та цього Статуту</w:t>
      </w:r>
      <w:r w:rsidRPr="001A76B1">
        <w:rPr>
          <w:rFonts w:ascii="Times New Roman" w:hAnsi="Times New Roman"/>
          <w:color w:val="000000" w:themeColor="text1"/>
          <w:sz w:val="28"/>
          <w:szCs w:val="28"/>
          <w:lang w:val="ru-RU"/>
        </w:rPr>
        <w:t>;</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ініціює передачу в оренду майна, що перебуває в оперативному управлінні Підприємства</w:t>
      </w:r>
      <w:r w:rsidRPr="001A76B1">
        <w:rPr>
          <w:rFonts w:ascii="Times New Roman" w:hAnsi="Times New Roman"/>
          <w:color w:val="000000" w:themeColor="text1"/>
          <w:sz w:val="28"/>
          <w:szCs w:val="28"/>
          <w:lang w:val="ru-RU"/>
        </w:rPr>
        <w:t>;</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ініціює списання майна, що перебуває в оперативному управлінні Підприємства</w:t>
      </w:r>
      <w:r w:rsidRPr="001A76B1">
        <w:rPr>
          <w:rFonts w:ascii="Times New Roman" w:hAnsi="Times New Roman"/>
          <w:color w:val="000000" w:themeColor="text1"/>
          <w:sz w:val="28"/>
          <w:szCs w:val="28"/>
          <w:lang w:val="ru-RU"/>
        </w:rPr>
        <w:t>;</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укладає договори (у тому числі щодо </w:t>
      </w:r>
      <w:r w:rsidR="006A356C" w:rsidRPr="001A76B1">
        <w:rPr>
          <w:rFonts w:ascii="Times New Roman" w:hAnsi="Times New Roman"/>
          <w:color w:val="000000" w:themeColor="text1"/>
          <w:sz w:val="28"/>
          <w:szCs w:val="28"/>
        </w:rPr>
        <w:t xml:space="preserve">обслуговування медичних закладів,  </w:t>
      </w:r>
      <w:r w:rsidRPr="001A76B1">
        <w:rPr>
          <w:rFonts w:ascii="Times New Roman" w:hAnsi="Times New Roman"/>
          <w:color w:val="000000" w:themeColor="text1"/>
          <w:sz w:val="28"/>
          <w:szCs w:val="28"/>
        </w:rPr>
        <w:t>надання первинної медико-санітарної допомоги</w:t>
      </w:r>
      <w:r w:rsidR="00FB58D5" w:rsidRPr="001A76B1">
        <w:rPr>
          <w:rFonts w:ascii="Times New Roman" w:hAnsi="Times New Roman"/>
          <w:color w:val="000000" w:themeColor="text1"/>
          <w:sz w:val="28"/>
          <w:szCs w:val="28"/>
          <w:lang w:val="ru-RU"/>
        </w:rPr>
        <w:t xml:space="preserve">, </w:t>
      </w:r>
      <w:proofErr w:type="spellStart"/>
      <w:r w:rsidR="00FB58D5" w:rsidRPr="001A76B1">
        <w:rPr>
          <w:rFonts w:ascii="Times New Roman" w:hAnsi="Times New Roman"/>
          <w:color w:val="000000" w:themeColor="text1"/>
          <w:sz w:val="28"/>
          <w:szCs w:val="28"/>
          <w:lang w:val="ru-RU"/>
        </w:rPr>
        <w:t>тощо</w:t>
      </w:r>
      <w:proofErr w:type="spellEnd"/>
      <w:r w:rsidRPr="001A76B1">
        <w:rPr>
          <w:rFonts w:ascii="Times New Roman" w:hAnsi="Times New Roman"/>
          <w:color w:val="000000" w:themeColor="text1"/>
          <w:sz w:val="28"/>
          <w:szCs w:val="28"/>
        </w:rPr>
        <w:t>), видає довіреності, відкриває рахунки в органах Держказначейства, в установах банків в установленому законодавством порядку</w:t>
      </w:r>
      <w:r w:rsidRPr="001A76B1">
        <w:rPr>
          <w:rFonts w:ascii="Times New Roman" w:hAnsi="Times New Roman"/>
          <w:color w:val="000000" w:themeColor="text1"/>
          <w:sz w:val="28"/>
          <w:szCs w:val="28"/>
          <w:lang w:val="ru-RU"/>
        </w:rPr>
        <w:t>;</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у межах компетенції видає накази та інші розпорядчі документи, дає вказівки, обов’язкові для всіх підрозділів та працівників Підприємства;</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lastRenderedPageBreak/>
        <w:t xml:space="preserve">подає на затвердження </w:t>
      </w:r>
      <w:r w:rsidR="00E20151" w:rsidRPr="001A76B1">
        <w:rPr>
          <w:rStyle w:val="2"/>
          <w:color w:val="000000" w:themeColor="text1"/>
        </w:rPr>
        <w:t>Засновників</w:t>
      </w:r>
      <w:r w:rsidRPr="001A76B1">
        <w:rPr>
          <w:rFonts w:ascii="Times New Roman" w:hAnsi="Times New Roman"/>
          <w:color w:val="000000" w:themeColor="text1"/>
          <w:sz w:val="28"/>
          <w:szCs w:val="28"/>
        </w:rPr>
        <w:t xml:space="preserve"> Статут Підприємства, проекти змін та доповнень до Статуту</w:t>
      </w:r>
      <w:r w:rsidRPr="001A76B1">
        <w:rPr>
          <w:rFonts w:ascii="Times New Roman" w:hAnsi="Times New Roman"/>
          <w:color w:val="000000" w:themeColor="text1"/>
          <w:sz w:val="28"/>
          <w:szCs w:val="28"/>
          <w:lang w:val="ru-RU"/>
        </w:rPr>
        <w:t>;</w:t>
      </w:r>
    </w:p>
    <w:p w:rsidR="00424F91" w:rsidRPr="001A76B1" w:rsidRDefault="00B2506A" w:rsidP="00424F91">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призначає</w:t>
      </w:r>
      <w:r w:rsidR="001C1B81" w:rsidRPr="001A76B1">
        <w:rPr>
          <w:rFonts w:ascii="Times New Roman" w:hAnsi="Times New Roman"/>
          <w:color w:val="000000" w:themeColor="text1"/>
          <w:sz w:val="28"/>
          <w:szCs w:val="28"/>
        </w:rPr>
        <w:t xml:space="preserve"> своїх заступників та розподіляє обов’язки між ними</w:t>
      </w:r>
      <w:r w:rsidRPr="001A76B1">
        <w:rPr>
          <w:rFonts w:ascii="Times New Roman" w:hAnsi="Times New Roman"/>
          <w:color w:val="000000" w:themeColor="text1"/>
          <w:sz w:val="28"/>
          <w:szCs w:val="28"/>
        </w:rPr>
        <w:t>;</w:t>
      </w:r>
    </w:p>
    <w:p w:rsidR="001C1B81" w:rsidRPr="001A76B1" w:rsidRDefault="002B33F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самостійно визначає свою організаційну структуру, встановлює чисельність і затверджує штатний розпис;</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rPr>
        <w:t>затверджує положення про структурні підрозділи Підприємства за поданням керівників цих підрозділів</w:t>
      </w:r>
      <w:r w:rsidRPr="001A76B1">
        <w:rPr>
          <w:rFonts w:ascii="Times New Roman" w:hAnsi="Times New Roman"/>
          <w:color w:val="000000" w:themeColor="text1"/>
          <w:sz w:val="28"/>
          <w:szCs w:val="28"/>
          <w:lang w:val="ru-RU"/>
        </w:rPr>
        <w:t>;</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призначає на посади та звільняє керівників структурних підрозділів, інших працівників Підприємства</w:t>
      </w:r>
      <w:r w:rsidRPr="001A76B1">
        <w:rPr>
          <w:rFonts w:ascii="Times New Roman" w:hAnsi="Times New Roman"/>
          <w:color w:val="000000" w:themeColor="text1"/>
          <w:sz w:val="28"/>
          <w:szCs w:val="28"/>
          <w:lang w:val="ru-RU"/>
        </w:rPr>
        <w:t>;</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встановлює працівникам розміри премій, винагород, надбавок і доплат  передбачених колективним договором та законодавством</w:t>
      </w:r>
      <w:r w:rsidRPr="001A76B1">
        <w:rPr>
          <w:rFonts w:ascii="Times New Roman" w:hAnsi="Times New Roman"/>
          <w:color w:val="000000" w:themeColor="text1"/>
          <w:sz w:val="28"/>
          <w:szCs w:val="28"/>
          <w:lang w:val="ru-RU"/>
        </w:rPr>
        <w:t>;</w:t>
      </w:r>
    </w:p>
    <w:p w:rsidR="001C1B81" w:rsidRPr="004E2FC1" w:rsidRDefault="001C1B81" w:rsidP="00063363">
      <w:pPr>
        <w:pStyle w:val="a3"/>
        <w:numPr>
          <w:ilvl w:val="0"/>
          <w:numId w:val="19"/>
        </w:numPr>
        <w:ind w:left="0" w:firstLine="567"/>
        <w:jc w:val="both"/>
        <w:rPr>
          <w:rFonts w:ascii="Times New Roman" w:hAnsi="Times New Roman"/>
          <w:color w:val="000000" w:themeColor="text1"/>
          <w:sz w:val="28"/>
          <w:szCs w:val="28"/>
        </w:rPr>
      </w:pPr>
      <w:r w:rsidRPr="004E2FC1">
        <w:rPr>
          <w:rFonts w:ascii="Times New Roman" w:hAnsi="Times New Roman"/>
          <w:color w:val="000000" w:themeColor="text1"/>
          <w:sz w:val="28"/>
          <w:szCs w:val="28"/>
        </w:rPr>
        <w:t>укладає колективний договір із працівниками</w:t>
      </w:r>
      <w:r w:rsidRPr="004E2FC1">
        <w:rPr>
          <w:rFonts w:ascii="Times New Roman" w:hAnsi="Times New Roman"/>
          <w:color w:val="000000" w:themeColor="text1"/>
          <w:sz w:val="28"/>
          <w:szCs w:val="28"/>
          <w:lang w:val="ru-RU"/>
        </w:rPr>
        <w:t>;</w:t>
      </w:r>
    </w:p>
    <w:p w:rsidR="001C1B81" w:rsidRPr="004E2FC1" w:rsidRDefault="001C1B81" w:rsidP="00063363">
      <w:pPr>
        <w:pStyle w:val="a3"/>
        <w:numPr>
          <w:ilvl w:val="0"/>
          <w:numId w:val="19"/>
        </w:numPr>
        <w:ind w:left="0" w:firstLine="567"/>
        <w:jc w:val="both"/>
        <w:rPr>
          <w:rFonts w:ascii="Times New Roman" w:hAnsi="Times New Roman"/>
          <w:color w:val="000000" w:themeColor="text1"/>
          <w:sz w:val="28"/>
          <w:szCs w:val="28"/>
        </w:rPr>
      </w:pPr>
      <w:r w:rsidRPr="004E2FC1">
        <w:rPr>
          <w:rFonts w:ascii="Times New Roman" w:hAnsi="Times New Roman"/>
          <w:color w:val="000000" w:themeColor="text1"/>
          <w:sz w:val="28"/>
          <w:szCs w:val="28"/>
        </w:rPr>
        <w:t>вирішує інші питання діяльності Підприємства у відповідності до законодавства</w:t>
      </w:r>
      <w:r w:rsidRPr="004E2FC1">
        <w:rPr>
          <w:rFonts w:ascii="Times New Roman" w:hAnsi="Times New Roman"/>
          <w:color w:val="000000" w:themeColor="text1"/>
          <w:sz w:val="28"/>
          <w:szCs w:val="28"/>
          <w:lang w:val="ru-RU"/>
        </w:rPr>
        <w:t>;</w:t>
      </w:r>
    </w:p>
    <w:p w:rsidR="001C1B81" w:rsidRPr="004E2FC1" w:rsidRDefault="001C1B81" w:rsidP="00063363">
      <w:pPr>
        <w:pStyle w:val="a3"/>
        <w:numPr>
          <w:ilvl w:val="0"/>
          <w:numId w:val="19"/>
        </w:numPr>
        <w:ind w:left="0" w:firstLine="567"/>
        <w:jc w:val="both"/>
        <w:rPr>
          <w:rFonts w:ascii="Times New Roman" w:hAnsi="Times New Roman"/>
          <w:color w:val="000000" w:themeColor="text1"/>
          <w:sz w:val="28"/>
          <w:szCs w:val="28"/>
        </w:rPr>
      </w:pPr>
      <w:r w:rsidRPr="004E2FC1">
        <w:rPr>
          <w:rFonts w:ascii="Times New Roman" w:hAnsi="Times New Roman"/>
          <w:color w:val="000000" w:themeColor="text1"/>
          <w:sz w:val="28"/>
          <w:szCs w:val="28"/>
        </w:rPr>
        <w:t xml:space="preserve">щорічно звітує про роботу Підприємства перед </w:t>
      </w:r>
      <w:r w:rsidR="00B2033E" w:rsidRPr="004E2FC1">
        <w:rPr>
          <w:rFonts w:ascii="Times New Roman" w:hAnsi="Times New Roman"/>
          <w:color w:val="000000" w:themeColor="text1"/>
          <w:sz w:val="28"/>
          <w:szCs w:val="28"/>
        </w:rPr>
        <w:t xml:space="preserve">Уповноваженим </w:t>
      </w:r>
      <w:r w:rsidR="00F32A95" w:rsidRPr="004E2FC1">
        <w:rPr>
          <w:rFonts w:ascii="Times New Roman" w:hAnsi="Times New Roman"/>
          <w:color w:val="000000" w:themeColor="text1"/>
          <w:sz w:val="28"/>
          <w:szCs w:val="28"/>
        </w:rPr>
        <w:t>Органом управління</w:t>
      </w:r>
      <w:r w:rsidR="00B2033E" w:rsidRPr="004E2FC1">
        <w:rPr>
          <w:rFonts w:ascii="Times New Roman" w:hAnsi="Times New Roman"/>
          <w:color w:val="000000" w:themeColor="text1"/>
          <w:sz w:val="28"/>
          <w:szCs w:val="28"/>
        </w:rPr>
        <w:t xml:space="preserve"> </w:t>
      </w:r>
      <w:r w:rsidR="003B4E03" w:rsidRPr="004E2FC1">
        <w:rPr>
          <w:rFonts w:ascii="Times New Roman" w:hAnsi="Times New Roman"/>
          <w:color w:val="000000" w:themeColor="text1"/>
          <w:sz w:val="28"/>
          <w:szCs w:val="28"/>
        </w:rPr>
        <w:t>та</w:t>
      </w:r>
      <w:r w:rsidR="00BE0D79" w:rsidRPr="004E2FC1">
        <w:rPr>
          <w:rFonts w:ascii="Times New Roman" w:hAnsi="Times New Roman"/>
          <w:color w:val="000000" w:themeColor="text1"/>
          <w:sz w:val="28"/>
          <w:szCs w:val="28"/>
        </w:rPr>
        <w:t xml:space="preserve"> головами територіальних громад</w:t>
      </w:r>
      <w:r w:rsidRPr="004E2FC1">
        <w:rPr>
          <w:rFonts w:ascii="Times New Roman" w:hAnsi="Times New Roman"/>
          <w:color w:val="000000" w:themeColor="text1"/>
          <w:sz w:val="28"/>
          <w:szCs w:val="28"/>
          <w:lang w:val="ru-RU"/>
        </w:rPr>
        <w:t>;</w:t>
      </w:r>
    </w:p>
    <w:p w:rsidR="001C1B81" w:rsidRPr="001A76B1" w:rsidRDefault="001C1B81" w:rsidP="00060F8B">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разом із головним бухгалтером Підприємства несе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C7418" w:rsidRPr="001A76B1" w:rsidRDefault="00916C23"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6.</w:t>
      </w:r>
      <w:r w:rsidR="006857A5" w:rsidRPr="001A76B1">
        <w:rPr>
          <w:rFonts w:ascii="Times New Roman" w:hAnsi="Times New Roman"/>
          <w:color w:val="000000" w:themeColor="text1"/>
          <w:sz w:val="28"/>
          <w:szCs w:val="28"/>
        </w:rPr>
        <w:t>6</w:t>
      </w:r>
      <w:r w:rsidR="001C1B81" w:rsidRPr="001A76B1">
        <w:rPr>
          <w:rFonts w:ascii="Times New Roman" w:hAnsi="Times New Roman"/>
          <w:color w:val="000000" w:themeColor="text1"/>
          <w:sz w:val="28"/>
          <w:szCs w:val="28"/>
        </w:rPr>
        <w:t xml:space="preserve">. </w:t>
      </w:r>
      <w:r w:rsidR="001C1B81" w:rsidRPr="001A76B1">
        <w:rPr>
          <w:rFonts w:ascii="Times New Roman" w:hAnsi="Times New Roman"/>
          <w:b/>
          <w:color w:val="000000" w:themeColor="text1"/>
          <w:sz w:val="28"/>
          <w:szCs w:val="28"/>
        </w:rPr>
        <w:t>Заступники директора Підприємства та керівники структурних підрозділів</w:t>
      </w:r>
      <w:r w:rsidR="00AC7418" w:rsidRPr="001A76B1">
        <w:rPr>
          <w:rFonts w:ascii="Times New Roman" w:hAnsi="Times New Roman"/>
          <w:color w:val="000000" w:themeColor="text1"/>
          <w:sz w:val="28"/>
          <w:szCs w:val="28"/>
        </w:rPr>
        <w:t>:</w:t>
      </w:r>
    </w:p>
    <w:p w:rsidR="001C1B81" w:rsidRPr="001A76B1" w:rsidRDefault="00AC7418"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діють в межах своїх повноважень і представляють інтереси Підприємства в органах виконавчої влади та органах місцевого самоврядування, установах і організаціях, а також у взаємовідносинах із організаціями та фізичними особами, у тому числі іноземними, здійснюють оперативне керівництво Підприємств</w:t>
      </w:r>
      <w:r w:rsidR="009C3491" w:rsidRPr="001A76B1">
        <w:rPr>
          <w:rFonts w:ascii="Times New Roman" w:hAnsi="Times New Roman"/>
          <w:color w:val="000000" w:themeColor="text1"/>
          <w:sz w:val="28"/>
          <w:szCs w:val="28"/>
        </w:rPr>
        <w:t xml:space="preserve">ом </w:t>
      </w:r>
      <w:r w:rsidR="001C1B81" w:rsidRPr="001A76B1">
        <w:rPr>
          <w:rFonts w:ascii="Times New Roman" w:hAnsi="Times New Roman"/>
          <w:color w:val="000000" w:themeColor="text1"/>
          <w:sz w:val="28"/>
          <w:szCs w:val="28"/>
        </w:rPr>
        <w:t>та його підрозділами, відповідно до наданих їм повноважень.</w:t>
      </w:r>
    </w:p>
    <w:p w:rsidR="001C1B81" w:rsidRPr="001A76B1" w:rsidRDefault="001C1B81" w:rsidP="001C1B81">
      <w:pPr>
        <w:widowControl w:val="0"/>
        <w:tabs>
          <w:tab w:val="left" w:pos="1500"/>
        </w:tabs>
        <w:spacing w:after="0" w:line="317" w:lineRule="exact"/>
        <w:ind w:left="1960" w:right="180" w:firstLine="284"/>
        <w:jc w:val="both"/>
        <w:rPr>
          <w:rStyle w:val="2"/>
          <w:color w:val="000000" w:themeColor="text1"/>
        </w:rPr>
      </w:pPr>
    </w:p>
    <w:p w:rsidR="001C1B81" w:rsidRPr="001A76B1" w:rsidRDefault="001C1B81" w:rsidP="00E51295">
      <w:pPr>
        <w:pStyle w:val="a4"/>
        <w:widowControl w:val="0"/>
        <w:tabs>
          <w:tab w:val="left" w:pos="0"/>
          <w:tab w:val="left" w:pos="9923"/>
        </w:tabs>
        <w:spacing w:after="0" w:line="317" w:lineRule="exact"/>
        <w:ind w:left="0"/>
        <w:jc w:val="center"/>
        <w:rPr>
          <w:rFonts w:ascii="Times New Roman" w:hAnsi="Times New Roman"/>
          <w:color w:val="000000" w:themeColor="text1"/>
          <w:sz w:val="32"/>
          <w:szCs w:val="32"/>
        </w:rPr>
      </w:pPr>
      <w:r w:rsidRPr="001A76B1">
        <w:rPr>
          <w:rStyle w:val="20"/>
          <w:bCs w:val="0"/>
          <w:color w:val="000000" w:themeColor="text1"/>
          <w:sz w:val="32"/>
          <w:szCs w:val="32"/>
        </w:rPr>
        <w:t>7. ОРГАНІЗАЦІЙНА СТРУКТУРА</w:t>
      </w:r>
    </w:p>
    <w:p w:rsidR="001C1B81" w:rsidRPr="001A76B1" w:rsidRDefault="001C1B81" w:rsidP="001C1B81">
      <w:pPr>
        <w:pStyle w:val="a3"/>
        <w:ind w:firstLine="284"/>
        <w:jc w:val="both"/>
        <w:rPr>
          <w:rFonts w:ascii="Times New Roman" w:hAnsi="Times New Roman"/>
          <w:color w:val="000000" w:themeColor="text1"/>
          <w:sz w:val="28"/>
          <w:szCs w:val="28"/>
        </w:rPr>
      </w:pP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7.1 Структурними підрозділами Підприємства є</w:t>
      </w:r>
      <w:r w:rsidRPr="001A76B1">
        <w:rPr>
          <w:rFonts w:ascii="Times New Roman" w:hAnsi="Times New Roman"/>
          <w:color w:val="000000" w:themeColor="text1"/>
          <w:sz w:val="28"/>
          <w:szCs w:val="28"/>
          <w:lang w:val="ru-RU"/>
        </w:rPr>
        <w:t>:</w:t>
      </w:r>
    </w:p>
    <w:p w:rsidR="001C1B81" w:rsidRPr="001A76B1" w:rsidRDefault="001C1B81" w:rsidP="00324B5D">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Адміністративно – управлінський підрозділ.</w:t>
      </w:r>
    </w:p>
    <w:p w:rsidR="00D379DF"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Лікувально – профілактичні підрозділи (амбулаторії загальної практики сімейної медицини (А ЗПСМ), фельдшерські пункти).</w:t>
      </w: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7.2. У сільській місцевості у складі амбулаторій долікарську медичну допомогу можуть надавати медичні фельдшерські пункти (ФП), які є відокремленими структурними підрозділами </w:t>
      </w:r>
      <w:r w:rsidR="007B43F6" w:rsidRPr="001A76B1">
        <w:rPr>
          <w:rFonts w:ascii="Times New Roman" w:hAnsi="Times New Roman"/>
          <w:color w:val="000000" w:themeColor="text1"/>
          <w:sz w:val="28"/>
          <w:szCs w:val="28"/>
        </w:rPr>
        <w:t>Підприємства</w:t>
      </w:r>
      <w:r w:rsidRPr="001A76B1">
        <w:rPr>
          <w:rFonts w:ascii="Times New Roman" w:hAnsi="Times New Roman"/>
          <w:color w:val="000000" w:themeColor="text1"/>
          <w:sz w:val="28"/>
          <w:szCs w:val="28"/>
        </w:rPr>
        <w:t>.</w:t>
      </w: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7.3. З метою збільшення доступності ПМСД для населення віддалених від місця розташування амбулаторій та ФП населених пунктів за ініціативою органу місцевого самоврядування за погодженням з директором Підприємства можуть організовуватись медичні пункти тимчасового базування.</w:t>
      </w: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7.4. До складу Підприємства входять</w:t>
      </w:r>
      <w:r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7.4.1</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Гоголівська</w:t>
      </w:r>
      <w:proofErr w:type="spellEnd"/>
      <w:r w:rsidR="001C1B81"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 xml:space="preserve"> амбулаторія загальної практики – </w:t>
      </w:r>
      <w:r w:rsidR="009A11DC" w:rsidRPr="001A76B1">
        <w:rPr>
          <w:rFonts w:ascii="Times New Roman" w:hAnsi="Times New Roman"/>
          <w:color w:val="000000" w:themeColor="text1"/>
          <w:sz w:val="28"/>
          <w:szCs w:val="28"/>
        </w:rPr>
        <w:t>сімейної медицини (Гоголівська</w:t>
      </w:r>
      <w:proofErr w:type="gramStart"/>
      <w:r w:rsidR="009A11DC"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А</w:t>
      </w:r>
      <w:proofErr w:type="gramEnd"/>
      <w:r w:rsidR="009A11DC"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ЗПСМ)</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7.4.2</w:t>
      </w:r>
      <w:r w:rsidR="001C1B81" w:rsidRPr="001A76B1">
        <w:rPr>
          <w:rFonts w:ascii="Times New Roman" w:hAnsi="Times New Roman"/>
          <w:color w:val="000000" w:themeColor="text1"/>
          <w:sz w:val="28"/>
          <w:szCs w:val="28"/>
          <w:lang w:val="ru-RU"/>
        </w:rPr>
        <w:t xml:space="preserve">. Великодимерська </w:t>
      </w:r>
      <w:r w:rsidR="001C1B81" w:rsidRPr="001A76B1">
        <w:rPr>
          <w:rFonts w:ascii="Times New Roman" w:hAnsi="Times New Roman"/>
          <w:color w:val="000000" w:themeColor="text1"/>
          <w:sz w:val="28"/>
          <w:szCs w:val="28"/>
        </w:rPr>
        <w:t xml:space="preserve"> амбулаторія загальної практики – сіме</w:t>
      </w:r>
      <w:r w:rsidR="009A11DC" w:rsidRPr="001A76B1">
        <w:rPr>
          <w:rFonts w:ascii="Times New Roman" w:hAnsi="Times New Roman"/>
          <w:color w:val="000000" w:themeColor="text1"/>
          <w:sz w:val="28"/>
          <w:szCs w:val="28"/>
        </w:rPr>
        <w:t>йної медицини (Великодимерська</w:t>
      </w:r>
      <w:proofErr w:type="gramStart"/>
      <w:r w:rsidR="009A11DC"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9A11DC"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ЗПСМ)</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lastRenderedPageBreak/>
        <w:t>7.4.3</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Літківська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005357DA" w:rsidRPr="001A76B1">
        <w:rPr>
          <w:rFonts w:ascii="Times New Roman" w:hAnsi="Times New Roman"/>
          <w:color w:val="000000" w:themeColor="text1"/>
          <w:sz w:val="28"/>
          <w:szCs w:val="28"/>
        </w:rPr>
        <w:t>(</w:t>
      </w:r>
      <w:proofErr w:type="spellStart"/>
      <w:r w:rsidR="005357DA" w:rsidRPr="001A76B1">
        <w:rPr>
          <w:rFonts w:ascii="Times New Roman" w:hAnsi="Times New Roman"/>
          <w:color w:val="000000" w:themeColor="text1"/>
          <w:sz w:val="28"/>
          <w:szCs w:val="28"/>
        </w:rPr>
        <w:t>Літківська</w:t>
      </w:r>
      <w:proofErr w:type="spellEnd"/>
      <w:r w:rsidR="009A11DC"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727A0D" w:rsidRPr="001A76B1">
        <w:rPr>
          <w:rFonts w:ascii="Times New Roman" w:hAnsi="Times New Roman"/>
          <w:color w:val="000000" w:themeColor="text1"/>
          <w:sz w:val="28"/>
          <w:szCs w:val="28"/>
          <w:lang w:val="ru-RU"/>
        </w:rPr>
        <w:t>4</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Бобрицька</w:t>
      </w:r>
      <w:proofErr w:type="spellEnd"/>
      <w:r w:rsidR="001C1B81"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медична амбулаторія загальної практики – сімейної медицини (</w:t>
      </w:r>
      <w:proofErr w:type="spellStart"/>
      <w:r w:rsidR="001C1B81" w:rsidRPr="001A76B1">
        <w:rPr>
          <w:rFonts w:ascii="Times New Roman" w:hAnsi="Times New Roman"/>
          <w:color w:val="000000" w:themeColor="text1"/>
          <w:sz w:val="28"/>
          <w:szCs w:val="28"/>
        </w:rPr>
        <w:t>Бобрицька</w:t>
      </w:r>
      <w:proofErr w:type="spellEnd"/>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727A0D" w:rsidRPr="001A76B1">
        <w:rPr>
          <w:rFonts w:ascii="Times New Roman" w:hAnsi="Times New Roman"/>
          <w:color w:val="000000" w:themeColor="text1"/>
          <w:sz w:val="28"/>
          <w:szCs w:val="28"/>
          <w:lang w:val="ru-RU"/>
        </w:rPr>
        <w:t>5</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Богданівська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proofErr w:type="spellStart"/>
      <w:r w:rsidR="001C1B81" w:rsidRPr="001A76B1">
        <w:rPr>
          <w:rFonts w:ascii="Times New Roman" w:hAnsi="Times New Roman"/>
          <w:color w:val="000000" w:themeColor="text1"/>
          <w:sz w:val="28"/>
          <w:szCs w:val="28"/>
        </w:rPr>
        <w:t>медицини</w:t>
      </w:r>
      <w:proofErr w:type="spellEnd"/>
      <w:r w:rsidR="001C1B81" w:rsidRPr="001A76B1">
        <w:rPr>
          <w:rFonts w:ascii="Times New Roman" w:hAnsi="Times New Roman"/>
          <w:color w:val="000000" w:themeColor="text1"/>
          <w:sz w:val="28"/>
          <w:szCs w:val="28"/>
        </w:rPr>
        <w:t xml:space="preserve"> (</w:t>
      </w:r>
      <w:proofErr w:type="spellStart"/>
      <w:r w:rsidR="001C1B81" w:rsidRPr="001A76B1">
        <w:rPr>
          <w:rFonts w:ascii="Times New Roman" w:hAnsi="Times New Roman"/>
          <w:color w:val="000000" w:themeColor="text1"/>
          <w:sz w:val="28"/>
          <w:szCs w:val="28"/>
        </w:rPr>
        <w:t>Богданівська</w:t>
      </w:r>
      <w:proofErr w:type="spellEnd"/>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727A0D" w:rsidRPr="001A76B1">
        <w:rPr>
          <w:rFonts w:ascii="Times New Roman" w:hAnsi="Times New Roman"/>
          <w:color w:val="000000" w:themeColor="text1"/>
          <w:sz w:val="28"/>
          <w:szCs w:val="28"/>
          <w:lang w:val="ru-RU"/>
        </w:rPr>
        <w:t>6</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Зазимська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w:t>
      </w:r>
      <w:proofErr w:type="spellStart"/>
      <w:r w:rsidR="001C1B81" w:rsidRPr="001A76B1">
        <w:rPr>
          <w:rFonts w:ascii="Times New Roman" w:hAnsi="Times New Roman"/>
          <w:color w:val="000000" w:themeColor="text1"/>
          <w:sz w:val="28"/>
          <w:szCs w:val="28"/>
        </w:rPr>
        <w:t>Зазимська</w:t>
      </w:r>
      <w:proofErr w:type="spellEnd"/>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727A0D" w:rsidRPr="001A76B1">
        <w:rPr>
          <w:rFonts w:ascii="Times New Roman" w:hAnsi="Times New Roman"/>
          <w:color w:val="000000" w:themeColor="text1"/>
          <w:sz w:val="28"/>
          <w:szCs w:val="28"/>
          <w:lang w:val="ru-RU"/>
        </w:rPr>
        <w:t>7</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Калинівська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амбулаторія загальної практики – сімейної медицини</w:t>
      </w:r>
      <w:r w:rsidR="001C1B81" w:rsidRPr="001A76B1">
        <w:rPr>
          <w:rFonts w:ascii="Times New Roman" w:hAnsi="Times New Roman"/>
          <w:color w:val="000000" w:themeColor="text1"/>
          <w:sz w:val="28"/>
          <w:szCs w:val="28"/>
        </w:rPr>
        <w:t xml:space="preserve"> (</w:t>
      </w:r>
      <w:proofErr w:type="spellStart"/>
      <w:r w:rsidR="001C1B81" w:rsidRPr="001A76B1">
        <w:rPr>
          <w:rFonts w:ascii="Times New Roman" w:hAnsi="Times New Roman"/>
          <w:color w:val="000000" w:themeColor="text1"/>
          <w:sz w:val="28"/>
          <w:szCs w:val="28"/>
        </w:rPr>
        <w:t>Калинівська</w:t>
      </w:r>
      <w:proofErr w:type="spellEnd"/>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727A0D" w:rsidRPr="001A76B1">
        <w:rPr>
          <w:rFonts w:ascii="Times New Roman" w:hAnsi="Times New Roman"/>
          <w:color w:val="000000" w:themeColor="text1"/>
          <w:sz w:val="28"/>
          <w:szCs w:val="28"/>
          <w:lang w:val="ru-RU"/>
        </w:rPr>
        <w:t>8</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Красилівська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w:t>
      </w:r>
      <w:proofErr w:type="spellStart"/>
      <w:r w:rsidR="001C1B81" w:rsidRPr="001A76B1">
        <w:rPr>
          <w:rFonts w:ascii="Times New Roman" w:hAnsi="Times New Roman"/>
          <w:color w:val="000000" w:themeColor="text1"/>
          <w:sz w:val="28"/>
          <w:szCs w:val="28"/>
        </w:rPr>
        <w:t>Красилівська</w:t>
      </w:r>
      <w:proofErr w:type="spellEnd"/>
      <w:proofErr w:type="gramStart"/>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727A0D"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 xml:space="preserve"> </w:t>
      </w:r>
      <w:r w:rsidR="00417290" w:rsidRPr="001A76B1">
        <w:rPr>
          <w:rFonts w:ascii="Times New Roman" w:hAnsi="Times New Roman"/>
          <w:color w:val="000000" w:themeColor="text1"/>
          <w:sz w:val="28"/>
          <w:szCs w:val="28"/>
          <w:lang w:val="ru-RU"/>
        </w:rPr>
        <w:t>7.4.</w:t>
      </w:r>
      <w:r w:rsidRPr="001A76B1">
        <w:rPr>
          <w:rFonts w:ascii="Times New Roman" w:hAnsi="Times New Roman"/>
          <w:color w:val="000000" w:themeColor="text1"/>
          <w:sz w:val="28"/>
          <w:szCs w:val="28"/>
          <w:lang w:val="ru-RU"/>
        </w:rPr>
        <w:t>9</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Погребська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 xml:space="preserve"> (</w:t>
      </w:r>
      <w:proofErr w:type="spellStart"/>
      <w:r w:rsidR="001C1B81" w:rsidRPr="001A76B1">
        <w:rPr>
          <w:rFonts w:ascii="Times New Roman" w:hAnsi="Times New Roman"/>
          <w:color w:val="000000" w:themeColor="text1"/>
          <w:sz w:val="28"/>
          <w:szCs w:val="28"/>
        </w:rPr>
        <w:t>Погребська</w:t>
      </w:r>
      <w:proofErr w:type="spellEnd"/>
      <w:proofErr w:type="gramStart"/>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7.4.1</w:t>
      </w:r>
      <w:r w:rsidR="00727A0D" w:rsidRPr="001A76B1">
        <w:rPr>
          <w:rFonts w:ascii="Times New Roman" w:hAnsi="Times New Roman"/>
          <w:color w:val="000000" w:themeColor="text1"/>
          <w:sz w:val="28"/>
          <w:szCs w:val="28"/>
          <w:lang w:val="ru-RU"/>
        </w:rPr>
        <w:t>0</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Пухівська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w:t>
      </w:r>
      <w:proofErr w:type="spellStart"/>
      <w:r w:rsidR="007B43F6" w:rsidRPr="001A76B1">
        <w:rPr>
          <w:rFonts w:ascii="Times New Roman" w:hAnsi="Times New Roman"/>
          <w:color w:val="000000" w:themeColor="text1"/>
          <w:sz w:val="28"/>
          <w:szCs w:val="28"/>
          <w:lang w:val="ru-RU"/>
        </w:rPr>
        <w:t>Пухівська</w:t>
      </w:r>
      <w:proofErr w:type="spellEnd"/>
      <w:proofErr w:type="gramStart"/>
      <w:r w:rsidR="007B43F6"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rPr>
        <w:t>7.4.1</w:t>
      </w:r>
      <w:r w:rsidR="00727A0D" w:rsidRPr="001A76B1">
        <w:rPr>
          <w:rFonts w:ascii="Times New Roman" w:hAnsi="Times New Roman"/>
          <w:color w:val="000000" w:themeColor="text1"/>
          <w:sz w:val="28"/>
          <w:szCs w:val="28"/>
        </w:rPr>
        <w:t>1</w:t>
      </w:r>
      <w:r w:rsidR="001C1B81" w:rsidRPr="001A76B1">
        <w:rPr>
          <w:rFonts w:ascii="Times New Roman" w:hAnsi="Times New Roman"/>
          <w:color w:val="000000" w:themeColor="text1"/>
          <w:sz w:val="28"/>
          <w:szCs w:val="28"/>
        </w:rPr>
        <w:t xml:space="preserve">. </w:t>
      </w:r>
      <w:proofErr w:type="spellStart"/>
      <w:r w:rsidR="001C1B81" w:rsidRPr="001A76B1">
        <w:rPr>
          <w:rFonts w:ascii="Times New Roman" w:hAnsi="Times New Roman"/>
          <w:color w:val="000000" w:themeColor="text1"/>
          <w:sz w:val="28"/>
          <w:szCs w:val="28"/>
        </w:rPr>
        <w:t>Плосківська</w:t>
      </w:r>
      <w:proofErr w:type="spellEnd"/>
      <w:r w:rsidR="001C1B81" w:rsidRPr="001A76B1">
        <w:rPr>
          <w:rFonts w:ascii="Times New Roman" w:hAnsi="Times New Roman"/>
          <w:color w:val="000000" w:themeColor="text1"/>
          <w:sz w:val="28"/>
          <w:szCs w:val="28"/>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 xml:space="preserve"> (</w:t>
      </w:r>
      <w:proofErr w:type="spellStart"/>
      <w:r w:rsidR="001C1B81" w:rsidRPr="001A76B1">
        <w:rPr>
          <w:rFonts w:ascii="Times New Roman" w:hAnsi="Times New Roman"/>
          <w:color w:val="000000" w:themeColor="text1"/>
          <w:sz w:val="28"/>
          <w:szCs w:val="28"/>
        </w:rPr>
        <w:t>Плосківська</w:t>
      </w:r>
      <w:proofErr w:type="spellEnd"/>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1C1B81"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w:t>
      </w:r>
      <w:r w:rsidR="00417290" w:rsidRPr="001A76B1">
        <w:rPr>
          <w:rFonts w:ascii="Times New Roman" w:hAnsi="Times New Roman"/>
          <w:color w:val="000000" w:themeColor="text1"/>
          <w:sz w:val="28"/>
          <w:szCs w:val="28"/>
          <w:lang w:val="ru-RU"/>
        </w:rPr>
        <w:t>.4.1</w:t>
      </w:r>
      <w:r w:rsidR="00727A0D" w:rsidRPr="001A76B1">
        <w:rPr>
          <w:rFonts w:ascii="Times New Roman" w:hAnsi="Times New Roman"/>
          <w:color w:val="000000" w:themeColor="text1"/>
          <w:sz w:val="28"/>
          <w:szCs w:val="28"/>
          <w:lang w:val="ru-RU"/>
        </w:rPr>
        <w:t>2</w:t>
      </w:r>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Рожнівська</w:t>
      </w:r>
      <w:proofErr w:type="spellEnd"/>
      <w:r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Pr="001A76B1">
        <w:rPr>
          <w:rFonts w:ascii="Times New Roman" w:hAnsi="Times New Roman"/>
          <w:color w:val="000000" w:themeColor="text1"/>
          <w:sz w:val="28"/>
          <w:szCs w:val="28"/>
        </w:rPr>
        <w:t xml:space="preserve"> (</w:t>
      </w:r>
      <w:proofErr w:type="spellStart"/>
      <w:r w:rsidRPr="001A76B1">
        <w:rPr>
          <w:rFonts w:ascii="Times New Roman" w:hAnsi="Times New Roman"/>
          <w:color w:val="000000" w:themeColor="text1"/>
          <w:sz w:val="28"/>
          <w:szCs w:val="28"/>
        </w:rPr>
        <w:t>Рожнівська</w:t>
      </w:r>
      <w:proofErr w:type="spellEnd"/>
      <w:proofErr w:type="gramStart"/>
      <w:r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Pr="001A76B1">
        <w:rPr>
          <w:rFonts w:ascii="Times New Roman" w:hAnsi="Times New Roman"/>
          <w:color w:val="000000" w:themeColor="text1"/>
          <w:sz w:val="28"/>
          <w:szCs w:val="28"/>
        </w:rPr>
        <w:t>)</w:t>
      </w:r>
      <w:r w:rsidRPr="001A76B1">
        <w:rPr>
          <w:rFonts w:ascii="Times New Roman" w:hAnsi="Times New Roman"/>
          <w:color w:val="000000" w:themeColor="text1"/>
          <w:sz w:val="28"/>
          <w:szCs w:val="28"/>
          <w:lang w:val="ru-RU"/>
        </w:rPr>
        <w:t>;</w:t>
      </w:r>
    </w:p>
    <w:p w:rsidR="001C1B81" w:rsidRPr="001A76B1" w:rsidRDefault="001C1B81"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7.4.1</w:t>
      </w:r>
      <w:r w:rsidR="00727A0D" w:rsidRPr="001A76B1">
        <w:rPr>
          <w:rFonts w:ascii="Times New Roman" w:hAnsi="Times New Roman"/>
          <w:color w:val="000000" w:themeColor="text1"/>
          <w:sz w:val="28"/>
          <w:szCs w:val="28"/>
          <w:lang w:val="ru-RU"/>
        </w:rPr>
        <w:t>3</w:t>
      </w:r>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Русанівська</w:t>
      </w:r>
      <w:proofErr w:type="spellEnd"/>
      <w:r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Pr="001A76B1">
        <w:rPr>
          <w:rFonts w:ascii="Times New Roman" w:hAnsi="Times New Roman"/>
          <w:color w:val="000000" w:themeColor="text1"/>
          <w:sz w:val="28"/>
          <w:szCs w:val="28"/>
        </w:rPr>
        <w:t>(</w:t>
      </w:r>
      <w:proofErr w:type="spellStart"/>
      <w:r w:rsidRPr="001A76B1">
        <w:rPr>
          <w:rFonts w:ascii="Times New Roman" w:hAnsi="Times New Roman"/>
          <w:color w:val="000000" w:themeColor="text1"/>
          <w:sz w:val="28"/>
          <w:szCs w:val="28"/>
        </w:rPr>
        <w:t>Русанівська</w:t>
      </w:r>
      <w:proofErr w:type="spellEnd"/>
      <w:proofErr w:type="gramStart"/>
      <w:r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Pr="001A76B1">
        <w:rPr>
          <w:rFonts w:ascii="Times New Roman" w:hAnsi="Times New Roman"/>
          <w:color w:val="000000" w:themeColor="text1"/>
          <w:sz w:val="28"/>
          <w:szCs w:val="28"/>
        </w:rPr>
        <w:t>)</w:t>
      </w:r>
      <w:r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7.4.1</w:t>
      </w:r>
      <w:r w:rsidR="00727A0D" w:rsidRPr="001A76B1">
        <w:rPr>
          <w:rFonts w:ascii="Times New Roman" w:hAnsi="Times New Roman"/>
          <w:color w:val="000000" w:themeColor="text1"/>
          <w:sz w:val="28"/>
          <w:szCs w:val="28"/>
          <w:lang w:val="ru-RU"/>
        </w:rPr>
        <w:t>4</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Руднянська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w:t>
      </w:r>
      <w:proofErr w:type="spellStart"/>
      <w:r w:rsidR="001C1B81" w:rsidRPr="001A76B1">
        <w:rPr>
          <w:rFonts w:ascii="Times New Roman" w:hAnsi="Times New Roman"/>
          <w:color w:val="000000" w:themeColor="text1"/>
          <w:sz w:val="28"/>
          <w:szCs w:val="28"/>
        </w:rPr>
        <w:t>Руднянська</w:t>
      </w:r>
      <w:proofErr w:type="spellEnd"/>
      <w:proofErr w:type="gramStart"/>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7.4.1</w:t>
      </w:r>
      <w:r w:rsidR="00727A0D" w:rsidRPr="001A76B1">
        <w:rPr>
          <w:rFonts w:ascii="Times New Roman" w:hAnsi="Times New Roman"/>
          <w:color w:val="000000" w:themeColor="text1"/>
          <w:sz w:val="28"/>
          <w:szCs w:val="28"/>
          <w:lang w:val="ru-RU"/>
        </w:rPr>
        <w:t>5</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Світильнянська</w:t>
      </w:r>
      <w:proofErr w:type="spellEnd"/>
      <w:r w:rsidR="001C1B81" w:rsidRPr="001A76B1">
        <w:rPr>
          <w:rFonts w:ascii="Times New Roman" w:hAnsi="Times New Roman"/>
          <w:color w:val="000000" w:themeColor="text1"/>
          <w:sz w:val="28"/>
          <w:szCs w:val="28"/>
          <w:lang w:val="ru-RU"/>
        </w:rPr>
        <w:t xml:space="preserve"> </w:t>
      </w:r>
      <w:r w:rsidR="005357DA"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w:t>
      </w:r>
      <w:proofErr w:type="spellStart"/>
      <w:r w:rsidR="001C1B81" w:rsidRPr="001A76B1">
        <w:rPr>
          <w:rFonts w:ascii="Times New Roman" w:hAnsi="Times New Roman"/>
          <w:color w:val="000000" w:themeColor="text1"/>
          <w:sz w:val="28"/>
          <w:szCs w:val="28"/>
        </w:rPr>
        <w:t>Світильнянська</w:t>
      </w:r>
      <w:proofErr w:type="spellEnd"/>
      <w:proofErr w:type="gramStart"/>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D379DF"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7.4.1</w:t>
      </w:r>
      <w:r w:rsidR="00727A0D" w:rsidRPr="001A76B1">
        <w:rPr>
          <w:rFonts w:ascii="Times New Roman" w:hAnsi="Times New Roman"/>
          <w:color w:val="000000" w:themeColor="text1"/>
          <w:sz w:val="28"/>
          <w:szCs w:val="28"/>
          <w:lang w:val="ru-RU"/>
        </w:rPr>
        <w:t>6</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Тарасівська</w:t>
      </w:r>
      <w:proofErr w:type="spellEnd"/>
      <w:r w:rsidR="001C1B81" w:rsidRPr="001A76B1">
        <w:rPr>
          <w:rFonts w:ascii="Times New Roman" w:hAnsi="Times New Roman"/>
          <w:color w:val="000000" w:themeColor="text1"/>
          <w:sz w:val="28"/>
          <w:szCs w:val="28"/>
          <w:lang w:val="ru-RU"/>
        </w:rPr>
        <w:t xml:space="preserve"> </w:t>
      </w:r>
      <w:r w:rsidR="005357DA"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 xml:space="preserve"> (</w:t>
      </w:r>
      <w:proofErr w:type="spellStart"/>
      <w:r w:rsidR="001C1B81" w:rsidRPr="001A76B1">
        <w:rPr>
          <w:rFonts w:ascii="Times New Roman" w:hAnsi="Times New Roman"/>
          <w:color w:val="000000" w:themeColor="text1"/>
          <w:sz w:val="28"/>
          <w:szCs w:val="28"/>
        </w:rPr>
        <w:t>Тарасівська</w:t>
      </w:r>
      <w:proofErr w:type="spellEnd"/>
      <w:proofErr w:type="gramStart"/>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7.4.1</w:t>
      </w:r>
      <w:r w:rsidR="00727A0D" w:rsidRPr="001A76B1">
        <w:rPr>
          <w:rFonts w:ascii="Times New Roman" w:hAnsi="Times New Roman"/>
          <w:color w:val="000000" w:themeColor="text1"/>
          <w:sz w:val="28"/>
          <w:szCs w:val="28"/>
          <w:lang w:val="ru-RU"/>
        </w:rPr>
        <w:t>7</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Шевченківська</w:t>
      </w:r>
      <w:proofErr w:type="spellEnd"/>
      <w:r w:rsidR="001C1B81" w:rsidRPr="001A76B1">
        <w:rPr>
          <w:rFonts w:ascii="Times New Roman" w:hAnsi="Times New Roman"/>
          <w:color w:val="000000" w:themeColor="text1"/>
          <w:sz w:val="28"/>
          <w:szCs w:val="28"/>
          <w:lang w:val="ru-RU"/>
        </w:rPr>
        <w:t xml:space="preserve"> </w:t>
      </w:r>
      <w:r w:rsidR="005357DA" w:rsidRPr="001A76B1">
        <w:rPr>
          <w:rFonts w:ascii="Times New Roman" w:hAnsi="Times New Roman"/>
          <w:color w:val="000000" w:themeColor="text1"/>
          <w:sz w:val="28"/>
          <w:szCs w:val="28"/>
        </w:rPr>
        <w:t>амбулаторія загальної практики – сімейної медицини   (Шевченківська</w:t>
      </w:r>
      <w:proofErr w:type="gramStart"/>
      <w:r w:rsidR="005357DA"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ЗПСМ)</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727A0D" w:rsidRPr="001A76B1">
        <w:rPr>
          <w:rFonts w:ascii="Times New Roman" w:hAnsi="Times New Roman"/>
          <w:color w:val="000000" w:themeColor="text1"/>
          <w:sz w:val="28"/>
          <w:szCs w:val="28"/>
          <w:lang w:val="ru-RU"/>
        </w:rPr>
        <w:t>18</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Рожівський</w:t>
      </w:r>
      <w:proofErr w:type="spellEnd"/>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фельдшерський</w:t>
      </w:r>
      <w:proofErr w:type="spellEnd"/>
      <w:r w:rsidR="001C1B81" w:rsidRPr="001A76B1">
        <w:rPr>
          <w:rFonts w:ascii="Times New Roman" w:hAnsi="Times New Roman"/>
          <w:color w:val="000000" w:themeColor="text1"/>
          <w:sz w:val="28"/>
          <w:szCs w:val="28"/>
          <w:lang w:val="ru-RU"/>
        </w:rPr>
        <w:t xml:space="preserve"> пункт (</w:t>
      </w:r>
      <w:proofErr w:type="spellStart"/>
      <w:r w:rsidR="001C1B81" w:rsidRPr="001A76B1">
        <w:rPr>
          <w:rFonts w:ascii="Times New Roman" w:hAnsi="Times New Roman"/>
          <w:color w:val="000000" w:themeColor="text1"/>
          <w:sz w:val="28"/>
          <w:szCs w:val="28"/>
          <w:lang w:val="ru-RU"/>
        </w:rPr>
        <w:t>Рожівський</w:t>
      </w:r>
      <w:proofErr w:type="spellEnd"/>
      <w:r w:rsidR="001C1B81" w:rsidRPr="001A76B1">
        <w:rPr>
          <w:rFonts w:ascii="Times New Roman" w:hAnsi="Times New Roman"/>
          <w:color w:val="000000" w:themeColor="text1"/>
          <w:sz w:val="28"/>
          <w:szCs w:val="28"/>
          <w:lang w:val="ru-RU"/>
        </w:rPr>
        <w:t xml:space="preserve"> ФП).</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200DAB" w:rsidRPr="001A76B1">
        <w:rPr>
          <w:rFonts w:ascii="Times New Roman" w:hAnsi="Times New Roman"/>
          <w:color w:val="000000" w:themeColor="text1"/>
          <w:sz w:val="28"/>
          <w:szCs w:val="28"/>
          <w:lang w:val="ru-RU"/>
        </w:rPr>
        <w:t>19</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Літочківський</w:t>
      </w:r>
      <w:proofErr w:type="spellEnd"/>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фельдшерський</w:t>
      </w:r>
      <w:proofErr w:type="spellEnd"/>
      <w:r w:rsidR="001C1B81" w:rsidRPr="001A76B1">
        <w:rPr>
          <w:rFonts w:ascii="Times New Roman" w:hAnsi="Times New Roman"/>
          <w:color w:val="000000" w:themeColor="text1"/>
          <w:sz w:val="28"/>
          <w:szCs w:val="28"/>
          <w:lang w:val="ru-RU"/>
        </w:rPr>
        <w:t xml:space="preserve"> пункт (</w:t>
      </w:r>
      <w:proofErr w:type="spellStart"/>
      <w:r w:rsidR="001C1B81" w:rsidRPr="001A76B1">
        <w:rPr>
          <w:rFonts w:ascii="Times New Roman" w:hAnsi="Times New Roman"/>
          <w:color w:val="000000" w:themeColor="text1"/>
          <w:sz w:val="28"/>
          <w:szCs w:val="28"/>
          <w:lang w:val="ru-RU"/>
        </w:rPr>
        <w:t>Літочківський</w:t>
      </w:r>
      <w:proofErr w:type="spellEnd"/>
      <w:r w:rsidR="001C1B81" w:rsidRPr="001A76B1">
        <w:rPr>
          <w:rFonts w:ascii="Times New Roman" w:hAnsi="Times New Roman"/>
          <w:color w:val="000000" w:themeColor="text1"/>
          <w:sz w:val="28"/>
          <w:szCs w:val="28"/>
          <w:lang w:val="ru-RU"/>
        </w:rPr>
        <w:t xml:space="preserve"> ФП).</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7.4.2</w:t>
      </w:r>
      <w:r w:rsidR="00200DAB" w:rsidRPr="001A76B1">
        <w:rPr>
          <w:rFonts w:ascii="Times New Roman" w:hAnsi="Times New Roman"/>
          <w:color w:val="000000" w:themeColor="text1"/>
          <w:sz w:val="28"/>
          <w:szCs w:val="28"/>
          <w:lang w:val="ru-RU"/>
        </w:rPr>
        <w:t>0</w:t>
      </w:r>
      <w:r w:rsidR="001C1B81" w:rsidRPr="001A76B1">
        <w:rPr>
          <w:rFonts w:ascii="Times New Roman" w:hAnsi="Times New Roman"/>
          <w:color w:val="000000" w:themeColor="text1"/>
          <w:sz w:val="28"/>
          <w:szCs w:val="28"/>
          <w:lang w:val="ru-RU"/>
        </w:rPr>
        <w:t xml:space="preserve">. </w:t>
      </w:r>
      <w:proofErr w:type="spellStart"/>
      <w:r w:rsidR="008E35EC" w:rsidRPr="001A76B1">
        <w:rPr>
          <w:rFonts w:ascii="Times New Roman" w:hAnsi="Times New Roman"/>
          <w:color w:val="000000" w:themeColor="text1"/>
          <w:sz w:val="28"/>
          <w:szCs w:val="28"/>
          <w:lang w:val="ru-RU"/>
        </w:rPr>
        <w:t>Квітневий</w:t>
      </w:r>
      <w:proofErr w:type="spellEnd"/>
      <w:r w:rsidR="008E35EC"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фельдшерський</w:t>
      </w:r>
      <w:proofErr w:type="spellEnd"/>
      <w:r w:rsidR="001C1B81" w:rsidRPr="001A76B1">
        <w:rPr>
          <w:rFonts w:ascii="Times New Roman" w:hAnsi="Times New Roman"/>
          <w:color w:val="000000" w:themeColor="text1"/>
          <w:sz w:val="28"/>
          <w:szCs w:val="28"/>
          <w:lang w:val="ru-RU"/>
        </w:rPr>
        <w:t xml:space="preserve"> пункт (</w:t>
      </w:r>
      <w:proofErr w:type="spellStart"/>
      <w:r w:rsidR="008E35EC" w:rsidRPr="001A76B1">
        <w:rPr>
          <w:rFonts w:ascii="Times New Roman" w:hAnsi="Times New Roman"/>
          <w:color w:val="000000" w:themeColor="text1"/>
          <w:sz w:val="28"/>
          <w:szCs w:val="28"/>
          <w:lang w:val="ru-RU"/>
        </w:rPr>
        <w:t>Квітневий</w:t>
      </w:r>
      <w:proofErr w:type="spellEnd"/>
      <w:r w:rsidR="001C1B81" w:rsidRPr="001A76B1">
        <w:rPr>
          <w:rFonts w:ascii="Times New Roman" w:hAnsi="Times New Roman"/>
          <w:color w:val="000000" w:themeColor="text1"/>
          <w:sz w:val="28"/>
          <w:szCs w:val="28"/>
          <w:lang w:val="ru-RU"/>
        </w:rPr>
        <w:t xml:space="preserve"> ФП).</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7.4.2</w:t>
      </w:r>
      <w:r w:rsidR="00200DAB" w:rsidRPr="001A76B1">
        <w:rPr>
          <w:rFonts w:ascii="Times New Roman" w:hAnsi="Times New Roman"/>
          <w:color w:val="000000" w:themeColor="text1"/>
          <w:sz w:val="28"/>
          <w:szCs w:val="28"/>
          <w:lang w:val="ru-RU"/>
        </w:rPr>
        <w:t>1</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Жердівський</w:t>
      </w:r>
      <w:proofErr w:type="spellEnd"/>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фельдшерський</w:t>
      </w:r>
      <w:proofErr w:type="spellEnd"/>
      <w:r w:rsidR="001C1B81" w:rsidRPr="001A76B1">
        <w:rPr>
          <w:rFonts w:ascii="Times New Roman" w:hAnsi="Times New Roman"/>
          <w:color w:val="000000" w:themeColor="text1"/>
          <w:sz w:val="28"/>
          <w:szCs w:val="28"/>
          <w:lang w:val="ru-RU"/>
        </w:rPr>
        <w:t xml:space="preserve"> пункт (</w:t>
      </w:r>
      <w:proofErr w:type="spellStart"/>
      <w:r w:rsidR="001C1B81" w:rsidRPr="001A76B1">
        <w:rPr>
          <w:rFonts w:ascii="Times New Roman" w:hAnsi="Times New Roman"/>
          <w:color w:val="000000" w:themeColor="text1"/>
          <w:sz w:val="28"/>
          <w:szCs w:val="28"/>
          <w:lang w:val="ru-RU"/>
        </w:rPr>
        <w:t>Жердівський</w:t>
      </w:r>
      <w:proofErr w:type="spellEnd"/>
      <w:r w:rsidR="001C1B81" w:rsidRPr="001A76B1">
        <w:rPr>
          <w:rFonts w:ascii="Times New Roman" w:hAnsi="Times New Roman"/>
          <w:color w:val="000000" w:themeColor="text1"/>
          <w:sz w:val="28"/>
          <w:szCs w:val="28"/>
          <w:lang w:val="ru-RU"/>
        </w:rPr>
        <w:t xml:space="preserve"> ФП).</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7.4.2</w:t>
      </w:r>
      <w:r w:rsidR="00200DAB" w:rsidRPr="001A76B1">
        <w:rPr>
          <w:rFonts w:ascii="Times New Roman" w:hAnsi="Times New Roman"/>
          <w:color w:val="000000" w:themeColor="text1"/>
          <w:sz w:val="28"/>
          <w:szCs w:val="28"/>
          <w:lang w:val="ru-RU"/>
        </w:rPr>
        <w:t>2</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Підліський</w:t>
      </w:r>
      <w:proofErr w:type="spellEnd"/>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фельдшерський</w:t>
      </w:r>
      <w:proofErr w:type="spellEnd"/>
      <w:r w:rsidR="001C1B81" w:rsidRPr="001A76B1">
        <w:rPr>
          <w:rFonts w:ascii="Times New Roman" w:hAnsi="Times New Roman"/>
          <w:color w:val="000000" w:themeColor="text1"/>
          <w:sz w:val="28"/>
          <w:szCs w:val="28"/>
          <w:lang w:val="ru-RU"/>
        </w:rPr>
        <w:t xml:space="preserve"> пункт (</w:t>
      </w:r>
      <w:proofErr w:type="spellStart"/>
      <w:r w:rsidR="001C1B81" w:rsidRPr="001A76B1">
        <w:rPr>
          <w:rFonts w:ascii="Times New Roman" w:hAnsi="Times New Roman"/>
          <w:color w:val="000000" w:themeColor="text1"/>
          <w:sz w:val="28"/>
          <w:szCs w:val="28"/>
          <w:lang w:val="ru-RU"/>
        </w:rPr>
        <w:t>Підліський</w:t>
      </w:r>
      <w:proofErr w:type="spellEnd"/>
      <w:r w:rsidR="001C1B81" w:rsidRPr="001A76B1">
        <w:rPr>
          <w:rFonts w:ascii="Times New Roman" w:hAnsi="Times New Roman"/>
          <w:color w:val="000000" w:themeColor="text1"/>
          <w:sz w:val="28"/>
          <w:szCs w:val="28"/>
          <w:lang w:val="ru-RU"/>
        </w:rPr>
        <w:t xml:space="preserve"> ФП).</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7.4.2</w:t>
      </w:r>
      <w:r w:rsidR="00200DAB" w:rsidRPr="001A76B1">
        <w:rPr>
          <w:rFonts w:ascii="Times New Roman" w:hAnsi="Times New Roman"/>
          <w:color w:val="000000" w:themeColor="text1"/>
          <w:sz w:val="28"/>
          <w:szCs w:val="28"/>
          <w:lang w:val="ru-RU"/>
        </w:rPr>
        <w:t>3</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Заліський</w:t>
      </w:r>
      <w:proofErr w:type="spellEnd"/>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фельдшерський</w:t>
      </w:r>
      <w:proofErr w:type="spellEnd"/>
      <w:r w:rsidR="001C1B81" w:rsidRPr="001A76B1">
        <w:rPr>
          <w:rFonts w:ascii="Times New Roman" w:hAnsi="Times New Roman"/>
          <w:color w:val="000000" w:themeColor="text1"/>
          <w:sz w:val="28"/>
          <w:szCs w:val="28"/>
          <w:lang w:val="ru-RU"/>
        </w:rPr>
        <w:t xml:space="preserve"> пункт (</w:t>
      </w:r>
      <w:proofErr w:type="spellStart"/>
      <w:r w:rsidR="001C1B81" w:rsidRPr="001A76B1">
        <w:rPr>
          <w:rFonts w:ascii="Times New Roman" w:hAnsi="Times New Roman"/>
          <w:color w:val="000000" w:themeColor="text1"/>
          <w:sz w:val="28"/>
          <w:szCs w:val="28"/>
          <w:lang w:val="ru-RU"/>
        </w:rPr>
        <w:t>Заліський</w:t>
      </w:r>
      <w:proofErr w:type="spellEnd"/>
      <w:r w:rsidR="001C1B81" w:rsidRPr="001A76B1">
        <w:rPr>
          <w:rFonts w:ascii="Times New Roman" w:hAnsi="Times New Roman"/>
          <w:color w:val="000000" w:themeColor="text1"/>
          <w:sz w:val="28"/>
          <w:szCs w:val="28"/>
          <w:lang w:val="ru-RU"/>
        </w:rPr>
        <w:t xml:space="preserve"> ФП).</w:t>
      </w:r>
    </w:p>
    <w:p w:rsidR="001C1B81" w:rsidRPr="001A76B1" w:rsidRDefault="00417290" w:rsidP="00B9281C">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727A0D" w:rsidRPr="001A76B1">
        <w:rPr>
          <w:rFonts w:ascii="Times New Roman" w:hAnsi="Times New Roman"/>
          <w:color w:val="000000" w:themeColor="text1"/>
          <w:sz w:val="28"/>
          <w:szCs w:val="28"/>
          <w:lang w:val="ru-RU"/>
        </w:rPr>
        <w:t>2</w:t>
      </w:r>
      <w:r w:rsidR="00200DAB" w:rsidRPr="001A76B1">
        <w:rPr>
          <w:rFonts w:ascii="Times New Roman" w:hAnsi="Times New Roman"/>
          <w:color w:val="000000" w:themeColor="text1"/>
          <w:sz w:val="28"/>
          <w:szCs w:val="28"/>
          <w:lang w:val="ru-RU"/>
        </w:rPr>
        <w:t>4</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Зорянський</w:t>
      </w:r>
      <w:proofErr w:type="spellEnd"/>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фельдшерський</w:t>
      </w:r>
      <w:proofErr w:type="spellEnd"/>
      <w:r w:rsidR="001C1B81" w:rsidRPr="001A76B1">
        <w:rPr>
          <w:rFonts w:ascii="Times New Roman" w:hAnsi="Times New Roman"/>
          <w:color w:val="000000" w:themeColor="text1"/>
          <w:sz w:val="28"/>
          <w:szCs w:val="28"/>
          <w:lang w:val="ru-RU"/>
        </w:rPr>
        <w:t xml:space="preserve"> пункт (</w:t>
      </w:r>
      <w:proofErr w:type="spellStart"/>
      <w:r w:rsidR="001C1B81" w:rsidRPr="001A76B1">
        <w:rPr>
          <w:rFonts w:ascii="Times New Roman" w:hAnsi="Times New Roman"/>
          <w:color w:val="000000" w:themeColor="text1"/>
          <w:sz w:val="28"/>
          <w:szCs w:val="28"/>
          <w:lang w:val="ru-RU"/>
        </w:rPr>
        <w:t>Зорянський</w:t>
      </w:r>
      <w:proofErr w:type="spellEnd"/>
      <w:r w:rsidR="001C1B81" w:rsidRPr="001A76B1">
        <w:rPr>
          <w:rFonts w:ascii="Times New Roman" w:hAnsi="Times New Roman"/>
          <w:color w:val="000000" w:themeColor="text1"/>
          <w:sz w:val="28"/>
          <w:szCs w:val="28"/>
          <w:lang w:val="ru-RU"/>
        </w:rPr>
        <w:t xml:space="preserve"> ФП).</w:t>
      </w:r>
    </w:p>
    <w:p w:rsidR="00424F91" w:rsidRPr="001A76B1" w:rsidRDefault="00424F91" w:rsidP="00B9281C">
      <w:pPr>
        <w:pStyle w:val="a3"/>
        <w:ind w:firstLine="567"/>
        <w:jc w:val="both"/>
        <w:rPr>
          <w:rFonts w:ascii="Times New Roman" w:hAnsi="Times New Roman"/>
          <w:color w:val="000000" w:themeColor="text1"/>
          <w:sz w:val="28"/>
          <w:szCs w:val="28"/>
          <w:lang w:val="ru-RU"/>
        </w:rPr>
      </w:pPr>
    </w:p>
    <w:p w:rsidR="001C1B81" w:rsidRPr="001A76B1" w:rsidRDefault="001C1B81" w:rsidP="001C1B81">
      <w:pPr>
        <w:widowControl w:val="0"/>
        <w:tabs>
          <w:tab w:val="left" w:pos="1283"/>
        </w:tabs>
        <w:spacing w:after="0" w:line="317" w:lineRule="exact"/>
        <w:ind w:firstLine="284"/>
        <w:jc w:val="both"/>
        <w:rPr>
          <w:rFonts w:ascii="Times New Roman" w:hAnsi="Times New Roman"/>
          <w:color w:val="000000" w:themeColor="text1"/>
        </w:rPr>
      </w:pPr>
    </w:p>
    <w:p w:rsidR="001C1B81" w:rsidRPr="001A76B1" w:rsidRDefault="00E079B4" w:rsidP="00063363">
      <w:pPr>
        <w:keepNext/>
        <w:keepLines/>
        <w:widowControl w:val="0"/>
        <w:numPr>
          <w:ilvl w:val="0"/>
          <w:numId w:val="8"/>
        </w:numPr>
        <w:spacing w:after="253" w:line="280" w:lineRule="exact"/>
        <w:ind w:firstLine="99"/>
        <w:jc w:val="center"/>
        <w:outlineLvl w:val="1"/>
        <w:rPr>
          <w:rFonts w:ascii="Times New Roman" w:hAnsi="Times New Roman"/>
          <w:color w:val="000000" w:themeColor="text1"/>
          <w:sz w:val="32"/>
          <w:szCs w:val="32"/>
        </w:rPr>
      </w:pPr>
      <w:bookmarkStart w:id="2" w:name="bookmark7"/>
      <w:r w:rsidRPr="001A76B1">
        <w:rPr>
          <w:rFonts w:ascii="Times New Roman" w:hAnsi="Times New Roman"/>
          <w:b/>
          <w:color w:val="000000" w:themeColor="text1"/>
          <w:sz w:val="32"/>
          <w:szCs w:val="32"/>
        </w:rPr>
        <w:t>СТАТУТНИЙ КАПІТАЛ</w:t>
      </w:r>
      <w:r w:rsidRPr="001A76B1">
        <w:rPr>
          <w:rStyle w:val="20"/>
          <w:bCs w:val="0"/>
          <w:color w:val="000000" w:themeColor="text1"/>
          <w:sz w:val="32"/>
          <w:szCs w:val="32"/>
        </w:rPr>
        <w:t>.</w:t>
      </w:r>
      <w:r w:rsidR="00063363" w:rsidRPr="001A76B1">
        <w:rPr>
          <w:rStyle w:val="20"/>
          <w:bCs w:val="0"/>
          <w:color w:val="000000" w:themeColor="text1"/>
          <w:sz w:val="32"/>
          <w:szCs w:val="32"/>
        </w:rPr>
        <w:t xml:space="preserve"> </w:t>
      </w:r>
      <w:r w:rsidR="001C1B81" w:rsidRPr="001A76B1">
        <w:rPr>
          <w:rStyle w:val="20"/>
          <w:bCs w:val="0"/>
          <w:color w:val="000000" w:themeColor="text1"/>
          <w:sz w:val="32"/>
          <w:szCs w:val="32"/>
        </w:rPr>
        <w:t>МАЙНО ТА ФІНАНСУВАННЯ</w:t>
      </w:r>
      <w:bookmarkEnd w:id="2"/>
    </w:p>
    <w:p w:rsidR="001C1B81" w:rsidRPr="001A76B1" w:rsidRDefault="001C1B81" w:rsidP="001C1B81">
      <w:pPr>
        <w:widowControl w:val="0"/>
        <w:tabs>
          <w:tab w:val="left" w:pos="1283"/>
        </w:tabs>
        <w:spacing w:after="0" w:line="317" w:lineRule="exact"/>
        <w:ind w:firstLine="284"/>
        <w:jc w:val="both"/>
        <w:rPr>
          <w:rFonts w:ascii="Times New Roman" w:hAnsi="Times New Roman"/>
          <w:color w:val="000000" w:themeColor="text1"/>
        </w:rPr>
      </w:pPr>
    </w:p>
    <w:p w:rsidR="001C1B81" w:rsidRPr="001A76B1" w:rsidRDefault="001C1B81" w:rsidP="00063363">
      <w:pPr>
        <w:widowControl w:val="0"/>
        <w:numPr>
          <w:ilvl w:val="1"/>
          <w:numId w:val="8"/>
        </w:numPr>
        <w:tabs>
          <w:tab w:val="left" w:pos="1500"/>
        </w:tabs>
        <w:spacing w:after="0" w:line="240" w:lineRule="auto"/>
        <w:ind w:left="0" w:firstLine="567"/>
        <w:jc w:val="both"/>
        <w:rPr>
          <w:rFonts w:ascii="Times New Roman" w:hAnsi="Times New Roman"/>
          <w:color w:val="000000" w:themeColor="text1"/>
        </w:rPr>
      </w:pPr>
      <w:r w:rsidRPr="001A76B1">
        <w:rPr>
          <w:rStyle w:val="2"/>
          <w:color w:val="000000" w:themeColor="text1"/>
        </w:rPr>
        <w:t xml:space="preserve">Підприємство є одержувачем бюджетних коштів </w:t>
      </w:r>
      <w:r w:rsidR="007B43F6" w:rsidRPr="001A76B1">
        <w:rPr>
          <w:rStyle w:val="2"/>
          <w:color w:val="000000" w:themeColor="text1"/>
        </w:rPr>
        <w:t xml:space="preserve">у межах </w:t>
      </w:r>
      <w:r w:rsidRPr="001A76B1">
        <w:rPr>
          <w:rStyle w:val="2"/>
          <w:color w:val="000000" w:themeColor="text1"/>
        </w:rPr>
        <w:t>бюджетних асигнувань.</w:t>
      </w:r>
    </w:p>
    <w:p w:rsidR="001C1B81" w:rsidRPr="001A76B1" w:rsidRDefault="001C1B81" w:rsidP="00063363">
      <w:pPr>
        <w:widowControl w:val="0"/>
        <w:numPr>
          <w:ilvl w:val="1"/>
          <w:numId w:val="8"/>
        </w:numPr>
        <w:tabs>
          <w:tab w:val="left" w:pos="1283"/>
        </w:tabs>
        <w:spacing w:after="0" w:line="240" w:lineRule="auto"/>
        <w:ind w:left="0" w:firstLine="567"/>
        <w:jc w:val="both"/>
        <w:rPr>
          <w:rStyle w:val="2"/>
          <w:color w:val="000000" w:themeColor="text1"/>
          <w:sz w:val="22"/>
          <w:szCs w:val="22"/>
          <w:lang w:bidi="ar-SA"/>
        </w:rPr>
      </w:pPr>
      <w:r w:rsidRPr="001A76B1">
        <w:rPr>
          <w:rStyle w:val="2"/>
          <w:color w:val="000000" w:themeColor="text1"/>
        </w:rPr>
        <w:t>Утримання Підприємства здійснюється за рахунок бюджетних коштів, а також коштів, отримання яких передбачено законодавством України.</w:t>
      </w:r>
    </w:p>
    <w:p w:rsidR="001C1B81" w:rsidRPr="001A76B1" w:rsidRDefault="001C1B81" w:rsidP="00063363">
      <w:pPr>
        <w:widowControl w:val="0"/>
        <w:numPr>
          <w:ilvl w:val="1"/>
          <w:numId w:val="8"/>
        </w:numPr>
        <w:tabs>
          <w:tab w:val="left" w:pos="1283"/>
        </w:tabs>
        <w:spacing w:after="0" w:line="240" w:lineRule="auto"/>
        <w:ind w:left="0" w:firstLine="567"/>
        <w:jc w:val="both"/>
        <w:rPr>
          <w:rFonts w:ascii="Times New Roman" w:hAnsi="Times New Roman"/>
          <w:color w:val="000000" w:themeColor="text1"/>
        </w:rPr>
      </w:pPr>
      <w:r w:rsidRPr="001A76B1">
        <w:rPr>
          <w:rStyle w:val="2"/>
          <w:color w:val="000000" w:themeColor="text1"/>
        </w:rPr>
        <w:t xml:space="preserve">Матеріально-технічну базу і кошти Підприємства становлять основні </w:t>
      </w:r>
      <w:r w:rsidRPr="001A76B1">
        <w:rPr>
          <w:rStyle w:val="2"/>
          <w:color w:val="000000" w:themeColor="text1"/>
        </w:rPr>
        <w:lastRenderedPageBreak/>
        <w:t>фонди та оборотні кошти, а також інші матеріальні цінності та фінансові ресурси, вартість яких відображена у його самостійному балансі.</w:t>
      </w:r>
    </w:p>
    <w:p w:rsidR="001C1B81" w:rsidRPr="00A721FF" w:rsidRDefault="001C1B81" w:rsidP="00063363">
      <w:pPr>
        <w:widowControl w:val="0"/>
        <w:numPr>
          <w:ilvl w:val="1"/>
          <w:numId w:val="8"/>
        </w:numPr>
        <w:tabs>
          <w:tab w:val="left" w:pos="1134"/>
        </w:tabs>
        <w:spacing w:after="0" w:line="240" w:lineRule="auto"/>
        <w:ind w:left="0" w:firstLine="567"/>
        <w:jc w:val="both"/>
        <w:rPr>
          <w:rStyle w:val="2"/>
          <w:color w:val="000000" w:themeColor="text1"/>
          <w:sz w:val="22"/>
          <w:szCs w:val="22"/>
          <w:lang w:bidi="ar-SA"/>
        </w:rPr>
      </w:pPr>
      <w:r w:rsidRPr="001A76B1">
        <w:rPr>
          <w:rStyle w:val="2"/>
          <w:color w:val="000000" w:themeColor="text1"/>
        </w:rPr>
        <w:t>Майно Підприємства належить до спільної власності територіальних громад сіл та селищ Броварського району  і закріплене за ним на праві оперативного управління.</w:t>
      </w:r>
    </w:p>
    <w:p w:rsidR="00A721FF" w:rsidRPr="00613007" w:rsidRDefault="00A721FF" w:rsidP="00063363">
      <w:pPr>
        <w:widowControl w:val="0"/>
        <w:numPr>
          <w:ilvl w:val="1"/>
          <w:numId w:val="8"/>
        </w:numPr>
        <w:tabs>
          <w:tab w:val="left" w:pos="1134"/>
        </w:tabs>
        <w:spacing w:after="0" w:line="240" w:lineRule="auto"/>
        <w:ind w:left="0" w:firstLine="567"/>
        <w:jc w:val="both"/>
        <w:rPr>
          <w:rFonts w:ascii="Times New Roman" w:hAnsi="Times New Roman"/>
          <w:color w:val="000000" w:themeColor="text1"/>
        </w:rPr>
      </w:pPr>
      <w:r>
        <w:rPr>
          <w:rStyle w:val="2"/>
          <w:color w:val="000000" w:themeColor="text1"/>
        </w:rPr>
        <w:t xml:space="preserve">У разі виходу </w:t>
      </w:r>
      <w:r w:rsidR="00890E69" w:rsidRPr="00890E69">
        <w:rPr>
          <w:rFonts w:ascii="Times New Roman" w:hAnsi="Times New Roman"/>
          <w:color w:val="000000" w:themeColor="text1"/>
          <w:sz w:val="28"/>
          <w:szCs w:val="28"/>
          <w:lang w:bidi="uk-UA"/>
        </w:rPr>
        <w:t xml:space="preserve">зі складу Засновників </w:t>
      </w:r>
      <w:r w:rsidR="00613007">
        <w:rPr>
          <w:rStyle w:val="2"/>
          <w:color w:val="000000" w:themeColor="text1"/>
        </w:rPr>
        <w:t xml:space="preserve">однієї з </w:t>
      </w:r>
      <w:r>
        <w:rPr>
          <w:rStyle w:val="2"/>
          <w:color w:val="000000" w:themeColor="text1"/>
        </w:rPr>
        <w:t xml:space="preserve">територіальних громад, майно </w:t>
      </w:r>
      <w:r w:rsidRPr="00A721FF">
        <w:rPr>
          <w:rFonts w:ascii="Times New Roman" w:hAnsi="Times New Roman"/>
          <w:color w:val="000000" w:themeColor="text1"/>
          <w:sz w:val="28"/>
          <w:szCs w:val="28"/>
          <w:lang w:bidi="uk-UA"/>
        </w:rPr>
        <w:t>спільної власності територіальних громад сіл та селищ Броварського району</w:t>
      </w:r>
      <w:r w:rsidR="00613007">
        <w:rPr>
          <w:rFonts w:ascii="Times New Roman" w:hAnsi="Times New Roman"/>
          <w:color w:val="000000" w:themeColor="text1"/>
          <w:sz w:val="28"/>
          <w:szCs w:val="28"/>
          <w:lang w:bidi="uk-UA"/>
        </w:rPr>
        <w:t>,</w:t>
      </w:r>
      <w:r w:rsidRPr="00A721FF">
        <w:rPr>
          <w:rFonts w:ascii="Times New Roman" w:hAnsi="Times New Roman"/>
          <w:color w:val="000000" w:themeColor="text1"/>
          <w:sz w:val="28"/>
          <w:szCs w:val="28"/>
          <w:lang w:bidi="uk-UA"/>
        </w:rPr>
        <w:t xml:space="preserve"> </w:t>
      </w:r>
      <w:r w:rsidR="00613007">
        <w:rPr>
          <w:rFonts w:ascii="Times New Roman" w:hAnsi="Times New Roman"/>
          <w:color w:val="000000" w:themeColor="text1"/>
          <w:sz w:val="28"/>
          <w:szCs w:val="28"/>
          <w:lang w:bidi="uk-UA"/>
        </w:rPr>
        <w:t xml:space="preserve">яке </w:t>
      </w:r>
      <w:r w:rsidR="00841242">
        <w:rPr>
          <w:rFonts w:ascii="Times New Roman" w:hAnsi="Times New Roman"/>
          <w:color w:val="000000" w:themeColor="text1"/>
          <w:sz w:val="28"/>
          <w:szCs w:val="28"/>
          <w:lang w:bidi="uk-UA"/>
        </w:rPr>
        <w:t xml:space="preserve">придбане за рахунок коштів районного бюджету та </w:t>
      </w:r>
      <w:r w:rsidR="000E3F8A">
        <w:rPr>
          <w:rFonts w:ascii="Times New Roman" w:hAnsi="Times New Roman"/>
          <w:color w:val="000000" w:themeColor="text1"/>
          <w:sz w:val="28"/>
          <w:szCs w:val="28"/>
          <w:lang w:bidi="uk-UA"/>
        </w:rPr>
        <w:t>знаходи</w:t>
      </w:r>
      <w:r w:rsidR="00613007">
        <w:rPr>
          <w:rFonts w:ascii="Times New Roman" w:hAnsi="Times New Roman"/>
          <w:color w:val="000000" w:themeColor="text1"/>
          <w:sz w:val="28"/>
          <w:szCs w:val="28"/>
          <w:lang w:bidi="uk-UA"/>
        </w:rPr>
        <w:t>ться на</w:t>
      </w:r>
      <w:r w:rsidRPr="00A721FF">
        <w:rPr>
          <w:rFonts w:ascii="Times New Roman" w:hAnsi="Times New Roman"/>
          <w:color w:val="000000" w:themeColor="text1"/>
          <w:sz w:val="28"/>
          <w:szCs w:val="28"/>
          <w:lang w:bidi="uk-UA"/>
        </w:rPr>
        <w:t xml:space="preserve"> території </w:t>
      </w:r>
      <w:r w:rsidR="00613007">
        <w:rPr>
          <w:rFonts w:ascii="Times New Roman" w:hAnsi="Times New Roman"/>
          <w:color w:val="000000" w:themeColor="text1"/>
          <w:sz w:val="28"/>
          <w:szCs w:val="28"/>
          <w:lang w:bidi="uk-UA"/>
        </w:rPr>
        <w:t>відповідної громади і задовольняє колективні потреби виключно цієї територіальної</w:t>
      </w:r>
      <w:r w:rsidRPr="00A721FF">
        <w:rPr>
          <w:rFonts w:ascii="Times New Roman" w:hAnsi="Times New Roman"/>
          <w:color w:val="000000" w:themeColor="text1"/>
          <w:sz w:val="28"/>
          <w:szCs w:val="28"/>
          <w:lang w:bidi="uk-UA"/>
        </w:rPr>
        <w:t xml:space="preserve"> громад</w:t>
      </w:r>
      <w:r w:rsidR="00613007">
        <w:rPr>
          <w:rFonts w:ascii="Times New Roman" w:hAnsi="Times New Roman"/>
          <w:color w:val="000000" w:themeColor="text1"/>
          <w:sz w:val="28"/>
          <w:szCs w:val="28"/>
          <w:lang w:bidi="uk-UA"/>
        </w:rPr>
        <w:t>и</w:t>
      </w:r>
      <w:r w:rsidR="000E3F8A">
        <w:rPr>
          <w:rFonts w:ascii="Times New Roman" w:hAnsi="Times New Roman"/>
          <w:color w:val="000000" w:themeColor="text1"/>
          <w:sz w:val="28"/>
          <w:szCs w:val="28"/>
          <w:lang w:bidi="uk-UA"/>
        </w:rPr>
        <w:t>,</w:t>
      </w:r>
      <w:r w:rsidRPr="00A721FF">
        <w:rPr>
          <w:rFonts w:ascii="Times New Roman" w:hAnsi="Times New Roman"/>
          <w:color w:val="000000" w:themeColor="text1"/>
          <w:sz w:val="28"/>
          <w:szCs w:val="28"/>
          <w:lang w:bidi="uk-UA"/>
        </w:rPr>
        <w:t xml:space="preserve"> </w:t>
      </w:r>
      <w:r w:rsidR="00613007" w:rsidRPr="00613007">
        <w:rPr>
          <w:rFonts w:ascii="Times New Roman" w:hAnsi="Times New Roman"/>
          <w:color w:val="000000" w:themeColor="text1"/>
          <w:sz w:val="28"/>
          <w:szCs w:val="28"/>
          <w:lang w:bidi="uk-UA"/>
        </w:rPr>
        <w:t>передається до комунальної власності відповідної територіальної громади</w:t>
      </w:r>
    </w:p>
    <w:p w:rsidR="00613007" w:rsidRPr="001A76B1" w:rsidRDefault="00613007" w:rsidP="00063363">
      <w:pPr>
        <w:widowControl w:val="0"/>
        <w:numPr>
          <w:ilvl w:val="1"/>
          <w:numId w:val="8"/>
        </w:numPr>
        <w:tabs>
          <w:tab w:val="left" w:pos="1134"/>
        </w:tabs>
        <w:spacing w:after="0" w:line="240" w:lineRule="auto"/>
        <w:ind w:left="0" w:firstLine="567"/>
        <w:jc w:val="both"/>
        <w:rPr>
          <w:rFonts w:ascii="Times New Roman" w:hAnsi="Times New Roman"/>
          <w:color w:val="000000" w:themeColor="text1"/>
        </w:rPr>
      </w:pPr>
      <w:r>
        <w:rPr>
          <w:rStyle w:val="2"/>
          <w:color w:val="000000" w:themeColor="text1"/>
        </w:rPr>
        <w:t xml:space="preserve">У разі виходу </w:t>
      </w:r>
      <w:r w:rsidR="009D13A1" w:rsidRPr="009D13A1">
        <w:rPr>
          <w:rFonts w:ascii="Times New Roman" w:hAnsi="Times New Roman"/>
          <w:color w:val="000000" w:themeColor="text1"/>
          <w:sz w:val="28"/>
          <w:szCs w:val="28"/>
          <w:lang w:bidi="uk-UA"/>
        </w:rPr>
        <w:t xml:space="preserve">зі складу Засновників </w:t>
      </w:r>
      <w:r>
        <w:rPr>
          <w:rStyle w:val="2"/>
          <w:color w:val="000000" w:themeColor="text1"/>
        </w:rPr>
        <w:t>однієї з територіальних громад, майно</w:t>
      </w:r>
      <w:r w:rsidR="000E3F8A">
        <w:rPr>
          <w:rStyle w:val="2"/>
          <w:color w:val="000000" w:themeColor="text1"/>
        </w:rPr>
        <w:t>,</w:t>
      </w:r>
      <w:r>
        <w:rPr>
          <w:rStyle w:val="2"/>
          <w:color w:val="000000" w:themeColor="text1"/>
        </w:rPr>
        <w:t xml:space="preserve"> яке </w:t>
      </w:r>
      <w:r w:rsidR="00890E69">
        <w:rPr>
          <w:rStyle w:val="2"/>
          <w:color w:val="000000" w:themeColor="text1"/>
        </w:rPr>
        <w:t xml:space="preserve">придбане за рахунок коштів територіальних громад </w:t>
      </w:r>
      <w:r w:rsidR="00890E69">
        <w:rPr>
          <w:rFonts w:ascii="Times New Roman" w:hAnsi="Times New Roman"/>
          <w:color w:val="000000" w:themeColor="text1"/>
          <w:sz w:val="28"/>
          <w:szCs w:val="28"/>
          <w:lang w:bidi="uk-UA"/>
        </w:rPr>
        <w:t>та</w:t>
      </w:r>
      <w:r w:rsidR="000E3F8A">
        <w:rPr>
          <w:rFonts w:ascii="Times New Roman" w:hAnsi="Times New Roman"/>
          <w:color w:val="000000" w:themeColor="text1"/>
          <w:sz w:val="28"/>
          <w:szCs w:val="28"/>
          <w:lang w:bidi="uk-UA"/>
        </w:rPr>
        <w:t xml:space="preserve"> знаходи</w:t>
      </w:r>
      <w:r>
        <w:rPr>
          <w:rFonts w:ascii="Times New Roman" w:hAnsi="Times New Roman"/>
          <w:color w:val="000000" w:themeColor="text1"/>
          <w:sz w:val="28"/>
          <w:szCs w:val="28"/>
          <w:lang w:bidi="uk-UA"/>
        </w:rPr>
        <w:t>ться на</w:t>
      </w:r>
      <w:r w:rsidRPr="00A721FF">
        <w:rPr>
          <w:rFonts w:ascii="Times New Roman" w:hAnsi="Times New Roman"/>
          <w:color w:val="000000" w:themeColor="text1"/>
          <w:sz w:val="28"/>
          <w:szCs w:val="28"/>
          <w:lang w:bidi="uk-UA"/>
        </w:rPr>
        <w:t xml:space="preserve"> території </w:t>
      </w:r>
      <w:r>
        <w:rPr>
          <w:rFonts w:ascii="Times New Roman" w:hAnsi="Times New Roman"/>
          <w:color w:val="000000" w:themeColor="text1"/>
          <w:sz w:val="28"/>
          <w:szCs w:val="28"/>
          <w:lang w:bidi="uk-UA"/>
        </w:rPr>
        <w:t>відповідної громади і задовольняє колективні потреби виключно цієї територіальної</w:t>
      </w:r>
      <w:r w:rsidRPr="00A721FF">
        <w:rPr>
          <w:rFonts w:ascii="Times New Roman" w:hAnsi="Times New Roman"/>
          <w:color w:val="000000" w:themeColor="text1"/>
          <w:sz w:val="28"/>
          <w:szCs w:val="28"/>
          <w:lang w:bidi="uk-UA"/>
        </w:rPr>
        <w:t xml:space="preserve"> громад</w:t>
      </w:r>
      <w:r>
        <w:rPr>
          <w:rFonts w:ascii="Times New Roman" w:hAnsi="Times New Roman"/>
          <w:color w:val="000000" w:themeColor="text1"/>
          <w:sz w:val="28"/>
          <w:szCs w:val="28"/>
          <w:lang w:bidi="uk-UA"/>
        </w:rPr>
        <w:t>и</w:t>
      </w:r>
      <w:r w:rsidR="000E3F8A">
        <w:rPr>
          <w:rFonts w:ascii="Times New Roman" w:hAnsi="Times New Roman"/>
          <w:color w:val="000000" w:themeColor="text1"/>
          <w:sz w:val="28"/>
          <w:szCs w:val="28"/>
          <w:lang w:bidi="uk-UA"/>
        </w:rPr>
        <w:t>,</w:t>
      </w:r>
      <w:r w:rsidRPr="00A721FF">
        <w:rPr>
          <w:rFonts w:ascii="Times New Roman" w:hAnsi="Times New Roman"/>
          <w:color w:val="000000" w:themeColor="text1"/>
          <w:sz w:val="28"/>
          <w:szCs w:val="28"/>
          <w:lang w:bidi="uk-UA"/>
        </w:rPr>
        <w:t xml:space="preserve"> </w:t>
      </w:r>
      <w:r w:rsidRPr="00613007">
        <w:rPr>
          <w:rFonts w:ascii="Times New Roman" w:hAnsi="Times New Roman"/>
          <w:color w:val="000000" w:themeColor="text1"/>
          <w:sz w:val="28"/>
          <w:szCs w:val="28"/>
          <w:lang w:bidi="uk-UA"/>
        </w:rPr>
        <w:t>передається до комунальної власності відповідної територіальної громади</w:t>
      </w:r>
      <w:r>
        <w:rPr>
          <w:rFonts w:ascii="Times New Roman" w:hAnsi="Times New Roman"/>
          <w:color w:val="000000" w:themeColor="text1"/>
          <w:sz w:val="28"/>
          <w:szCs w:val="28"/>
          <w:lang w:bidi="uk-UA"/>
        </w:rPr>
        <w:t>.</w:t>
      </w:r>
    </w:p>
    <w:p w:rsidR="001C1B81" w:rsidRPr="001A76B1"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1A76B1">
        <w:rPr>
          <w:rStyle w:val="2"/>
          <w:color w:val="000000" w:themeColor="text1"/>
        </w:rPr>
        <w:t>Майно та кошти Підприємства формуються з:</w:t>
      </w:r>
    </w:p>
    <w:p w:rsidR="001C1B81" w:rsidRPr="001A76B1"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1A76B1">
        <w:rPr>
          <w:rStyle w:val="2"/>
          <w:color w:val="000000" w:themeColor="text1"/>
        </w:rPr>
        <w:t>майна та коштів, переданих йому Засновн</w:t>
      </w:r>
      <w:r w:rsidR="00726AE1" w:rsidRPr="001A76B1">
        <w:rPr>
          <w:rStyle w:val="2"/>
          <w:color w:val="000000" w:themeColor="text1"/>
        </w:rPr>
        <w:t>ик</w:t>
      </w:r>
      <w:r w:rsidR="00DB29D5" w:rsidRPr="001A76B1">
        <w:rPr>
          <w:rStyle w:val="2"/>
          <w:color w:val="000000" w:themeColor="text1"/>
        </w:rPr>
        <w:t>ами</w:t>
      </w:r>
      <w:r w:rsidRPr="001A76B1">
        <w:rPr>
          <w:rStyle w:val="2"/>
          <w:color w:val="000000" w:themeColor="text1"/>
        </w:rPr>
        <w:t>;</w:t>
      </w:r>
    </w:p>
    <w:p w:rsidR="001C1B81" w:rsidRPr="001A76B1"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1A76B1">
        <w:rPr>
          <w:rStyle w:val="2"/>
          <w:color w:val="000000" w:themeColor="text1"/>
        </w:rPr>
        <w:t>бюджетних коштів, одержаних за виконання відповідного замовлення з медичного обслуговування населення;</w:t>
      </w:r>
    </w:p>
    <w:p w:rsidR="001C1B81" w:rsidRPr="001A76B1"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1A76B1">
        <w:rPr>
          <w:rStyle w:val="2"/>
          <w:color w:val="000000" w:themeColor="text1"/>
        </w:rPr>
        <w:t>коштів, одержаних згідно з договорами від підприємств, установ, організаці</w:t>
      </w:r>
      <w:r w:rsidR="00FB58D5" w:rsidRPr="001A76B1">
        <w:rPr>
          <w:rStyle w:val="2"/>
          <w:color w:val="000000" w:themeColor="text1"/>
        </w:rPr>
        <w:t>й, страхових компаній, фондів</w:t>
      </w:r>
      <w:r w:rsidR="00FB58D5" w:rsidRPr="001A76B1">
        <w:rPr>
          <w:rStyle w:val="2"/>
          <w:color w:val="000000" w:themeColor="text1"/>
          <w:lang w:val="ru-RU"/>
        </w:rPr>
        <w:t>, ф</w:t>
      </w:r>
      <w:proofErr w:type="spellStart"/>
      <w:r w:rsidRPr="001A76B1">
        <w:rPr>
          <w:rStyle w:val="2"/>
          <w:color w:val="000000" w:themeColor="text1"/>
        </w:rPr>
        <w:t>ізичних</w:t>
      </w:r>
      <w:proofErr w:type="spellEnd"/>
      <w:r w:rsidRPr="001A76B1">
        <w:rPr>
          <w:rStyle w:val="2"/>
          <w:color w:val="000000" w:themeColor="text1"/>
        </w:rPr>
        <w:t xml:space="preserve"> осіб</w:t>
      </w:r>
      <w:r w:rsidR="00D72E22" w:rsidRPr="001A76B1">
        <w:rPr>
          <w:rStyle w:val="2"/>
          <w:color w:val="000000" w:themeColor="text1"/>
        </w:rPr>
        <w:t>,</w:t>
      </w:r>
      <w:r w:rsidR="00FB58D5" w:rsidRPr="001A76B1">
        <w:rPr>
          <w:rStyle w:val="2"/>
          <w:color w:val="000000" w:themeColor="text1"/>
          <w:lang w:val="ru-RU"/>
        </w:rPr>
        <w:t xml:space="preserve"> </w:t>
      </w:r>
      <w:proofErr w:type="spellStart"/>
      <w:r w:rsidR="00FB58D5" w:rsidRPr="001A76B1">
        <w:rPr>
          <w:rStyle w:val="2"/>
          <w:color w:val="000000" w:themeColor="text1"/>
          <w:lang w:val="ru-RU"/>
        </w:rPr>
        <w:t>бюджетних</w:t>
      </w:r>
      <w:proofErr w:type="spellEnd"/>
      <w:r w:rsidR="00FB58D5" w:rsidRPr="001A76B1">
        <w:rPr>
          <w:rStyle w:val="2"/>
          <w:color w:val="000000" w:themeColor="text1"/>
          <w:lang w:val="ru-RU"/>
        </w:rPr>
        <w:t xml:space="preserve"> </w:t>
      </w:r>
      <w:proofErr w:type="spellStart"/>
      <w:r w:rsidR="00FB58D5" w:rsidRPr="001A76B1">
        <w:rPr>
          <w:rStyle w:val="2"/>
          <w:color w:val="000000" w:themeColor="text1"/>
          <w:lang w:val="ru-RU"/>
        </w:rPr>
        <w:t>установ</w:t>
      </w:r>
      <w:proofErr w:type="spellEnd"/>
      <w:r w:rsidR="00FB58D5" w:rsidRPr="001A76B1">
        <w:rPr>
          <w:rStyle w:val="2"/>
          <w:color w:val="000000" w:themeColor="text1"/>
          <w:lang w:val="ru-RU"/>
        </w:rPr>
        <w:t xml:space="preserve"> </w:t>
      </w:r>
      <w:proofErr w:type="spellStart"/>
      <w:r w:rsidR="00FB58D5" w:rsidRPr="001A76B1">
        <w:rPr>
          <w:rStyle w:val="2"/>
          <w:color w:val="000000" w:themeColor="text1"/>
          <w:lang w:val="ru-RU"/>
        </w:rPr>
        <w:t>згідно</w:t>
      </w:r>
      <w:proofErr w:type="spellEnd"/>
      <w:r w:rsidR="00FB58D5" w:rsidRPr="001A76B1">
        <w:rPr>
          <w:rStyle w:val="2"/>
          <w:color w:val="000000" w:themeColor="text1"/>
          <w:lang w:val="ru-RU"/>
        </w:rPr>
        <w:t xml:space="preserve"> договору про </w:t>
      </w:r>
      <w:proofErr w:type="spellStart"/>
      <w:r w:rsidR="00FB58D5" w:rsidRPr="001A76B1">
        <w:rPr>
          <w:rStyle w:val="2"/>
          <w:color w:val="000000" w:themeColor="text1"/>
          <w:lang w:val="ru-RU"/>
        </w:rPr>
        <w:t>надання</w:t>
      </w:r>
      <w:proofErr w:type="spellEnd"/>
      <w:r w:rsidR="00FB58D5" w:rsidRPr="001A76B1">
        <w:rPr>
          <w:rStyle w:val="2"/>
          <w:color w:val="000000" w:themeColor="text1"/>
          <w:lang w:val="ru-RU"/>
        </w:rPr>
        <w:t xml:space="preserve"> </w:t>
      </w:r>
      <w:proofErr w:type="spellStart"/>
      <w:r w:rsidR="00FB58D5" w:rsidRPr="001A76B1">
        <w:rPr>
          <w:rStyle w:val="2"/>
          <w:color w:val="000000" w:themeColor="text1"/>
          <w:lang w:val="ru-RU"/>
        </w:rPr>
        <w:t>послуг</w:t>
      </w:r>
      <w:proofErr w:type="spellEnd"/>
      <w:r w:rsidRPr="001A76B1">
        <w:rPr>
          <w:rStyle w:val="2"/>
          <w:color w:val="000000" w:themeColor="text1"/>
        </w:rPr>
        <w:t>;</w:t>
      </w:r>
    </w:p>
    <w:p w:rsidR="001C1B81" w:rsidRPr="001A76B1"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1A76B1">
        <w:rPr>
          <w:rStyle w:val="2"/>
          <w:color w:val="000000" w:themeColor="text1"/>
        </w:rPr>
        <w:t>коштів, за надання платних медичних послуг, які надаються у встановленому законодавством порядку;</w:t>
      </w:r>
    </w:p>
    <w:p w:rsidR="001C1B81" w:rsidRPr="001A76B1"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1A76B1">
        <w:rPr>
          <w:rStyle w:val="2"/>
          <w:color w:val="000000" w:themeColor="text1"/>
        </w:rPr>
        <w:t>гуманітарної допомоги, благодійних (добровільних) внесків та пожертв вітчизняних та закордонних підприємств, установ, фондів, організацій та громадян у грошовій формі, а також у формі товарів, робіт та послуг;</w:t>
      </w:r>
    </w:p>
    <w:p w:rsidR="001C1B81" w:rsidRPr="001A76B1"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1A76B1">
        <w:rPr>
          <w:rStyle w:val="2"/>
          <w:color w:val="000000" w:themeColor="text1"/>
        </w:rPr>
        <w:t>інших джерел, передбачених законодавством України.</w:t>
      </w:r>
    </w:p>
    <w:p w:rsidR="001C1B81" w:rsidRPr="001A76B1"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1A76B1">
        <w:rPr>
          <w:rStyle w:val="2"/>
          <w:color w:val="000000" w:themeColor="text1"/>
        </w:rPr>
        <w:t>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для комунальних некомерційних підприємств та цим Статутом.</w:t>
      </w:r>
    </w:p>
    <w:p w:rsidR="001C1B81" w:rsidRPr="001A76B1"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1A76B1">
        <w:rPr>
          <w:rStyle w:val="2"/>
          <w:color w:val="000000" w:themeColor="text1"/>
        </w:rPr>
        <w:t>Підприємство зобов’язане приймати та виконувати доведені до нього в установленому законодавством України порядку державні замовлення та замовлення</w:t>
      </w:r>
      <w:r w:rsidR="00E14E58" w:rsidRPr="001A76B1">
        <w:rPr>
          <w:rStyle w:val="2"/>
          <w:color w:val="000000" w:themeColor="text1"/>
        </w:rPr>
        <w:t>м</w:t>
      </w:r>
      <w:r w:rsidRPr="001A76B1">
        <w:rPr>
          <w:rStyle w:val="2"/>
          <w:color w:val="000000" w:themeColor="text1"/>
        </w:rPr>
        <w:t xml:space="preserve"> </w:t>
      </w:r>
      <w:r w:rsidR="00471CA5" w:rsidRPr="001A76B1">
        <w:rPr>
          <w:rStyle w:val="2"/>
          <w:color w:val="000000" w:themeColor="text1"/>
        </w:rPr>
        <w:t>Уповноваженого о</w:t>
      </w:r>
      <w:r w:rsidR="00DB29D5" w:rsidRPr="001A76B1">
        <w:rPr>
          <w:rStyle w:val="2"/>
          <w:color w:val="000000" w:themeColor="text1"/>
        </w:rPr>
        <w:t>ргану управління</w:t>
      </w:r>
      <w:r w:rsidRPr="001A76B1">
        <w:rPr>
          <w:rStyle w:val="2"/>
          <w:color w:val="000000" w:themeColor="text1"/>
        </w:rPr>
        <w:t>, враховувати їх під час формування фінансового плану підприємства на кожний наступний рік.</w:t>
      </w:r>
    </w:p>
    <w:p w:rsidR="001C1B81" w:rsidRPr="001A76B1"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1A76B1">
        <w:rPr>
          <w:rStyle w:val="2"/>
          <w:color w:val="000000" w:themeColor="text1"/>
        </w:rPr>
        <w:t>Підприємство здійснює оперативний, бухгалтерський і первинний медичний обл</w:t>
      </w:r>
      <w:r w:rsidR="007B43F6" w:rsidRPr="001A76B1">
        <w:rPr>
          <w:rStyle w:val="2"/>
          <w:color w:val="000000" w:themeColor="text1"/>
        </w:rPr>
        <w:t>ік результатів своєї діяльності.</w:t>
      </w:r>
      <w:r w:rsidRPr="001A76B1">
        <w:rPr>
          <w:rStyle w:val="2"/>
          <w:color w:val="000000" w:themeColor="text1"/>
        </w:rPr>
        <w:t xml:space="preserve"> </w:t>
      </w:r>
    </w:p>
    <w:p w:rsidR="001C1B81" w:rsidRPr="001A76B1"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1A76B1">
        <w:rPr>
          <w:rStyle w:val="2"/>
          <w:color w:val="000000" w:themeColor="text1"/>
        </w:rPr>
        <w:t xml:space="preserve">Планування фінансово-господарської діяльності Підприємства здійснюється шляхом складання у порядку та за формою, річних фінансових планів, які затверджує </w:t>
      </w:r>
      <w:r w:rsidR="00157DAE" w:rsidRPr="001A76B1">
        <w:rPr>
          <w:rStyle w:val="2"/>
          <w:color w:val="000000" w:themeColor="text1"/>
        </w:rPr>
        <w:t xml:space="preserve"> </w:t>
      </w:r>
      <w:r w:rsidR="005E2C5D" w:rsidRPr="001A76B1">
        <w:rPr>
          <w:rStyle w:val="2"/>
          <w:color w:val="000000" w:themeColor="text1"/>
        </w:rPr>
        <w:t>Голова ради</w:t>
      </w:r>
      <w:r w:rsidR="003443F4" w:rsidRPr="001A76B1">
        <w:rPr>
          <w:rStyle w:val="2"/>
          <w:color w:val="000000" w:themeColor="text1"/>
        </w:rPr>
        <w:t>.</w:t>
      </w:r>
    </w:p>
    <w:p w:rsidR="001C1B81" w:rsidRPr="001A76B1" w:rsidRDefault="001C1B81" w:rsidP="00063363">
      <w:pPr>
        <w:widowControl w:val="0"/>
        <w:numPr>
          <w:ilvl w:val="1"/>
          <w:numId w:val="8"/>
        </w:numPr>
        <w:tabs>
          <w:tab w:val="left" w:pos="1630"/>
        </w:tabs>
        <w:spacing w:after="0" w:line="312" w:lineRule="exact"/>
        <w:ind w:left="0" w:firstLine="567"/>
        <w:jc w:val="both"/>
        <w:rPr>
          <w:rFonts w:ascii="Times New Roman" w:hAnsi="Times New Roman"/>
          <w:color w:val="000000" w:themeColor="text1"/>
        </w:rPr>
      </w:pPr>
      <w:r w:rsidRPr="001A76B1">
        <w:rPr>
          <w:rStyle w:val="2"/>
          <w:color w:val="000000" w:themeColor="text1"/>
        </w:rPr>
        <w:t xml:space="preserve">Вартість </w:t>
      </w:r>
      <w:r w:rsidR="007D19D5" w:rsidRPr="001A76B1">
        <w:rPr>
          <w:rStyle w:val="2"/>
          <w:color w:val="000000" w:themeColor="text1"/>
        </w:rPr>
        <w:t xml:space="preserve">платних </w:t>
      </w:r>
      <w:r w:rsidRPr="001A76B1">
        <w:rPr>
          <w:rStyle w:val="2"/>
          <w:color w:val="000000" w:themeColor="text1"/>
        </w:rPr>
        <w:t xml:space="preserve">послуг, що </w:t>
      </w:r>
      <w:r w:rsidR="007D19D5" w:rsidRPr="001A76B1">
        <w:rPr>
          <w:rStyle w:val="2"/>
          <w:color w:val="000000" w:themeColor="text1"/>
        </w:rPr>
        <w:t>надає</w:t>
      </w:r>
      <w:r w:rsidRPr="001A76B1">
        <w:rPr>
          <w:rStyle w:val="2"/>
          <w:color w:val="000000" w:themeColor="text1"/>
        </w:rPr>
        <w:t xml:space="preserve"> Підприємство, встановлюються відповідно до законодавства України.</w:t>
      </w:r>
    </w:p>
    <w:p w:rsidR="001C1B81" w:rsidRPr="001A76B1" w:rsidRDefault="001C1B81" w:rsidP="00063363">
      <w:pPr>
        <w:widowControl w:val="0"/>
        <w:numPr>
          <w:ilvl w:val="1"/>
          <w:numId w:val="8"/>
        </w:numPr>
        <w:tabs>
          <w:tab w:val="left" w:pos="1630"/>
        </w:tabs>
        <w:spacing w:after="0" w:line="317" w:lineRule="exact"/>
        <w:ind w:left="0" w:firstLine="567"/>
        <w:jc w:val="both"/>
        <w:rPr>
          <w:rFonts w:ascii="Times New Roman" w:hAnsi="Times New Roman"/>
          <w:color w:val="000000" w:themeColor="text1"/>
        </w:rPr>
      </w:pPr>
      <w:r w:rsidRPr="001A76B1">
        <w:rPr>
          <w:rStyle w:val="2"/>
          <w:color w:val="000000" w:themeColor="text1"/>
        </w:rPr>
        <w:t xml:space="preserve">Доходи Підприємства використовуються виключно для фінансування видатків на утримання Підприємства, реалізації мети (цілей, </w:t>
      </w:r>
      <w:r w:rsidRPr="001A76B1">
        <w:rPr>
          <w:rStyle w:val="2"/>
          <w:color w:val="000000" w:themeColor="text1"/>
        </w:rPr>
        <w:lastRenderedPageBreak/>
        <w:t>завдань) та напрямків діяльності, визначених цим Статутом.</w:t>
      </w:r>
    </w:p>
    <w:p w:rsidR="000D2ECB" w:rsidRPr="001A76B1" w:rsidRDefault="00397BA6" w:rsidP="000D2ECB">
      <w:pPr>
        <w:widowControl w:val="0"/>
        <w:numPr>
          <w:ilvl w:val="1"/>
          <w:numId w:val="8"/>
        </w:numPr>
        <w:tabs>
          <w:tab w:val="left" w:pos="1384"/>
        </w:tabs>
        <w:spacing w:after="0" w:line="240" w:lineRule="auto"/>
        <w:ind w:left="0" w:firstLine="567"/>
        <w:jc w:val="both"/>
        <w:rPr>
          <w:rStyle w:val="2"/>
          <w:color w:val="000000" w:themeColor="text1"/>
          <w:sz w:val="22"/>
          <w:szCs w:val="22"/>
          <w:lang w:bidi="ar-SA"/>
        </w:rPr>
      </w:pPr>
      <w:r w:rsidRPr="001A76B1">
        <w:rPr>
          <w:rStyle w:val="2"/>
          <w:color w:val="000000" w:themeColor="text1"/>
        </w:rPr>
        <w:t>Підприємств</w:t>
      </w:r>
      <w:r w:rsidR="00DB29D5" w:rsidRPr="001A76B1">
        <w:rPr>
          <w:rStyle w:val="2"/>
          <w:color w:val="000000" w:themeColor="text1"/>
        </w:rPr>
        <w:t>у</w:t>
      </w:r>
      <w:r w:rsidR="001C1B81" w:rsidRPr="001A76B1">
        <w:rPr>
          <w:rStyle w:val="2"/>
          <w:color w:val="000000" w:themeColor="text1"/>
        </w:rPr>
        <w:t xml:space="preserve"> забороняється розподіляти отримані доходи </w:t>
      </w:r>
      <w:r w:rsidR="007D19D5" w:rsidRPr="001A76B1">
        <w:rPr>
          <w:rStyle w:val="2"/>
          <w:color w:val="000000" w:themeColor="text1"/>
        </w:rPr>
        <w:t>(прибутки) або їх частину</w:t>
      </w:r>
      <w:r w:rsidR="001C1B81" w:rsidRPr="001A76B1">
        <w:rPr>
          <w:rStyle w:val="2"/>
          <w:color w:val="000000" w:themeColor="text1"/>
        </w:rPr>
        <w:t xml:space="preserve"> серед засновни</w:t>
      </w:r>
      <w:r w:rsidR="00DB29D5" w:rsidRPr="001A76B1">
        <w:rPr>
          <w:rStyle w:val="2"/>
          <w:color w:val="000000" w:themeColor="text1"/>
        </w:rPr>
        <w:t>ків</w:t>
      </w:r>
      <w:r w:rsidR="001C1B81" w:rsidRPr="001A76B1">
        <w:rPr>
          <w:rStyle w:val="2"/>
          <w:color w:val="000000" w:themeColor="text1"/>
        </w:rPr>
        <w:t xml:space="preserve">, членів органів управління </w:t>
      </w:r>
      <w:r w:rsidR="00424F91" w:rsidRPr="001A76B1">
        <w:rPr>
          <w:rStyle w:val="2"/>
          <w:color w:val="000000" w:themeColor="text1"/>
        </w:rPr>
        <w:t xml:space="preserve">                            </w:t>
      </w:r>
      <w:r w:rsidR="001C1B81" w:rsidRPr="001A76B1">
        <w:rPr>
          <w:rStyle w:val="2"/>
          <w:color w:val="000000" w:themeColor="text1"/>
        </w:rPr>
        <w:t>Підприємства та його працівників</w:t>
      </w:r>
      <w:r w:rsidR="00F5709D" w:rsidRPr="001A76B1">
        <w:rPr>
          <w:rStyle w:val="2"/>
          <w:color w:val="000000" w:themeColor="text1"/>
        </w:rPr>
        <w:t>.</w:t>
      </w:r>
    </w:p>
    <w:p w:rsidR="001C1B81" w:rsidRPr="001A76B1" w:rsidRDefault="00DD35E4" w:rsidP="000D2ECB">
      <w:pPr>
        <w:widowControl w:val="0"/>
        <w:numPr>
          <w:ilvl w:val="1"/>
          <w:numId w:val="8"/>
        </w:numPr>
        <w:tabs>
          <w:tab w:val="left" w:pos="1384"/>
        </w:tabs>
        <w:spacing w:after="0" w:line="240" w:lineRule="auto"/>
        <w:ind w:left="0" w:firstLine="567"/>
        <w:jc w:val="both"/>
        <w:rPr>
          <w:rFonts w:ascii="Times New Roman" w:hAnsi="Times New Roman"/>
          <w:color w:val="000000" w:themeColor="text1"/>
        </w:rPr>
      </w:pPr>
      <w:r w:rsidRPr="001A76B1">
        <w:rPr>
          <w:rStyle w:val="2"/>
          <w:color w:val="000000" w:themeColor="text1"/>
        </w:rPr>
        <w:t>Статутний капі</w:t>
      </w:r>
      <w:r w:rsidR="00B96C5D" w:rsidRPr="001A76B1">
        <w:rPr>
          <w:rStyle w:val="2"/>
          <w:color w:val="000000" w:themeColor="text1"/>
        </w:rPr>
        <w:t>тал Підприємства становить</w:t>
      </w:r>
      <w:r w:rsidRPr="001A76B1">
        <w:rPr>
          <w:rStyle w:val="2"/>
          <w:color w:val="000000" w:themeColor="text1"/>
        </w:rPr>
        <w:t xml:space="preserve"> </w:t>
      </w:r>
      <w:r w:rsidR="00B96C5D" w:rsidRPr="001A76B1">
        <w:rPr>
          <w:rStyle w:val="2"/>
          <w:color w:val="000000" w:themeColor="text1"/>
        </w:rPr>
        <w:t>-</w:t>
      </w:r>
      <w:r w:rsidR="009113C0" w:rsidRPr="001A76B1">
        <w:rPr>
          <w:rFonts w:ascii="Times New Roman" w:hAnsi="Times New Roman"/>
          <w:color w:val="000000" w:themeColor="text1"/>
          <w:sz w:val="28"/>
          <w:szCs w:val="28"/>
        </w:rPr>
        <w:t>11 672</w:t>
      </w:r>
      <w:r w:rsidR="00E079B4" w:rsidRPr="001A76B1">
        <w:rPr>
          <w:rFonts w:ascii="Times New Roman" w:hAnsi="Times New Roman"/>
          <w:color w:val="000000" w:themeColor="text1"/>
          <w:sz w:val="28"/>
          <w:szCs w:val="28"/>
        </w:rPr>
        <w:t> </w:t>
      </w:r>
      <w:r w:rsidR="009113C0" w:rsidRPr="001A76B1">
        <w:rPr>
          <w:rFonts w:ascii="Times New Roman" w:hAnsi="Times New Roman"/>
          <w:color w:val="000000" w:themeColor="text1"/>
          <w:sz w:val="28"/>
          <w:szCs w:val="28"/>
        </w:rPr>
        <w:t>793</w:t>
      </w:r>
      <w:r w:rsidR="00E079B4" w:rsidRPr="001A76B1">
        <w:rPr>
          <w:rFonts w:ascii="Times New Roman" w:hAnsi="Times New Roman"/>
          <w:color w:val="000000" w:themeColor="text1"/>
          <w:sz w:val="28"/>
          <w:szCs w:val="28"/>
        </w:rPr>
        <w:t xml:space="preserve"> ( Одинадцять мільйонів шістсот сімдесят дві тисячі сімсот дев’яносто три)</w:t>
      </w:r>
      <w:r w:rsidR="009113C0" w:rsidRPr="001A76B1">
        <w:rPr>
          <w:rFonts w:ascii="Times New Roman" w:hAnsi="Times New Roman"/>
          <w:color w:val="000000" w:themeColor="text1"/>
          <w:sz w:val="28"/>
          <w:szCs w:val="28"/>
        </w:rPr>
        <w:t xml:space="preserve"> грн. 11 коп</w:t>
      </w:r>
      <w:r w:rsidR="00E079B4" w:rsidRPr="001A76B1">
        <w:rPr>
          <w:rFonts w:ascii="Times New Roman" w:hAnsi="Times New Roman"/>
          <w:color w:val="000000" w:themeColor="text1"/>
          <w:sz w:val="28"/>
          <w:szCs w:val="28"/>
        </w:rPr>
        <w:t>.</w:t>
      </w:r>
    </w:p>
    <w:p w:rsidR="00E079B4" w:rsidRPr="001A76B1" w:rsidRDefault="00E079B4" w:rsidP="00E079B4">
      <w:pPr>
        <w:widowControl w:val="0"/>
        <w:tabs>
          <w:tab w:val="left" w:pos="1384"/>
        </w:tabs>
        <w:spacing w:after="0" w:line="240" w:lineRule="auto"/>
        <w:ind w:left="567"/>
        <w:rPr>
          <w:rFonts w:ascii="Times New Roman" w:hAnsi="Times New Roman"/>
          <w:color w:val="000000" w:themeColor="text1"/>
          <w:sz w:val="28"/>
          <w:szCs w:val="28"/>
        </w:rPr>
      </w:pPr>
    </w:p>
    <w:p w:rsidR="00E079B4" w:rsidRPr="001A76B1" w:rsidRDefault="00E079B4" w:rsidP="00E079B4">
      <w:pPr>
        <w:widowControl w:val="0"/>
        <w:tabs>
          <w:tab w:val="left" w:pos="1384"/>
        </w:tabs>
        <w:spacing w:after="0" w:line="240" w:lineRule="auto"/>
        <w:ind w:left="567"/>
        <w:rPr>
          <w:rFonts w:ascii="Times New Roman" w:hAnsi="Times New Roman"/>
          <w:b/>
          <w:color w:val="000000" w:themeColor="text1"/>
          <w:sz w:val="14"/>
          <w:szCs w:val="14"/>
        </w:rPr>
      </w:pPr>
    </w:p>
    <w:p w:rsidR="001C1B81" w:rsidRPr="001A76B1" w:rsidRDefault="001C1B81" w:rsidP="001C1B81">
      <w:pPr>
        <w:pStyle w:val="a3"/>
        <w:ind w:firstLine="284"/>
        <w:jc w:val="center"/>
        <w:rPr>
          <w:rFonts w:ascii="Times New Roman" w:hAnsi="Times New Roman"/>
          <w:b/>
          <w:color w:val="000000" w:themeColor="text1"/>
          <w:sz w:val="32"/>
          <w:szCs w:val="32"/>
        </w:rPr>
      </w:pPr>
      <w:r w:rsidRPr="001A76B1">
        <w:rPr>
          <w:rFonts w:ascii="Times New Roman" w:hAnsi="Times New Roman"/>
          <w:b/>
          <w:color w:val="000000" w:themeColor="text1"/>
          <w:sz w:val="32"/>
          <w:szCs w:val="32"/>
        </w:rPr>
        <w:t>9.ПОВНОВАЖЕННЯ ТРУДОВОГО КОЛЕКТИВУ</w:t>
      </w:r>
    </w:p>
    <w:p w:rsidR="001C1B81" w:rsidRPr="001A76B1" w:rsidRDefault="001C1B81" w:rsidP="001C1B81">
      <w:pPr>
        <w:pStyle w:val="a3"/>
        <w:ind w:firstLine="284"/>
        <w:jc w:val="both"/>
        <w:rPr>
          <w:rFonts w:ascii="Times New Roman" w:hAnsi="Times New Roman"/>
          <w:color w:val="000000" w:themeColor="text1"/>
          <w:sz w:val="28"/>
          <w:szCs w:val="28"/>
        </w:rPr>
      </w:pP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9.1. Працівники Підприємства мають право брати участь в управлінні </w:t>
      </w:r>
      <w:r w:rsidR="007D19D5" w:rsidRPr="001A76B1">
        <w:rPr>
          <w:rFonts w:ascii="Times New Roman" w:hAnsi="Times New Roman"/>
          <w:color w:val="000000" w:themeColor="text1"/>
          <w:sz w:val="28"/>
          <w:szCs w:val="28"/>
        </w:rPr>
        <w:t>Підприємством</w:t>
      </w:r>
      <w:r w:rsidRPr="001A76B1">
        <w:rPr>
          <w:rFonts w:ascii="Times New Roman" w:hAnsi="Times New Roman"/>
          <w:color w:val="000000" w:themeColor="text1"/>
          <w:sz w:val="28"/>
          <w:szCs w:val="28"/>
        </w:rPr>
        <w:t xml:space="preserve"> через загальні збори (конференції), раду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Підприємство зобов’язане створювати умови, які б забезпечували участь працівників у його управлінні.</w:t>
      </w: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1C1B81" w:rsidRPr="001A76B1" w:rsidRDefault="00B157F3"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9.4</w:t>
      </w:r>
      <w:r w:rsidR="001C1B81" w:rsidRPr="001A76B1">
        <w:rPr>
          <w:rFonts w:ascii="Times New Roman" w:hAnsi="Times New Roman"/>
          <w:color w:val="000000" w:themeColor="text1"/>
          <w:sz w:val="28"/>
          <w:szCs w:val="28"/>
        </w:rPr>
        <w:t>.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1C1B81" w:rsidRPr="001A76B1" w:rsidRDefault="00B157F3"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9.5</w:t>
      </w:r>
      <w:r w:rsidR="001C1B81" w:rsidRPr="001A76B1">
        <w:rPr>
          <w:rFonts w:ascii="Times New Roman" w:hAnsi="Times New Roman"/>
          <w:color w:val="000000" w:themeColor="text1"/>
          <w:sz w:val="28"/>
          <w:szCs w:val="28"/>
        </w:rPr>
        <w:t xml:space="preserve">. Працівники </w:t>
      </w:r>
      <w:r w:rsidR="007D19D5" w:rsidRPr="001A76B1">
        <w:rPr>
          <w:rFonts w:ascii="Times New Roman" w:hAnsi="Times New Roman"/>
          <w:color w:val="000000" w:themeColor="text1"/>
          <w:sz w:val="28"/>
          <w:szCs w:val="28"/>
        </w:rPr>
        <w:t xml:space="preserve">Підприємства </w:t>
      </w:r>
      <w:r w:rsidR="001C1B81" w:rsidRPr="001A76B1">
        <w:rPr>
          <w:rFonts w:ascii="Times New Roman" w:hAnsi="Times New Roman"/>
          <w:color w:val="000000" w:themeColor="text1"/>
          <w:sz w:val="28"/>
          <w:szCs w:val="28"/>
        </w:rPr>
        <w:t>провадять свою діяльність відповідно до Статуту, Колективного договору та посадових інструкцій згідно з законодавством.</w:t>
      </w:r>
    </w:p>
    <w:p w:rsidR="001C1B81" w:rsidRPr="001A76B1" w:rsidRDefault="001C1B81" w:rsidP="001C1B81">
      <w:pPr>
        <w:pStyle w:val="a3"/>
        <w:ind w:firstLine="284"/>
        <w:jc w:val="both"/>
        <w:rPr>
          <w:rFonts w:ascii="Times New Roman" w:hAnsi="Times New Roman"/>
          <w:color w:val="000000" w:themeColor="text1"/>
          <w:sz w:val="28"/>
          <w:szCs w:val="28"/>
        </w:rPr>
      </w:pPr>
    </w:p>
    <w:p w:rsidR="001C1B81" w:rsidRPr="001A76B1" w:rsidRDefault="001C1B81" w:rsidP="001C1B81">
      <w:pPr>
        <w:pStyle w:val="a3"/>
        <w:ind w:firstLine="284"/>
        <w:jc w:val="center"/>
        <w:rPr>
          <w:rFonts w:ascii="Times New Roman" w:hAnsi="Times New Roman"/>
          <w:b/>
          <w:color w:val="000000" w:themeColor="text1"/>
          <w:sz w:val="32"/>
          <w:szCs w:val="32"/>
        </w:rPr>
      </w:pPr>
      <w:r w:rsidRPr="001A76B1">
        <w:rPr>
          <w:rFonts w:ascii="Times New Roman" w:hAnsi="Times New Roman"/>
          <w:b/>
          <w:color w:val="000000" w:themeColor="text1"/>
          <w:sz w:val="32"/>
          <w:szCs w:val="32"/>
        </w:rPr>
        <w:t>10.</w:t>
      </w:r>
      <w:r w:rsidR="003C05DD" w:rsidRPr="001A76B1">
        <w:rPr>
          <w:rFonts w:ascii="Times New Roman" w:hAnsi="Times New Roman"/>
          <w:b/>
          <w:color w:val="000000" w:themeColor="text1"/>
          <w:sz w:val="32"/>
          <w:szCs w:val="32"/>
        </w:rPr>
        <w:t xml:space="preserve"> </w:t>
      </w:r>
      <w:r w:rsidRPr="001A76B1">
        <w:rPr>
          <w:rFonts w:ascii="Times New Roman" w:hAnsi="Times New Roman"/>
          <w:b/>
          <w:color w:val="000000" w:themeColor="text1"/>
          <w:sz w:val="32"/>
          <w:szCs w:val="32"/>
        </w:rPr>
        <w:t>ВРЕГУЛЮВАННЯ КОНФЛІ</w:t>
      </w:r>
      <w:r w:rsidR="00DF0F9D" w:rsidRPr="001A76B1">
        <w:rPr>
          <w:rFonts w:ascii="Times New Roman" w:hAnsi="Times New Roman"/>
          <w:b/>
          <w:color w:val="000000" w:themeColor="text1"/>
          <w:sz w:val="32"/>
          <w:szCs w:val="32"/>
        </w:rPr>
        <w:t>К</w:t>
      </w:r>
      <w:r w:rsidRPr="001A76B1">
        <w:rPr>
          <w:rFonts w:ascii="Times New Roman" w:hAnsi="Times New Roman"/>
          <w:b/>
          <w:color w:val="000000" w:themeColor="text1"/>
          <w:sz w:val="32"/>
          <w:szCs w:val="32"/>
        </w:rPr>
        <w:t>ТУ ІНТЕРЕСІВ</w:t>
      </w:r>
    </w:p>
    <w:p w:rsidR="001C1B81" w:rsidRPr="001A76B1" w:rsidRDefault="001C1B81" w:rsidP="001C1B81">
      <w:pPr>
        <w:pStyle w:val="a3"/>
        <w:ind w:firstLine="284"/>
        <w:jc w:val="both"/>
        <w:rPr>
          <w:rFonts w:ascii="Times New Roman" w:hAnsi="Times New Roman"/>
          <w:color w:val="000000" w:themeColor="text1"/>
          <w:sz w:val="28"/>
          <w:szCs w:val="28"/>
        </w:rPr>
      </w:pP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10.1. Директор Підприємства, його заступники та головний бухгалтер, </w:t>
      </w:r>
      <w:r w:rsidR="0054074B" w:rsidRPr="001A76B1">
        <w:rPr>
          <w:rFonts w:ascii="Times New Roman" w:hAnsi="Times New Roman"/>
          <w:color w:val="000000" w:themeColor="text1"/>
          <w:sz w:val="28"/>
          <w:szCs w:val="28"/>
        </w:rPr>
        <w:t>відповідальні особи</w:t>
      </w:r>
      <w:r w:rsidRPr="001A76B1">
        <w:rPr>
          <w:rFonts w:ascii="Times New Roman" w:hAnsi="Times New Roman"/>
          <w:color w:val="000000" w:themeColor="text1"/>
          <w:sz w:val="28"/>
          <w:szCs w:val="28"/>
        </w:rPr>
        <w:t xml:space="preserve"> амбулаторій та фельдшерських пунктів зобов’язані:</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 вжити заходів щодо недопущення виникнення реального чи потенційного конфлікту інтересів</w:t>
      </w:r>
      <w:r w:rsidRPr="001A76B1">
        <w:rPr>
          <w:rFonts w:ascii="Times New Roman" w:hAnsi="Times New Roman"/>
          <w:color w:val="000000" w:themeColor="text1"/>
          <w:sz w:val="28"/>
          <w:szCs w:val="28"/>
          <w:lang w:val="ru-RU"/>
        </w:rPr>
        <w:t>;</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2) повідомляти не пізніше наступного робочого дня з моменту, коли вони дізналися чи повинні були дізнатися про наявність у них реального чи потенційного конфлікту інтересів. Заступники дирек</w:t>
      </w:r>
      <w:r w:rsidR="005357DA" w:rsidRPr="001A76B1">
        <w:rPr>
          <w:rFonts w:ascii="Times New Roman" w:hAnsi="Times New Roman"/>
          <w:color w:val="000000" w:themeColor="text1"/>
          <w:sz w:val="28"/>
          <w:szCs w:val="28"/>
        </w:rPr>
        <w:t xml:space="preserve">тора Підприємства, </w:t>
      </w:r>
      <w:r w:rsidR="0054074B" w:rsidRPr="001A76B1">
        <w:rPr>
          <w:rFonts w:ascii="Times New Roman" w:hAnsi="Times New Roman"/>
          <w:color w:val="000000" w:themeColor="text1"/>
          <w:sz w:val="28"/>
          <w:szCs w:val="28"/>
        </w:rPr>
        <w:t>відповідальні особи</w:t>
      </w:r>
      <w:r w:rsidR="005357DA"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амбулаторій та фельдшерських пунктів та головний бухгалтер повідомляють директора Підприємства, а директор – голову ради</w:t>
      </w:r>
      <w:r w:rsidRPr="001A76B1">
        <w:rPr>
          <w:rFonts w:ascii="Times New Roman" w:hAnsi="Times New Roman"/>
          <w:color w:val="000000" w:themeColor="text1"/>
          <w:sz w:val="28"/>
          <w:szCs w:val="28"/>
          <w:lang w:val="ru-RU"/>
        </w:rPr>
        <w:t>;</w:t>
      </w:r>
    </w:p>
    <w:p w:rsidR="00424F9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3) не вчиняти дій та не приймати рішень в умовах реального конфлікту інтересів</w:t>
      </w:r>
      <w:r w:rsidRPr="001A76B1">
        <w:rPr>
          <w:rFonts w:ascii="Times New Roman" w:hAnsi="Times New Roman"/>
          <w:color w:val="000000" w:themeColor="text1"/>
          <w:sz w:val="28"/>
          <w:szCs w:val="28"/>
          <w:lang w:val="ru-RU"/>
        </w:rPr>
        <w:t>;</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lastRenderedPageBreak/>
        <w:t>4) вжити заходів щодо врегулювання реального чи потенційного конфлікту інтересів.</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10.2. Посадові особи Підприємства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10.3. Голова ради або директор Підприємства протягом двох робочих днів після отримання повідомлення про наявність у підлеглого реального чи потенційного конфлікту інтересів приймає рішення щодо врегулювання конфлікту інтересів, про що повідомляє відповідну особу.</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10.4. Звільнення посадової особи Підприємства із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у тому числі через відсутність її згоди на переведення або на позбавлення приватного інтересу.</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10.5. </w:t>
      </w:r>
      <w:r w:rsidR="004E04FF" w:rsidRPr="001A76B1">
        <w:rPr>
          <w:rStyle w:val="2"/>
          <w:color w:val="000000" w:themeColor="text1"/>
        </w:rPr>
        <w:t>Голова ради</w:t>
      </w:r>
      <w:r w:rsidR="004E04FF"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або директор Підприємства, якому стало відомо про конфлікт інтересів підлеглої особи, зобов’язаний вжити заходів для запобігання та врегулювання конфлікту інтересів такої особи.</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10.6. У разі існування в посадової особи Підприємства сумнівів щодо наявності в неї конфлікту інтересів вона зобов’язана звернутись за роз’ясненнями до територіального органу Національного агентства з питань запобігання корупції. У разі якщо особа не отримала підтвердження про відсутність конфлікту інтересів, вона діє відповідно до вимог, передбачених у розділі 5 Закону України «Про запобігання корупції».</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10.7. Якщо посадова особа Підприємства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1C1B81" w:rsidRPr="001A76B1" w:rsidRDefault="001C1B81" w:rsidP="001C1B81">
      <w:pPr>
        <w:pStyle w:val="a3"/>
        <w:ind w:firstLine="284"/>
        <w:jc w:val="both"/>
        <w:rPr>
          <w:rFonts w:ascii="Times New Roman" w:hAnsi="Times New Roman"/>
          <w:color w:val="000000" w:themeColor="text1"/>
          <w:sz w:val="28"/>
          <w:szCs w:val="28"/>
        </w:rPr>
      </w:pPr>
    </w:p>
    <w:p w:rsidR="001C1B81" w:rsidRPr="001A76B1" w:rsidRDefault="001C1B81" w:rsidP="001C1B81">
      <w:pPr>
        <w:pStyle w:val="a3"/>
        <w:ind w:firstLine="284"/>
        <w:jc w:val="center"/>
        <w:rPr>
          <w:rFonts w:ascii="Times New Roman" w:hAnsi="Times New Roman"/>
          <w:b/>
          <w:color w:val="000000" w:themeColor="text1"/>
          <w:sz w:val="32"/>
          <w:szCs w:val="32"/>
        </w:rPr>
      </w:pPr>
      <w:r w:rsidRPr="001A76B1">
        <w:rPr>
          <w:rFonts w:ascii="Times New Roman" w:hAnsi="Times New Roman"/>
          <w:b/>
          <w:color w:val="000000" w:themeColor="text1"/>
          <w:sz w:val="32"/>
          <w:szCs w:val="32"/>
        </w:rPr>
        <w:t>11. ВЗАЄМОДІЯ ДІЯЛЬНОСТІ</w:t>
      </w:r>
    </w:p>
    <w:p w:rsidR="001C1B81" w:rsidRPr="001A76B1" w:rsidRDefault="001C1B81" w:rsidP="001C1B81">
      <w:pPr>
        <w:pStyle w:val="a3"/>
        <w:ind w:firstLine="284"/>
        <w:jc w:val="both"/>
        <w:rPr>
          <w:rFonts w:ascii="Times New Roman" w:hAnsi="Times New Roman"/>
          <w:color w:val="000000" w:themeColor="text1"/>
          <w:sz w:val="28"/>
          <w:szCs w:val="28"/>
        </w:rPr>
      </w:pPr>
    </w:p>
    <w:p w:rsidR="001C1B81" w:rsidRPr="001A76B1" w:rsidRDefault="001C1B81" w:rsidP="00063363">
      <w:pPr>
        <w:pStyle w:val="a3"/>
        <w:tabs>
          <w:tab w:val="left" w:pos="851"/>
        </w:tabs>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11.1. За необхідності надання пацієнту ВМД або ТМД Підприємство направляє пацієнтів згідно з показаннями до ЗОЗ ВМД відповідної спеціалізації.</w:t>
      </w:r>
    </w:p>
    <w:p w:rsidR="001C1B81" w:rsidRPr="001A76B1" w:rsidRDefault="001C1B81" w:rsidP="00063363">
      <w:pPr>
        <w:pStyle w:val="a3"/>
        <w:tabs>
          <w:tab w:val="left" w:pos="851"/>
        </w:tabs>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11.2. За необхідності надання пацієнту ЕМД або наявності показань до екстреної госпіталізації (консультації) у заклад ВМД або ТМД </w:t>
      </w:r>
      <w:r w:rsidR="00485B84" w:rsidRPr="001A76B1">
        <w:rPr>
          <w:rFonts w:ascii="Times New Roman" w:hAnsi="Times New Roman"/>
          <w:color w:val="000000" w:themeColor="text1"/>
          <w:sz w:val="28"/>
          <w:szCs w:val="28"/>
        </w:rPr>
        <w:t>Підприємство</w:t>
      </w:r>
      <w:r w:rsidRPr="001A76B1">
        <w:rPr>
          <w:rFonts w:ascii="Times New Roman" w:hAnsi="Times New Roman"/>
          <w:color w:val="000000" w:themeColor="text1"/>
          <w:sz w:val="28"/>
          <w:szCs w:val="28"/>
        </w:rPr>
        <w:t xml:space="preserve"> здійснює виклик бригади екстреної (швидкої) медичної допомоги.</w:t>
      </w:r>
    </w:p>
    <w:p w:rsidR="001C1B81" w:rsidRPr="001A76B1" w:rsidRDefault="001C1B81" w:rsidP="00063363">
      <w:pPr>
        <w:pStyle w:val="a3"/>
        <w:tabs>
          <w:tab w:val="left" w:pos="851"/>
        </w:tabs>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11.3. Підприємство взаємодіє із ЗОЗ та іншими закладами і установами, органами місцевого самоврядування, громадськими організаціями при вирішенні питань організації надання ПМД.</w:t>
      </w:r>
    </w:p>
    <w:p w:rsidR="001C1B81" w:rsidRPr="001A76B1" w:rsidRDefault="001C1B81" w:rsidP="00A25CC1">
      <w:pPr>
        <w:pStyle w:val="a3"/>
        <w:tabs>
          <w:tab w:val="left" w:pos="851"/>
        </w:tabs>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11.4. Клініко-експертна оцінка якості надання медичної допомоги та медичного обслуговування хворих у Підприємстві здійснюється відповідно до Положення про клініко-експертну комісію Міністерства охорони здоров’я України, структурних підрозділів з питань охорони здоров’я обласних, Київської обласної адміністрації, затвердженого наказом Міністерства охорони</w:t>
      </w:r>
      <w:r w:rsidR="00A25CC1"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здоров’я України від 05 лютого 2016 року №69, зареєстрованого в Міністерстві юстиції України 24 лютого 2016 року №286/28416.</w:t>
      </w:r>
    </w:p>
    <w:p w:rsidR="001C1B81" w:rsidRPr="001A76B1" w:rsidRDefault="001C1B81" w:rsidP="00063363">
      <w:pPr>
        <w:pStyle w:val="a3"/>
        <w:tabs>
          <w:tab w:val="left" w:pos="851"/>
        </w:tabs>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lastRenderedPageBreak/>
        <w:t xml:space="preserve">11.5. Здійснення контролю якості надання медичної допомоги покладається на </w:t>
      </w:r>
      <w:r w:rsidR="0054074B" w:rsidRPr="001A76B1">
        <w:rPr>
          <w:rFonts w:ascii="Times New Roman" w:hAnsi="Times New Roman"/>
          <w:color w:val="000000" w:themeColor="text1"/>
          <w:sz w:val="28"/>
          <w:szCs w:val="28"/>
        </w:rPr>
        <w:t>відповідальних осіб</w:t>
      </w:r>
      <w:r w:rsidRPr="001A76B1">
        <w:rPr>
          <w:rFonts w:ascii="Times New Roman" w:hAnsi="Times New Roman"/>
          <w:color w:val="000000" w:themeColor="text1"/>
          <w:sz w:val="28"/>
          <w:szCs w:val="28"/>
        </w:rPr>
        <w:t xml:space="preserve"> амбулаторій та на заступника директора  Підприємства за розподілом функціональних обов’язків.</w:t>
      </w:r>
    </w:p>
    <w:p w:rsidR="001C1B81" w:rsidRPr="001A76B1" w:rsidRDefault="001C1B81" w:rsidP="00B9281C">
      <w:pPr>
        <w:pStyle w:val="a3"/>
        <w:tabs>
          <w:tab w:val="left" w:pos="851"/>
        </w:tabs>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11.6. Координуюча, консультативна дорадча функції з питань організації управління якістю медичної допомоги на Підприємстві покладаються на медичну раду Підприємства, яка діє відповідно до Положення про медичну раду закладу охорони здоров’я, затвердженого наказом Міністерства охорони здоров’я України від 05 лютого 2016 року №69, зареєстрованого в Міністерстві юстиції України 24 лютого 2016 року за №287/28417.</w:t>
      </w:r>
    </w:p>
    <w:p w:rsidR="009C3491" w:rsidRPr="001A76B1" w:rsidRDefault="009C3491" w:rsidP="001C1B81">
      <w:pPr>
        <w:pStyle w:val="a3"/>
        <w:ind w:firstLine="284"/>
        <w:jc w:val="center"/>
        <w:rPr>
          <w:rFonts w:ascii="Times New Roman" w:hAnsi="Times New Roman"/>
          <w:b/>
          <w:color w:val="000000" w:themeColor="text1"/>
          <w:sz w:val="32"/>
          <w:szCs w:val="32"/>
        </w:rPr>
      </w:pPr>
    </w:p>
    <w:p w:rsidR="001C1B81" w:rsidRPr="001A76B1" w:rsidRDefault="00B9281C" w:rsidP="001C1B81">
      <w:pPr>
        <w:pStyle w:val="a3"/>
        <w:ind w:firstLine="284"/>
        <w:jc w:val="center"/>
        <w:rPr>
          <w:rFonts w:ascii="Times New Roman" w:hAnsi="Times New Roman"/>
          <w:b/>
          <w:color w:val="000000" w:themeColor="text1"/>
          <w:sz w:val="32"/>
          <w:szCs w:val="32"/>
        </w:rPr>
      </w:pPr>
      <w:r w:rsidRPr="001A76B1">
        <w:rPr>
          <w:rFonts w:ascii="Times New Roman" w:hAnsi="Times New Roman"/>
          <w:b/>
          <w:color w:val="000000" w:themeColor="text1"/>
          <w:sz w:val="32"/>
          <w:szCs w:val="32"/>
        </w:rPr>
        <w:t>1</w:t>
      </w:r>
      <w:r w:rsidR="001C1B81" w:rsidRPr="001A76B1">
        <w:rPr>
          <w:rFonts w:ascii="Times New Roman" w:hAnsi="Times New Roman"/>
          <w:b/>
          <w:color w:val="000000" w:themeColor="text1"/>
          <w:sz w:val="32"/>
          <w:szCs w:val="32"/>
        </w:rPr>
        <w:t>2.ПРИПИНЕННЯ ДІЯЛЬНОСТІ</w:t>
      </w:r>
    </w:p>
    <w:p w:rsidR="001C1B81" w:rsidRPr="001A76B1" w:rsidRDefault="001C1B81" w:rsidP="001C1B81">
      <w:pPr>
        <w:pStyle w:val="a3"/>
        <w:ind w:firstLine="284"/>
        <w:jc w:val="both"/>
        <w:rPr>
          <w:rFonts w:ascii="Times New Roman" w:hAnsi="Times New Roman"/>
          <w:color w:val="000000" w:themeColor="text1"/>
          <w:sz w:val="28"/>
          <w:szCs w:val="28"/>
        </w:rPr>
      </w:pPr>
    </w:p>
    <w:p w:rsidR="001C1B81" w:rsidRPr="004E2FC1" w:rsidRDefault="001C1B81" w:rsidP="001C1B81">
      <w:pPr>
        <w:pStyle w:val="a3"/>
        <w:ind w:firstLine="284"/>
        <w:jc w:val="both"/>
        <w:rPr>
          <w:rFonts w:ascii="Times New Roman" w:hAnsi="Times New Roman"/>
          <w:color w:val="000000" w:themeColor="text1"/>
          <w:sz w:val="28"/>
          <w:szCs w:val="28"/>
        </w:rPr>
      </w:pPr>
      <w:r w:rsidRPr="004E2FC1">
        <w:rPr>
          <w:rFonts w:ascii="Times New Roman" w:hAnsi="Times New Roman"/>
          <w:color w:val="000000" w:themeColor="text1"/>
          <w:sz w:val="28"/>
          <w:szCs w:val="28"/>
        </w:rPr>
        <w:t xml:space="preserve">12.1. Припинення діяльності Підприємства здійснюється шляхом його реорганізації (злиття, приєднання, поділу, перетворення) або ліквідації – за рішенням </w:t>
      </w:r>
      <w:r w:rsidR="001C5669" w:rsidRPr="004E2FC1">
        <w:rPr>
          <w:rFonts w:ascii="Times New Roman" w:hAnsi="Times New Roman"/>
          <w:color w:val="000000" w:themeColor="text1"/>
          <w:sz w:val="28"/>
          <w:szCs w:val="28"/>
        </w:rPr>
        <w:t>Засновників</w:t>
      </w:r>
      <w:r w:rsidRPr="004E2FC1">
        <w:rPr>
          <w:rFonts w:ascii="Times New Roman" w:hAnsi="Times New Roman"/>
          <w:color w:val="000000" w:themeColor="text1"/>
          <w:sz w:val="28"/>
          <w:szCs w:val="28"/>
        </w:rPr>
        <w:t>, а у випадках, передбачених законом України, - за рішенням суду.</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12.2. У разі реорганізації Підприємства вся сукупність його прав та обов’язків переходить до його правонаступників.</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12.3. Ліквідація Підприємства здійснюється ліквідаційною комісією, яка утворюється </w:t>
      </w:r>
      <w:r w:rsidR="00107401" w:rsidRPr="001A76B1">
        <w:rPr>
          <w:rFonts w:ascii="Times New Roman" w:hAnsi="Times New Roman"/>
          <w:color w:val="000000" w:themeColor="text1"/>
          <w:sz w:val="28"/>
          <w:szCs w:val="28"/>
        </w:rPr>
        <w:t>Засновникам</w:t>
      </w:r>
      <w:r w:rsidR="001C5669" w:rsidRPr="001A76B1">
        <w:rPr>
          <w:rFonts w:ascii="Times New Roman" w:hAnsi="Times New Roman"/>
          <w:color w:val="000000" w:themeColor="text1"/>
          <w:sz w:val="28"/>
          <w:szCs w:val="28"/>
        </w:rPr>
        <w:t>и</w:t>
      </w:r>
      <w:r w:rsidRPr="001A76B1">
        <w:rPr>
          <w:rFonts w:ascii="Times New Roman" w:hAnsi="Times New Roman"/>
          <w:color w:val="000000" w:themeColor="text1"/>
          <w:sz w:val="28"/>
          <w:szCs w:val="28"/>
        </w:rPr>
        <w:t>, або за рішенням суду.</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12.4. Порядок і строки проведення ліквідації, а також строк для пред’явлення вимог кредиторам, що не може бути меншим, ніж два місяці з дня публікації рішення про ліквідацію, визначаються органом, який прийняв рішення про ліквідацію Підприємства.</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12.5. 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w:t>
      </w:r>
      <w:proofErr w:type="spellStart"/>
      <w:r w:rsidRPr="001A76B1">
        <w:rPr>
          <w:rFonts w:ascii="Times New Roman" w:hAnsi="Times New Roman"/>
          <w:color w:val="000000" w:themeColor="text1"/>
          <w:sz w:val="28"/>
          <w:szCs w:val="28"/>
        </w:rPr>
        <w:t>заявлення</w:t>
      </w:r>
      <w:proofErr w:type="spellEnd"/>
      <w:r w:rsidRPr="001A76B1">
        <w:rPr>
          <w:rFonts w:ascii="Times New Roman" w:hAnsi="Times New Roman"/>
          <w:color w:val="000000" w:themeColor="text1"/>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Одночасно ліквідаційна комісія вживає усіх необхідних засобів із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12.6.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w:t>
      </w:r>
      <w:r w:rsidR="009A5EB6" w:rsidRPr="001A76B1">
        <w:rPr>
          <w:rFonts w:ascii="Times New Roman" w:hAnsi="Times New Roman"/>
          <w:color w:val="000000" w:themeColor="text1"/>
          <w:sz w:val="28"/>
          <w:szCs w:val="28"/>
        </w:rPr>
        <w:t>Засновникам</w:t>
      </w:r>
      <w:r w:rsidRPr="001A76B1">
        <w:rPr>
          <w:rFonts w:ascii="Times New Roman" w:hAnsi="Times New Roman"/>
          <w:color w:val="000000" w:themeColor="text1"/>
          <w:sz w:val="28"/>
          <w:szCs w:val="28"/>
        </w:rPr>
        <w:t>. Достовірність та повнота ліквідаційного балансу повинні бути перевірені в установленому законодавством порядку.</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12.7. Ліквідаційна комісія виступає в суді від імені Підприємства, що ліквідується.</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12.8. Черговість та порядок задоволення вимог кредиторів визначаються відповідно до законодавства.</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12.9.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12.10. Підприємство є таким, що припинило свою діяльність, з дати внесення до Єдиного державного реєстру </w:t>
      </w:r>
      <w:r w:rsidR="00485B84" w:rsidRPr="001A76B1">
        <w:rPr>
          <w:rFonts w:ascii="Times New Roman" w:hAnsi="Times New Roman"/>
          <w:color w:val="000000" w:themeColor="text1"/>
          <w:sz w:val="28"/>
          <w:szCs w:val="28"/>
        </w:rPr>
        <w:t xml:space="preserve">юридичних осіб, фізичних осіб-підприємців та </w:t>
      </w:r>
      <w:r w:rsidR="00485B84" w:rsidRPr="001A76B1">
        <w:rPr>
          <w:rFonts w:ascii="Times New Roman" w:hAnsi="Times New Roman"/>
          <w:color w:val="000000" w:themeColor="text1"/>
          <w:sz w:val="28"/>
          <w:szCs w:val="28"/>
        </w:rPr>
        <w:lastRenderedPageBreak/>
        <w:t xml:space="preserve">громадських формувань, </w:t>
      </w:r>
      <w:r w:rsidRPr="001A76B1">
        <w:rPr>
          <w:rFonts w:ascii="Times New Roman" w:hAnsi="Times New Roman"/>
          <w:color w:val="000000" w:themeColor="text1"/>
          <w:sz w:val="28"/>
          <w:szCs w:val="28"/>
        </w:rPr>
        <w:t>запису про державну реєстрацію припинення юридичної особи.</w:t>
      </w:r>
    </w:p>
    <w:p w:rsidR="00B9281C"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12.11. В разі припинення Підприємства як юридичної особи (у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 (відповідно до рішен</w:t>
      </w:r>
      <w:r w:rsidR="009A5EB6" w:rsidRPr="001A76B1">
        <w:rPr>
          <w:rFonts w:ascii="Times New Roman" w:hAnsi="Times New Roman"/>
          <w:color w:val="000000" w:themeColor="text1"/>
          <w:sz w:val="28"/>
          <w:szCs w:val="28"/>
        </w:rPr>
        <w:t>ь</w:t>
      </w:r>
      <w:r w:rsidRPr="001A76B1">
        <w:rPr>
          <w:rFonts w:ascii="Times New Roman" w:hAnsi="Times New Roman"/>
          <w:color w:val="000000" w:themeColor="text1"/>
          <w:sz w:val="28"/>
          <w:szCs w:val="28"/>
        </w:rPr>
        <w:t xml:space="preserve"> </w:t>
      </w:r>
      <w:r w:rsidR="009A5EB6" w:rsidRPr="001A76B1">
        <w:rPr>
          <w:rFonts w:ascii="Times New Roman" w:hAnsi="Times New Roman"/>
          <w:color w:val="000000" w:themeColor="text1"/>
          <w:sz w:val="28"/>
          <w:szCs w:val="28"/>
        </w:rPr>
        <w:t>Засновників</w:t>
      </w:r>
      <w:r w:rsidRPr="001A76B1">
        <w:rPr>
          <w:rFonts w:ascii="Times New Roman" w:hAnsi="Times New Roman"/>
          <w:color w:val="000000" w:themeColor="text1"/>
          <w:sz w:val="28"/>
          <w:szCs w:val="28"/>
        </w:rPr>
        <w:t>).</w:t>
      </w:r>
    </w:p>
    <w:p w:rsidR="00B9281C" w:rsidRPr="001A76B1" w:rsidRDefault="00B9281C" w:rsidP="001C1B81">
      <w:pPr>
        <w:pStyle w:val="a3"/>
        <w:ind w:firstLine="284"/>
        <w:jc w:val="both"/>
        <w:rPr>
          <w:rFonts w:ascii="Times New Roman" w:hAnsi="Times New Roman"/>
          <w:color w:val="000000" w:themeColor="text1"/>
          <w:sz w:val="28"/>
          <w:szCs w:val="28"/>
        </w:rPr>
      </w:pPr>
    </w:p>
    <w:p w:rsidR="00B9281C" w:rsidRPr="001A76B1" w:rsidRDefault="00B9281C" w:rsidP="001C1B81">
      <w:pPr>
        <w:pStyle w:val="a3"/>
        <w:ind w:firstLine="284"/>
        <w:jc w:val="both"/>
        <w:rPr>
          <w:rFonts w:ascii="Times New Roman" w:hAnsi="Times New Roman"/>
          <w:color w:val="000000" w:themeColor="text1"/>
          <w:sz w:val="28"/>
          <w:szCs w:val="28"/>
        </w:rPr>
      </w:pPr>
    </w:p>
    <w:p w:rsidR="00424F91" w:rsidRPr="001A76B1" w:rsidRDefault="00424F91" w:rsidP="001C1B81">
      <w:pPr>
        <w:pStyle w:val="a3"/>
        <w:ind w:firstLine="284"/>
        <w:jc w:val="both"/>
        <w:rPr>
          <w:rFonts w:ascii="Times New Roman" w:hAnsi="Times New Roman"/>
          <w:color w:val="000000" w:themeColor="text1"/>
          <w:sz w:val="28"/>
          <w:szCs w:val="28"/>
        </w:rPr>
      </w:pPr>
    </w:p>
    <w:p w:rsidR="00424F91" w:rsidRPr="001A76B1" w:rsidRDefault="00424F91" w:rsidP="001C1B81">
      <w:pPr>
        <w:pStyle w:val="a3"/>
        <w:ind w:firstLine="284"/>
        <w:jc w:val="both"/>
        <w:rPr>
          <w:rFonts w:ascii="Times New Roman" w:hAnsi="Times New Roman"/>
          <w:color w:val="000000" w:themeColor="text1"/>
          <w:sz w:val="28"/>
          <w:szCs w:val="28"/>
        </w:rPr>
      </w:pPr>
    </w:p>
    <w:p w:rsidR="00424F91" w:rsidRPr="001A76B1" w:rsidRDefault="00424F91" w:rsidP="001C1B81">
      <w:pPr>
        <w:pStyle w:val="a3"/>
        <w:ind w:firstLine="284"/>
        <w:jc w:val="both"/>
        <w:rPr>
          <w:rFonts w:ascii="Times New Roman" w:hAnsi="Times New Roman"/>
          <w:color w:val="000000" w:themeColor="text1"/>
          <w:sz w:val="28"/>
          <w:szCs w:val="28"/>
        </w:rPr>
      </w:pPr>
    </w:p>
    <w:p w:rsidR="00B506DE" w:rsidRPr="001A76B1" w:rsidRDefault="00330B4E" w:rsidP="00AD3304">
      <w:pPr>
        <w:pStyle w:val="a3"/>
        <w:jc w:val="both"/>
        <w:rPr>
          <w:rFonts w:ascii="Times New Roman" w:hAnsi="Times New Roman"/>
          <w:color w:val="000000" w:themeColor="text1"/>
          <w:sz w:val="28"/>
          <w:szCs w:val="28"/>
        </w:rPr>
      </w:pPr>
      <w:r>
        <w:rPr>
          <w:rFonts w:ascii="Times New Roman" w:hAnsi="Times New Roman"/>
          <w:b/>
          <w:color w:val="000000" w:themeColor="text1"/>
          <w:sz w:val="28"/>
          <w:szCs w:val="28"/>
        </w:rPr>
        <w:t>Заступник голови</w:t>
      </w:r>
      <w:r w:rsidR="001C1B81" w:rsidRPr="001A76B1">
        <w:rPr>
          <w:rFonts w:ascii="Times New Roman" w:hAnsi="Times New Roman"/>
          <w:b/>
          <w:color w:val="000000" w:themeColor="text1"/>
          <w:sz w:val="28"/>
          <w:szCs w:val="28"/>
        </w:rPr>
        <w:t xml:space="preserve"> ради                        </w:t>
      </w:r>
      <w:r w:rsidR="00E51295" w:rsidRPr="001A76B1">
        <w:rPr>
          <w:rFonts w:ascii="Times New Roman" w:hAnsi="Times New Roman"/>
          <w:b/>
          <w:color w:val="000000" w:themeColor="text1"/>
          <w:sz w:val="28"/>
          <w:szCs w:val="28"/>
        </w:rPr>
        <w:t xml:space="preserve">     </w:t>
      </w:r>
      <w:r w:rsidR="001C1B81" w:rsidRPr="001A76B1">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В.Є. Шульга</w:t>
      </w:r>
      <w:bookmarkStart w:id="3" w:name="_GoBack"/>
      <w:bookmarkEnd w:id="3"/>
    </w:p>
    <w:sectPr w:rsidR="00B506DE" w:rsidRPr="001A76B1" w:rsidSect="00385884">
      <w:footerReference w:type="even" r:id="rId9"/>
      <w:headerReference w:type="first" r:id="rId10"/>
      <w:footerReference w:type="first" r:id="rId11"/>
      <w:pgSz w:w="11906" w:h="16838"/>
      <w:pgMar w:top="709" w:right="707"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6E" w:rsidRDefault="0015016E" w:rsidP="00361D10">
      <w:pPr>
        <w:spacing w:after="0" w:line="240" w:lineRule="auto"/>
      </w:pPr>
      <w:r>
        <w:separator/>
      </w:r>
    </w:p>
  </w:endnote>
  <w:endnote w:type="continuationSeparator" w:id="0">
    <w:p w:rsidR="0015016E" w:rsidRDefault="0015016E" w:rsidP="0036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757ADC">
    <w:pPr>
      <w:rPr>
        <w:sz w:val="2"/>
        <w:szCs w:val="2"/>
      </w:rPr>
    </w:pPr>
    <w:r>
      <w:rPr>
        <w:noProof/>
        <w:sz w:val="24"/>
        <w:szCs w:val="24"/>
      </w:rPr>
      <mc:AlternateContent>
        <mc:Choice Requires="wps">
          <w:drawing>
            <wp:anchor distT="0" distB="0" distL="63500" distR="63500" simplePos="0" relativeHeight="251660288" behindDoc="1" locked="0" layoutInCell="1" allowOverlap="1" wp14:anchorId="37339855" wp14:editId="5167D383">
              <wp:simplePos x="0" y="0"/>
              <wp:positionH relativeFrom="page">
                <wp:posOffset>7036435</wp:posOffset>
              </wp:positionH>
              <wp:positionV relativeFrom="page">
                <wp:posOffset>10127615</wp:posOffset>
              </wp:positionV>
              <wp:extent cx="103505" cy="82550"/>
              <wp:effectExtent l="0" t="2540" r="381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C87" w:rsidRDefault="001B479C">
                          <w:pPr>
                            <w:spacing w:line="240" w:lineRule="auto"/>
                          </w:pPr>
                          <w:r>
                            <w:fldChar w:fldCharType="begin"/>
                          </w:r>
                          <w:r w:rsidR="009F5928">
                            <w:instrText xml:space="preserve"> PAGE \* MERGEFORMAT </w:instrText>
                          </w:r>
                          <w:r>
                            <w:fldChar w:fldCharType="separate"/>
                          </w:r>
                          <w:r w:rsidR="009F5928" w:rsidRPr="00AC2BC3">
                            <w:rPr>
                              <w:rStyle w:val="9pt"/>
                              <w:noProof/>
                              <w:lang w:bidi="uk-UA"/>
                            </w:rPr>
                            <w:t>2</w:t>
                          </w:r>
                          <w:r>
                            <w:rPr>
                              <w:rStyle w:val="9pt"/>
                              <w:lang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4.05pt;margin-top:797.45pt;width:8.15pt;height: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" filled="f" stroked="f">
              <v:textbox style="mso-fit-shape-to-text:t" inset="0,0,0,0">
                <w:txbxContent>
                  <w:p w:rsidR="004D5C87" w:rsidRDefault="001B479C">
                    <w:pPr>
                      <w:spacing w:line="240" w:lineRule="auto"/>
                    </w:pPr>
                    <w:r>
                      <w:fldChar w:fldCharType="begin"/>
                    </w:r>
                    <w:r w:rsidR="009F5928">
                      <w:instrText xml:space="preserve"> PAGE \* MERGEFORMAT </w:instrText>
                    </w:r>
                    <w:r>
                      <w:fldChar w:fldCharType="separate"/>
                    </w:r>
                    <w:r w:rsidR="009F5928" w:rsidRPr="00AC2BC3">
                      <w:rPr>
                        <w:rStyle w:val="9pt"/>
                        <w:noProof/>
                        <w:lang w:bidi="uk-UA"/>
                      </w:rPr>
                      <w:t>2</w:t>
                    </w:r>
                    <w:r>
                      <w:rPr>
                        <w:rStyle w:val="9pt"/>
                        <w:lang w:bidi="uk-U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757ADC">
    <w:pPr>
      <w:rPr>
        <w:sz w:val="2"/>
        <w:szCs w:val="2"/>
      </w:rPr>
    </w:pPr>
    <w:r>
      <w:rPr>
        <w:noProof/>
        <w:sz w:val="24"/>
        <w:szCs w:val="24"/>
      </w:rPr>
      <mc:AlternateContent>
        <mc:Choice Requires="wps">
          <w:drawing>
            <wp:anchor distT="0" distB="0" distL="63500" distR="63500" simplePos="0" relativeHeight="251662336" behindDoc="1" locked="0" layoutInCell="1" allowOverlap="1" wp14:anchorId="5B70122B" wp14:editId="7575F288">
              <wp:simplePos x="0" y="0"/>
              <wp:positionH relativeFrom="page">
                <wp:posOffset>736600</wp:posOffset>
              </wp:positionH>
              <wp:positionV relativeFrom="page">
                <wp:posOffset>8333740</wp:posOffset>
              </wp:positionV>
              <wp:extent cx="54610" cy="52070"/>
              <wp:effectExtent l="317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C87" w:rsidRDefault="009F5928">
                          <w:pPr>
                            <w:spacing w:line="240" w:lineRule="auto"/>
                          </w:pPr>
                          <w:r>
                            <w:rPr>
                              <w:rStyle w:val="9pt"/>
                              <w:lang w:bidi="uk-U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8pt;margin-top:656.2pt;width:4.3pt;height:4.1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28rAIAAKs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" filled="f" stroked="f">
              <v:textbox style="mso-fit-shape-to-text:t" inset="0,0,0,0">
                <w:txbxContent>
                  <w:p w:rsidR="004D5C87" w:rsidRDefault="009F5928">
                    <w:pPr>
                      <w:spacing w:line="240" w:lineRule="auto"/>
                    </w:pPr>
                    <w:r>
                      <w:rPr>
                        <w:rStyle w:val="9pt"/>
                        <w:lang w:bidi="uk-UA"/>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6E" w:rsidRDefault="0015016E" w:rsidP="00361D10">
      <w:pPr>
        <w:spacing w:after="0" w:line="240" w:lineRule="auto"/>
      </w:pPr>
      <w:r>
        <w:separator/>
      </w:r>
    </w:p>
  </w:footnote>
  <w:footnote w:type="continuationSeparator" w:id="0">
    <w:p w:rsidR="0015016E" w:rsidRDefault="0015016E" w:rsidP="00361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757ADC">
    <w:pPr>
      <w:rPr>
        <w:sz w:val="2"/>
        <w:szCs w:val="2"/>
      </w:rPr>
    </w:pPr>
    <w:r>
      <w:rPr>
        <w:noProof/>
        <w:sz w:val="24"/>
        <w:szCs w:val="24"/>
      </w:rPr>
      <mc:AlternateContent>
        <mc:Choice Requires="wps">
          <w:drawing>
            <wp:anchor distT="0" distB="0" distL="63500" distR="63500" simplePos="0" relativeHeight="251661312" behindDoc="1" locked="0" layoutInCell="1" allowOverlap="1" wp14:anchorId="172A323E" wp14:editId="48D62C58">
              <wp:simplePos x="0" y="0"/>
              <wp:positionH relativeFrom="page">
                <wp:posOffset>3168650</wp:posOffset>
              </wp:positionH>
              <wp:positionV relativeFrom="page">
                <wp:posOffset>1731645</wp:posOffset>
              </wp:positionV>
              <wp:extent cx="176530" cy="79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C87" w:rsidRDefault="009F5928">
                          <w:pPr>
                            <w:spacing w:line="240" w:lineRule="auto"/>
                          </w:pPr>
                          <w:r>
                            <w:rPr>
                              <w:rStyle w:val="9pt"/>
                            </w:rPr>
                            <w:t>\\ 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9.5pt;margin-top:136.35pt;width:13.9pt;height:6.2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EnqgIAAKw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" filled="f" stroked="f">
              <v:textbox style="mso-fit-shape-to-text:t" inset="0,0,0,0">
                <w:txbxContent>
                  <w:p w:rsidR="004D5C87" w:rsidRDefault="009F5928">
                    <w:pPr>
                      <w:spacing w:line="240" w:lineRule="auto"/>
                    </w:pPr>
                    <w:r>
                      <w:rPr>
                        <w:rStyle w:val="9pt"/>
                      </w:rPr>
                      <w:t>\\ 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080"/>
    <w:multiLevelType w:val="multilevel"/>
    <w:tmpl w:val="8D149B6C"/>
    <w:lvl w:ilvl="0">
      <w:start w:val="6"/>
      <w:numFmt w:val="decimal"/>
      <w:lvlText w:val="%1."/>
      <w:lvlJc w:val="left"/>
      <w:pPr>
        <w:ind w:left="450" w:hanging="450"/>
      </w:pPr>
      <w:rPr>
        <w:rFonts w:hint="default"/>
        <w:color w:val="000000"/>
        <w:sz w:val="28"/>
      </w:rPr>
    </w:lvl>
    <w:lvl w:ilvl="1">
      <w:start w:val="1"/>
      <w:numFmt w:val="decimal"/>
      <w:lvlText w:val="%1.%2."/>
      <w:lvlJc w:val="left"/>
      <w:pPr>
        <w:ind w:left="1017" w:hanging="450"/>
      </w:pPr>
      <w:rPr>
        <w:rFonts w:hint="default"/>
        <w:b w:val="0"/>
        <w:color w:val="000000"/>
        <w:sz w:val="28"/>
      </w:rPr>
    </w:lvl>
    <w:lvl w:ilvl="2">
      <w:start w:val="1"/>
      <w:numFmt w:val="decimal"/>
      <w:lvlText w:val="%1.%2.%3."/>
      <w:lvlJc w:val="left"/>
      <w:pPr>
        <w:ind w:left="1854" w:hanging="720"/>
      </w:pPr>
      <w:rPr>
        <w:rFonts w:hint="default"/>
        <w:color w:val="000000"/>
        <w:sz w:val="28"/>
      </w:rPr>
    </w:lvl>
    <w:lvl w:ilvl="3">
      <w:start w:val="1"/>
      <w:numFmt w:val="decimal"/>
      <w:lvlText w:val="%1.%2.%3.%4."/>
      <w:lvlJc w:val="left"/>
      <w:pPr>
        <w:ind w:left="2421" w:hanging="720"/>
      </w:pPr>
      <w:rPr>
        <w:rFonts w:hint="default"/>
        <w:color w:val="000000"/>
        <w:sz w:val="28"/>
      </w:rPr>
    </w:lvl>
    <w:lvl w:ilvl="4">
      <w:start w:val="1"/>
      <w:numFmt w:val="decimal"/>
      <w:lvlText w:val="%1.%2.%3.%4.%5."/>
      <w:lvlJc w:val="left"/>
      <w:pPr>
        <w:ind w:left="3348" w:hanging="1080"/>
      </w:pPr>
      <w:rPr>
        <w:rFonts w:hint="default"/>
        <w:color w:val="000000"/>
        <w:sz w:val="28"/>
      </w:rPr>
    </w:lvl>
    <w:lvl w:ilvl="5">
      <w:start w:val="1"/>
      <w:numFmt w:val="decimal"/>
      <w:lvlText w:val="%1.%2.%3.%4.%5.%6."/>
      <w:lvlJc w:val="left"/>
      <w:pPr>
        <w:ind w:left="3915" w:hanging="1080"/>
      </w:pPr>
      <w:rPr>
        <w:rFonts w:hint="default"/>
        <w:color w:val="000000"/>
        <w:sz w:val="28"/>
      </w:rPr>
    </w:lvl>
    <w:lvl w:ilvl="6">
      <w:start w:val="1"/>
      <w:numFmt w:val="decimal"/>
      <w:lvlText w:val="%1.%2.%3.%4.%5.%6.%7."/>
      <w:lvlJc w:val="left"/>
      <w:pPr>
        <w:ind w:left="4842" w:hanging="1440"/>
      </w:pPr>
      <w:rPr>
        <w:rFonts w:hint="default"/>
        <w:color w:val="000000"/>
        <w:sz w:val="28"/>
      </w:rPr>
    </w:lvl>
    <w:lvl w:ilvl="7">
      <w:start w:val="1"/>
      <w:numFmt w:val="decimal"/>
      <w:lvlText w:val="%1.%2.%3.%4.%5.%6.%7.%8."/>
      <w:lvlJc w:val="left"/>
      <w:pPr>
        <w:ind w:left="5409" w:hanging="1440"/>
      </w:pPr>
      <w:rPr>
        <w:rFonts w:hint="default"/>
        <w:color w:val="000000"/>
        <w:sz w:val="28"/>
      </w:rPr>
    </w:lvl>
    <w:lvl w:ilvl="8">
      <w:start w:val="1"/>
      <w:numFmt w:val="decimal"/>
      <w:lvlText w:val="%1.%2.%3.%4.%5.%6.%7.%8.%9."/>
      <w:lvlJc w:val="left"/>
      <w:pPr>
        <w:ind w:left="6336" w:hanging="1800"/>
      </w:pPr>
      <w:rPr>
        <w:rFonts w:hint="default"/>
        <w:color w:val="000000"/>
        <w:sz w:val="28"/>
      </w:rPr>
    </w:lvl>
  </w:abstractNum>
  <w:abstractNum w:abstractNumId="1">
    <w:nsid w:val="08677970"/>
    <w:multiLevelType w:val="hybridMultilevel"/>
    <w:tmpl w:val="2D8488AC"/>
    <w:lvl w:ilvl="0" w:tplc="220218A6">
      <w:start w:val="6"/>
      <w:numFmt w:val="bullet"/>
      <w:lvlText w:val="-"/>
      <w:lvlJc w:val="left"/>
      <w:pPr>
        <w:ind w:left="644"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777B18"/>
    <w:multiLevelType w:val="hybridMultilevel"/>
    <w:tmpl w:val="29924050"/>
    <w:lvl w:ilvl="0" w:tplc="43A0B2BA">
      <w:start w:val="2"/>
      <w:numFmt w:val="bullet"/>
      <w:lvlText w:val="-"/>
      <w:lvlJc w:val="left"/>
      <w:pPr>
        <w:ind w:left="927" w:hanging="360"/>
      </w:pPr>
      <w:rPr>
        <w:rFonts w:ascii="Times New Roman" w:eastAsia="Times New Roman" w:hAnsi="Times New Roman" w:cs="Times New Roman"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B840441"/>
    <w:multiLevelType w:val="multilevel"/>
    <w:tmpl w:val="F4502260"/>
    <w:lvl w:ilvl="0">
      <w:start w:val="2"/>
      <w:numFmt w:val="decimal"/>
      <w:lvlText w:val="%1."/>
      <w:lvlJc w:val="left"/>
      <w:pPr>
        <w:ind w:left="450" w:hanging="450"/>
      </w:pPr>
      <w:rPr>
        <w:rFonts w:ascii="Times New Roman" w:hAnsi="Times New Roman" w:hint="default"/>
        <w:sz w:val="28"/>
      </w:rPr>
    </w:lvl>
    <w:lvl w:ilvl="1">
      <w:start w:val="1"/>
      <w:numFmt w:val="decimal"/>
      <w:lvlText w:val="%1.%2."/>
      <w:lvlJc w:val="left"/>
      <w:pPr>
        <w:ind w:left="450" w:hanging="450"/>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4">
    <w:nsid w:val="0D9D684F"/>
    <w:multiLevelType w:val="multilevel"/>
    <w:tmpl w:val="C242F1D0"/>
    <w:lvl w:ilvl="0">
      <w:start w:val="3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DE53C12"/>
    <w:multiLevelType w:val="multilevel"/>
    <w:tmpl w:val="9328FA88"/>
    <w:lvl w:ilvl="0">
      <w:start w:val="5"/>
      <w:numFmt w:val="decimal"/>
      <w:lvlText w:val="%1."/>
      <w:lvlJc w:val="left"/>
      <w:pPr>
        <w:ind w:left="675" w:hanging="675"/>
      </w:pPr>
      <w:rPr>
        <w:rFonts w:hint="default"/>
        <w:color w:val="000000"/>
        <w:sz w:val="28"/>
      </w:rPr>
    </w:lvl>
    <w:lvl w:ilvl="1">
      <w:start w:val="6"/>
      <w:numFmt w:val="decimal"/>
      <w:lvlText w:val="%1.%2."/>
      <w:lvlJc w:val="left"/>
      <w:pPr>
        <w:ind w:left="958" w:hanging="675"/>
      </w:pPr>
      <w:rPr>
        <w:rFonts w:hint="default"/>
        <w:color w:val="000000"/>
        <w:sz w:val="28"/>
      </w:rPr>
    </w:lvl>
    <w:lvl w:ilvl="2">
      <w:start w:val="7"/>
      <w:numFmt w:val="decimal"/>
      <w:lvlText w:val="%1.%2.%3."/>
      <w:lvlJc w:val="left"/>
      <w:pPr>
        <w:ind w:left="1286" w:hanging="720"/>
      </w:pPr>
      <w:rPr>
        <w:rFonts w:hint="default"/>
        <w:color w:val="000000"/>
        <w:sz w:val="28"/>
      </w:rPr>
    </w:lvl>
    <w:lvl w:ilvl="3">
      <w:start w:val="1"/>
      <w:numFmt w:val="decimal"/>
      <w:lvlText w:val="%1.%2.%3.%4."/>
      <w:lvlJc w:val="left"/>
      <w:pPr>
        <w:ind w:left="1569" w:hanging="720"/>
      </w:pPr>
      <w:rPr>
        <w:rFonts w:hint="default"/>
        <w:color w:val="000000"/>
        <w:sz w:val="28"/>
      </w:rPr>
    </w:lvl>
    <w:lvl w:ilvl="4">
      <w:start w:val="1"/>
      <w:numFmt w:val="decimal"/>
      <w:lvlText w:val="%1.%2.%3.%4.%5."/>
      <w:lvlJc w:val="left"/>
      <w:pPr>
        <w:ind w:left="2212" w:hanging="1080"/>
      </w:pPr>
      <w:rPr>
        <w:rFonts w:hint="default"/>
        <w:color w:val="000000"/>
        <w:sz w:val="28"/>
      </w:rPr>
    </w:lvl>
    <w:lvl w:ilvl="5">
      <w:start w:val="1"/>
      <w:numFmt w:val="decimal"/>
      <w:lvlText w:val="%1.%2.%3.%4.%5.%6."/>
      <w:lvlJc w:val="left"/>
      <w:pPr>
        <w:ind w:left="2495" w:hanging="1080"/>
      </w:pPr>
      <w:rPr>
        <w:rFonts w:hint="default"/>
        <w:color w:val="000000"/>
        <w:sz w:val="28"/>
      </w:rPr>
    </w:lvl>
    <w:lvl w:ilvl="6">
      <w:start w:val="1"/>
      <w:numFmt w:val="decimal"/>
      <w:lvlText w:val="%1.%2.%3.%4.%5.%6.%7."/>
      <w:lvlJc w:val="left"/>
      <w:pPr>
        <w:ind w:left="3138" w:hanging="1440"/>
      </w:pPr>
      <w:rPr>
        <w:rFonts w:hint="default"/>
        <w:color w:val="000000"/>
        <w:sz w:val="28"/>
      </w:rPr>
    </w:lvl>
    <w:lvl w:ilvl="7">
      <w:start w:val="1"/>
      <w:numFmt w:val="decimal"/>
      <w:lvlText w:val="%1.%2.%3.%4.%5.%6.%7.%8."/>
      <w:lvlJc w:val="left"/>
      <w:pPr>
        <w:ind w:left="3421" w:hanging="1440"/>
      </w:pPr>
      <w:rPr>
        <w:rFonts w:hint="default"/>
        <w:color w:val="000000"/>
        <w:sz w:val="28"/>
      </w:rPr>
    </w:lvl>
    <w:lvl w:ilvl="8">
      <w:start w:val="1"/>
      <w:numFmt w:val="decimal"/>
      <w:lvlText w:val="%1.%2.%3.%4.%5.%6.%7.%8.%9."/>
      <w:lvlJc w:val="left"/>
      <w:pPr>
        <w:ind w:left="4064" w:hanging="1800"/>
      </w:pPr>
      <w:rPr>
        <w:rFonts w:hint="default"/>
        <w:color w:val="000000"/>
        <w:sz w:val="28"/>
      </w:rPr>
    </w:lvl>
  </w:abstractNum>
  <w:abstractNum w:abstractNumId="6">
    <w:nsid w:val="0E1B55C2"/>
    <w:multiLevelType w:val="multilevel"/>
    <w:tmpl w:val="94C6D38C"/>
    <w:lvl w:ilvl="0">
      <w:start w:val="3"/>
      <w:numFmt w:val="decimal"/>
      <w:lvlText w:val="%1."/>
      <w:lvlJc w:val="left"/>
      <w:pPr>
        <w:ind w:left="675" w:hanging="675"/>
      </w:pPr>
      <w:rPr>
        <w:rFonts w:hint="default"/>
        <w:color w:val="000000"/>
      </w:rPr>
    </w:lvl>
    <w:lvl w:ilvl="1">
      <w:start w:val="1"/>
      <w:numFmt w:val="decimal"/>
      <w:lvlText w:val="%1.%2."/>
      <w:lvlJc w:val="left"/>
      <w:pPr>
        <w:ind w:left="1430" w:hanging="720"/>
      </w:pPr>
      <w:rPr>
        <w:rFonts w:hint="default"/>
        <w:color w:val="000000"/>
        <w:sz w:val="28"/>
        <w:szCs w:val="28"/>
      </w:rPr>
    </w:lvl>
    <w:lvl w:ilvl="2">
      <w:start w:val="2"/>
      <w:numFmt w:val="decimal"/>
      <w:lvlText w:val="%1.%2.%3."/>
      <w:lvlJc w:val="left"/>
      <w:pPr>
        <w:ind w:left="1288" w:hanging="720"/>
      </w:pPr>
      <w:rPr>
        <w:rFonts w:hint="default"/>
        <w:color w:val="000000"/>
        <w:sz w:val="28"/>
        <w:szCs w:val="28"/>
      </w:rPr>
    </w:lvl>
    <w:lvl w:ilvl="3">
      <w:start w:val="1"/>
      <w:numFmt w:val="decimal"/>
      <w:lvlText w:val="%1.%2.%3.%4."/>
      <w:lvlJc w:val="left"/>
      <w:pPr>
        <w:ind w:left="1719" w:hanging="108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505" w:hanging="1440"/>
      </w:pPr>
      <w:rPr>
        <w:rFonts w:hint="default"/>
        <w:color w:val="000000"/>
      </w:rPr>
    </w:lvl>
    <w:lvl w:ilvl="6">
      <w:start w:val="1"/>
      <w:numFmt w:val="decimal"/>
      <w:lvlText w:val="%1.%2.%3.%4.%5.%6.%7."/>
      <w:lvlJc w:val="left"/>
      <w:pPr>
        <w:ind w:left="3078" w:hanging="1800"/>
      </w:pPr>
      <w:rPr>
        <w:rFonts w:hint="default"/>
        <w:color w:val="000000"/>
      </w:rPr>
    </w:lvl>
    <w:lvl w:ilvl="7">
      <w:start w:val="1"/>
      <w:numFmt w:val="decimal"/>
      <w:lvlText w:val="%1.%2.%3.%4.%5.%6.%7.%8."/>
      <w:lvlJc w:val="left"/>
      <w:pPr>
        <w:ind w:left="3291" w:hanging="1800"/>
      </w:pPr>
      <w:rPr>
        <w:rFonts w:hint="default"/>
        <w:color w:val="000000"/>
      </w:rPr>
    </w:lvl>
    <w:lvl w:ilvl="8">
      <w:start w:val="1"/>
      <w:numFmt w:val="decimal"/>
      <w:lvlText w:val="%1.%2.%3.%4.%5.%6.%7.%8.%9."/>
      <w:lvlJc w:val="left"/>
      <w:pPr>
        <w:ind w:left="3864" w:hanging="2160"/>
      </w:pPr>
      <w:rPr>
        <w:rFonts w:hint="default"/>
        <w:color w:val="000000"/>
      </w:rPr>
    </w:lvl>
  </w:abstractNum>
  <w:abstractNum w:abstractNumId="7">
    <w:nsid w:val="10BE7D97"/>
    <w:multiLevelType w:val="hybridMultilevel"/>
    <w:tmpl w:val="9F7CC2CC"/>
    <w:lvl w:ilvl="0" w:tplc="4B266C9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B6F76"/>
    <w:multiLevelType w:val="hybridMultilevel"/>
    <w:tmpl w:val="73285056"/>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ACB1926"/>
    <w:multiLevelType w:val="hybridMultilevel"/>
    <w:tmpl w:val="DDDAA39E"/>
    <w:lvl w:ilvl="0" w:tplc="220218A6">
      <w:start w:val="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B65B95"/>
    <w:multiLevelType w:val="hybridMultilevel"/>
    <w:tmpl w:val="7138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B13F8"/>
    <w:multiLevelType w:val="multilevel"/>
    <w:tmpl w:val="A384979C"/>
    <w:lvl w:ilvl="0">
      <w:start w:val="3"/>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2">
    <w:nsid w:val="279E0EED"/>
    <w:multiLevelType w:val="multilevel"/>
    <w:tmpl w:val="9610642A"/>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sz w:val="28"/>
        <w:szCs w:val="28"/>
      </w:rPr>
    </w:lvl>
    <w:lvl w:ilvl="2">
      <w:start w:val="1"/>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2D106AD9"/>
    <w:multiLevelType w:val="hybridMultilevel"/>
    <w:tmpl w:val="8E781038"/>
    <w:lvl w:ilvl="0" w:tplc="7CDA4F7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EB466AA"/>
    <w:multiLevelType w:val="multilevel"/>
    <w:tmpl w:val="2B2C88FC"/>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5">
    <w:nsid w:val="2F871131"/>
    <w:multiLevelType w:val="multilevel"/>
    <w:tmpl w:val="5DA86D1E"/>
    <w:lvl w:ilvl="0">
      <w:start w:val="5"/>
      <w:numFmt w:val="decimal"/>
      <w:lvlText w:val="%1."/>
      <w:lvlJc w:val="left"/>
      <w:pPr>
        <w:ind w:left="450" w:hanging="450"/>
      </w:pPr>
      <w:rPr>
        <w:rFonts w:hint="default"/>
        <w:color w:val="000000"/>
        <w:sz w:val="28"/>
      </w:rPr>
    </w:lvl>
    <w:lvl w:ilvl="1">
      <w:start w:val="7"/>
      <w:numFmt w:val="decimal"/>
      <w:lvlText w:val="%1.%2."/>
      <w:lvlJc w:val="left"/>
      <w:pPr>
        <w:ind w:left="1017" w:hanging="450"/>
      </w:pPr>
      <w:rPr>
        <w:rFonts w:hint="default"/>
        <w:color w:val="000000"/>
        <w:sz w:val="28"/>
      </w:rPr>
    </w:lvl>
    <w:lvl w:ilvl="2">
      <w:start w:val="1"/>
      <w:numFmt w:val="decimal"/>
      <w:lvlText w:val="%1.%2.%3."/>
      <w:lvlJc w:val="left"/>
      <w:pPr>
        <w:ind w:left="1854" w:hanging="720"/>
      </w:pPr>
      <w:rPr>
        <w:rFonts w:hint="default"/>
        <w:color w:val="000000"/>
        <w:sz w:val="28"/>
      </w:rPr>
    </w:lvl>
    <w:lvl w:ilvl="3">
      <w:start w:val="1"/>
      <w:numFmt w:val="decimal"/>
      <w:lvlText w:val="%1.%2.%3.%4."/>
      <w:lvlJc w:val="left"/>
      <w:pPr>
        <w:ind w:left="2421" w:hanging="720"/>
      </w:pPr>
      <w:rPr>
        <w:rFonts w:hint="default"/>
        <w:color w:val="000000"/>
        <w:sz w:val="28"/>
      </w:rPr>
    </w:lvl>
    <w:lvl w:ilvl="4">
      <w:start w:val="1"/>
      <w:numFmt w:val="decimal"/>
      <w:lvlText w:val="%1.%2.%3.%4.%5."/>
      <w:lvlJc w:val="left"/>
      <w:pPr>
        <w:ind w:left="3348" w:hanging="1080"/>
      </w:pPr>
      <w:rPr>
        <w:rFonts w:hint="default"/>
        <w:color w:val="000000"/>
        <w:sz w:val="28"/>
      </w:rPr>
    </w:lvl>
    <w:lvl w:ilvl="5">
      <w:start w:val="1"/>
      <w:numFmt w:val="decimal"/>
      <w:lvlText w:val="%1.%2.%3.%4.%5.%6."/>
      <w:lvlJc w:val="left"/>
      <w:pPr>
        <w:ind w:left="3915" w:hanging="1080"/>
      </w:pPr>
      <w:rPr>
        <w:rFonts w:hint="default"/>
        <w:color w:val="000000"/>
        <w:sz w:val="28"/>
      </w:rPr>
    </w:lvl>
    <w:lvl w:ilvl="6">
      <w:start w:val="1"/>
      <w:numFmt w:val="decimal"/>
      <w:lvlText w:val="%1.%2.%3.%4.%5.%6.%7."/>
      <w:lvlJc w:val="left"/>
      <w:pPr>
        <w:ind w:left="4842" w:hanging="1440"/>
      </w:pPr>
      <w:rPr>
        <w:rFonts w:hint="default"/>
        <w:color w:val="000000"/>
        <w:sz w:val="28"/>
      </w:rPr>
    </w:lvl>
    <w:lvl w:ilvl="7">
      <w:start w:val="1"/>
      <w:numFmt w:val="decimal"/>
      <w:lvlText w:val="%1.%2.%3.%4.%5.%6.%7.%8."/>
      <w:lvlJc w:val="left"/>
      <w:pPr>
        <w:ind w:left="5409" w:hanging="1440"/>
      </w:pPr>
      <w:rPr>
        <w:rFonts w:hint="default"/>
        <w:color w:val="000000"/>
        <w:sz w:val="28"/>
      </w:rPr>
    </w:lvl>
    <w:lvl w:ilvl="8">
      <w:start w:val="1"/>
      <w:numFmt w:val="decimal"/>
      <w:lvlText w:val="%1.%2.%3.%4.%5.%6.%7.%8.%9."/>
      <w:lvlJc w:val="left"/>
      <w:pPr>
        <w:ind w:left="6336" w:hanging="1800"/>
      </w:pPr>
      <w:rPr>
        <w:rFonts w:hint="default"/>
        <w:color w:val="000000"/>
        <w:sz w:val="28"/>
      </w:rPr>
    </w:lvl>
  </w:abstractNum>
  <w:abstractNum w:abstractNumId="16">
    <w:nsid w:val="31530A63"/>
    <w:multiLevelType w:val="hybridMultilevel"/>
    <w:tmpl w:val="62B06A80"/>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78A6850"/>
    <w:multiLevelType w:val="multilevel"/>
    <w:tmpl w:val="50A42B76"/>
    <w:lvl w:ilvl="0">
      <w:start w:val="3"/>
      <w:numFmt w:val="decimal"/>
      <w:lvlText w:val="%1."/>
      <w:lvlJc w:val="left"/>
      <w:pPr>
        <w:ind w:left="1080" w:hanging="360"/>
      </w:pPr>
      <w:rPr>
        <w:rFonts w:hint="default"/>
        <w:b/>
        <w:color w:val="000000"/>
      </w:rPr>
    </w:lvl>
    <w:lvl w:ilvl="1">
      <w:start w:val="1"/>
      <w:numFmt w:val="decimal"/>
      <w:isLgl/>
      <w:lvlText w:val="%1.%2."/>
      <w:lvlJc w:val="left"/>
      <w:pPr>
        <w:ind w:left="1647" w:hanging="72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762" w:hanging="1800"/>
      </w:pPr>
      <w:rPr>
        <w:rFonts w:hint="default"/>
      </w:rPr>
    </w:lvl>
    <w:lvl w:ilvl="7">
      <w:start w:val="1"/>
      <w:numFmt w:val="decimal"/>
      <w:isLgl/>
      <w:lvlText w:val="%1.%2.%3.%4.%5.%6.%7.%8."/>
      <w:lvlJc w:val="left"/>
      <w:pPr>
        <w:ind w:left="3969" w:hanging="1800"/>
      </w:pPr>
      <w:rPr>
        <w:rFonts w:hint="default"/>
      </w:rPr>
    </w:lvl>
    <w:lvl w:ilvl="8">
      <w:start w:val="1"/>
      <w:numFmt w:val="decimal"/>
      <w:isLgl/>
      <w:lvlText w:val="%1.%2.%3.%4.%5.%6.%7.%8.%9."/>
      <w:lvlJc w:val="left"/>
      <w:pPr>
        <w:ind w:left="4536" w:hanging="2160"/>
      </w:pPr>
      <w:rPr>
        <w:rFonts w:hint="default"/>
      </w:rPr>
    </w:lvl>
  </w:abstractNum>
  <w:abstractNum w:abstractNumId="18">
    <w:nsid w:val="37DB05DC"/>
    <w:multiLevelType w:val="hybridMultilevel"/>
    <w:tmpl w:val="07664144"/>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C4D1C0D"/>
    <w:multiLevelType w:val="multilevel"/>
    <w:tmpl w:val="940296EE"/>
    <w:lvl w:ilvl="0">
      <w:start w:val="3"/>
      <w:numFmt w:val="decimal"/>
      <w:lvlText w:val="%1."/>
      <w:lvlJc w:val="left"/>
      <w:pPr>
        <w:ind w:left="825" w:hanging="825"/>
      </w:pPr>
      <w:rPr>
        <w:rFonts w:hint="default"/>
        <w:color w:val="000000"/>
      </w:rPr>
    </w:lvl>
    <w:lvl w:ilvl="1">
      <w:start w:val="2"/>
      <w:numFmt w:val="decimal"/>
      <w:lvlText w:val="%1.%2."/>
      <w:lvlJc w:val="left"/>
      <w:pPr>
        <w:ind w:left="1108" w:hanging="825"/>
      </w:pPr>
      <w:rPr>
        <w:rFonts w:hint="default"/>
        <w:color w:val="000000"/>
      </w:rPr>
    </w:lvl>
    <w:lvl w:ilvl="2">
      <w:start w:val="16"/>
      <w:numFmt w:val="decimal"/>
      <w:lvlText w:val="%1.%2.%3."/>
      <w:lvlJc w:val="left"/>
      <w:pPr>
        <w:ind w:left="1391" w:hanging="825"/>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0">
    <w:nsid w:val="42016E80"/>
    <w:multiLevelType w:val="hybridMultilevel"/>
    <w:tmpl w:val="C3924E7A"/>
    <w:lvl w:ilvl="0" w:tplc="220218A6">
      <w:start w:val="6"/>
      <w:numFmt w:val="bullet"/>
      <w:lvlText w:val="-"/>
      <w:lvlJc w:val="left"/>
      <w:pPr>
        <w:ind w:left="786"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D62FF6"/>
    <w:multiLevelType w:val="multilevel"/>
    <w:tmpl w:val="9F365588"/>
    <w:lvl w:ilvl="0">
      <w:start w:val="5"/>
      <w:numFmt w:val="decimal"/>
      <w:lvlText w:val="%1"/>
      <w:lvlJc w:val="left"/>
      <w:pPr>
        <w:ind w:left="480" w:hanging="480"/>
      </w:pPr>
      <w:rPr>
        <w:rFonts w:hint="default"/>
        <w:sz w:val="22"/>
      </w:rPr>
    </w:lvl>
    <w:lvl w:ilvl="1">
      <w:start w:val="7"/>
      <w:numFmt w:val="decimal"/>
      <w:lvlText w:val="%1.%2"/>
      <w:lvlJc w:val="left"/>
      <w:pPr>
        <w:ind w:left="763" w:hanging="480"/>
      </w:pPr>
      <w:rPr>
        <w:rFonts w:hint="default"/>
        <w:sz w:val="22"/>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sz w:val="22"/>
      </w:rPr>
    </w:lvl>
    <w:lvl w:ilvl="4">
      <w:start w:val="1"/>
      <w:numFmt w:val="decimal"/>
      <w:lvlText w:val="%1.%2.%3.%4.%5"/>
      <w:lvlJc w:val="left"/>
      <w:pPr>
        <w:ind w:left="2212" w:hanging="1080"/>
      </w:pPr>
      <w:rPr>
        <w:rFonts w:hint="default"/>
        <w:sz w:val="22"/>
      </w:rPr>
    </w:lvl>
    <w:lvl w:ilvl="5">
      <w:start w:val="1"/>
      <w:numFmt w:val="decimal"/>
      <w:lvlText w:val="%1.%2.%3.%4.%5.%6"/>
      <w:lvlJc w:val="left"/>
      <w:pPr>
        <w:ind w:left="2855" w:hanging="1440"/>
      </w:pPr>
      <w:rPr>
        <w:rFonts w:hint="default"/>
        <w:sz w:val="22"/>
      </w:rPr>
    </w:lvl>
    <w:lvl w:ilvl="6">
      <w:start w:val="1"/>
      <w:numFmt w:val="decimal"/>
      <w:lvlText w:val="%1.%2.%3.%4.%5.%6.%7"/>
      <w:lvlJc w:val="left"/>
      <w:pPr>
        <w:ind w:left="3138" w:hanging="1440"/>
      </w:pPr>
      <w:rPr>
        <w:rFonts w:hint="default"/>
        <w:sz w:val="22"/>
      </w:rPr>
    </w:lvl>
    <w:lvl w:ilvl="7">
      <w:start w:val="1"/>
      <w:numFmt w:val="decimal"/>
      <w:lvlText w:val="%1.%2.%3.%4.%5.%6.%7.%8"/>
      <w:lvlJc w:val="left"/>
      <w:pPr>
        <w:ind w:left="3781" w:hanging="1800"/>
      </w:pPr>
      <w:rPr>
        <w:rFonts w:hint="default"/>
        <w:sz w:val="22"/>
      </w:rPr>
    </w:lvl>
    <w:lvl w:ilvl="8">
      <w:start w:val="1"/>
      <w:numFmt w:val="decimal"/>
      <w:lvlText w:val="%1.%2.%3.%4.%5.%6.%7.%8.%9"/>
      <w:lvlJc w:val="left"/>
      <w:pPr>
        <w:ind w:left="4424" w:hanging="2160"/>
      </w:pPr>
      <w:rPr>
        <w:rFonts w:hint="default"/>
        <w:sz w:val="22"/>
      </w:rPr>
    </w:lvl>
  </w:abstractNum>
  <w:abstractNum w:abstractNumId="22">
    <w:nsid w:val="4BC16DF2"/>
    <w:multiLevelType w:val="multilevel"/>
    <w:tmpl w:val="3454FE22"/>
    <w:lvl w:ilvl="0">
      <w:start w:val="8"/>
      <w:numFmt w:val="decimal"/>
      <w:lvlText w:val="%1."/>
      <w:lvlJc w:val="left"/>
      <w:pPr>
        <w:ind w:left="1035" w:hanging="360"/>
      </w:pPr>
      <w:rPr>
        <w:rFonts w:hint="default"/>
        <w:b/>
      </w:rPr>
    </w:lvl>
    <w:lvl w:ilvl="1">
      <w:start w:val="1"/>
      <w:numFmt w:val="decimal"/>
      <w:isLgl/>
      <w:lvlText w:val="%1.%2."/>
      <w:lvlJc w:val="left"/>
      <w:pPr>
        <w:ind w:left="6546" w:hanging="450"/>
      </w:pPr>
      <w:rPr>
        <w:rFonts w:ascii="Times New Roman" w:hAnsi="Times New Roman" w:hint="default"/>
        <w:b w:val="0"/>
        <w:color w:val="000000"/>
        <w:sz w:val="28"/>
      </w:rPr>
    </w:lvl>
    <w:lvl w:ilvl="2">
      <w:start w:val="1"/>
      <w:numFmt w:val="decimal"/>
      <w:isLgl/>
      <w:lvlText w:val="%1.%2.%3."/>
      <w:lvlJc w:val="left"/>
      <w:pPr>
        <w:ind w:left="1395" w:hanging="720"/>
      </w:pPr>
      <w:rPr>
        <w:rFonts w:ascii="Times New Roman" w:hAnsi="Times New Roman" w:hint="default"/>
        <w:color w:val="000000"/>
        <w:sz w:val="28"/>
      </w:rPr>
    </w:lvl>
    <w:lvl w:ilvl="3">
      <w:start w:val="1"/>
      <w:numFmt w:val="decimal"/>
      <w:isLgl/>
      <w:lvlText w:val="%1.%2.%3.%4."/>
      <w:lvlJc w:val="left"/>
      <w:pPr>
        <w:ind w:left="1395" w:hanging="720"/>
      </w:pPr>
      <w:rPr>
        <w:rFonts w:ascii="Times New Roman" w:hAnsi="Times New Roman" w:hint="default"/>
        <w:color w:val="000000"/>
        <w:sz w:val="28"/>
      </w:rPr>
    </w:lvl>
    <w:lvl w:ilvl="4">
      <w:start w:val="1"/>
      <w:numFmt w:val="decimal"/>
      <w:isLgl/>
      <w:lvlText w:val="%1.%2.%3.%4.%5."/>
      <w:lvlJc w:val="left"/>
      <w:pPr>
        <w:ind w:left="1755" w:hanging="1080"/>
      </w:pPr>
      <w:rPr>
        <w:rFonts w:ascii="Times New Roman" w:hAnsi="Times New Roman" w:hint="default"/>
        <w:color w:val="000000"/>
        <w:sz w:val="28"/>
      </w:rPr>
    </w:lvl>
    <w:lvl w:ilvl="5">
      <w:start w:val="1"/>
      <w:numFmt w:val="decimal"/>
      <w:isLgl/>
      <w:lvlText w:val="%1.%2.%3.%4.%5.%6."/>
      <w:lvlJc w:val="left"/>
      <w:pPr>
        <w:ind w:left="1755" w:hanging="1080"/>
      </w:pPr>
      <w:rPr>
        <w:rFonts w:ascii="Times New Roman" w:hAnsi="Times New Roman" w:hint="default"/>
        <w:color w:val="000000"/>
        <w:sz w:val="28"/>
      </w:rPr>
    </w:lvl>
    <w:lvl w:ilvl="6">
      <w:start w:val="1"/>
      <w:numFmt w:val="decimal"/>
      <w:isLgl/>
      <w:lvlText w:val="%1.%2.%3.%4.%5.%6.%7."/>
      <w:lvlJc w:val="left"/>
      <w:pPr>
        <w:ind w:left="2115" w:hanging="1440"/>
      </w:pPr>
      <w:rPr>
        <w:rFonts w:ascii="Times New Roman" w:hAnsi="Times New Roman" w:hint="default"/>
        <w:color w:val="000000"/>
        <w:sz w:val="28"/>
      </w:rPr>
    </w:lvl>
    <w:lvl w:ilvl="7">
      <w:start w:val="1"/>
      <w:numFmt w:val="decimal"/>
      <w:isLgl/>
      <w:lvlText w:val="%1.%2.%3.%4.%5.%6.%7.%8."/>
      <w:lvlJc w:val="left"/>
      <w:pPr>
        <w:ind w:left="2115" w:hanging="1440"/>
      </w:pPr>
      <w:rPr>
        <w:rFonts w:ascii="Times New Roman" w:hAnsi="Times New Roman" w:hint="default"/>
        <w:color w:val="000000"/>
        <w:sz w:val="28"/>
      </w:rPr>
    </w:lvl>
    <w:lvl w:ilvl="8">
      <w:start w:val="1"/>
      <w:numFmt w:val="decimal"/>
      <w:isLgl/>
      <w:lvlText w:val="%1.%2.%3.%4.%5.%6.%7.%8.%9."/>
      <w:lvlJc w:val="left"/>
      <w:pPr>
        <w:ind w:left="2475" w:hanging="1800"/>
      </w:pPr>
      <w:rPr>
        <w:rFonts w:ascii="Times New Roman" w:hAnsi="Times New Roman" w:hint="default"/>
        <w:color w:val="000000"/>
        <w:sz w:val="28"/>
      </w:rPr>
    </w:lvl>
  </w:abstractNum>
  <w:abstractNum w:abstractNumId="23">
    <w:nsid w:val="54C95BFE"/>
    <w:multiLevelType w:val="multilevel"/>
    <w:tmpl w:val="8F621DD0"/>
    <w:lvl w:ilvl="0">
      <w:start w:val="3"/>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55126C99"/>
    <w:multiLevelType w:val="hybridMultilevel"/>
    <w:tmpl w:val="F22AFF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9351EEB"/>
    <w:multiLevelType w:val="hybridMultilevel"/>
    <w:tmpl w:val="A6466682"/>
    <w:lvl w:ilvl="0" w:tplc="10108A60">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D606F4"/>
    <w:multiLevelType w:val="multilevel"/>
    <w:tmpl w:val="423096F8"/>
    <w:lvl w:ilvl="0">
      <w:start w:val="5"/>
      <w:numFmt w:val="decimal"/>
      <w:lvlText w:val="%1"/>
      <w:lvlJc w:val="left"/>
      <w:pPr>
        <w:ind w:left="360" w:hanging="360"/>
      </w:pPr>
      <w:rPr>
        <w:rFonts w:hint="default"/>
        <w:sz w:val="22"/>
      </w:rPr>
    </w:lvl>
    <w:lvl w:ilvl="1">
      <w:start w:val="8"/>
      <w:numFmt w:val="decimal"/>
      <w:lvlText w:val="%1.%2"/>
      <w:lvlJc w:val="left"/>
      <w:pPr>
        <w:ind w:left="926" w:hanging="360"/>
      </w:pPr>
      <w:rPr>
        <w:rFonts w:hint="default"/>
        <w:sz w:val="28"/>
        <w:szCs w:val="28"/>
      </w:rPr>
    </w:lvl>
    <w:lvl w:ilvl="2">
      <w:start w:val="1"/>
      <w:numFmt w:val="decimal"/>
      <w:lvlText w:val="%1.%2.%3"/>
      <w:lvlJc w:val="left"/>
      <w:pPr>
        <w:ind w:left="1852" w:hanging="720"/>
      </w:pPr>
      <w:rPr>
        <w:rFonts w:hint="default"/>
        <w:sz w:val="22"/>
      </w:rPr>
    </w:lvl>
    <w:lvl w:ilvl="3">
      <w:start w:val="1"/>
      <w:numFmt w:val="decimal"/>
      <w:lvlText w:val="%1.%2.%3.%4"/>
      <w:lvlJc w:val="left"/>
      <w:pPr>
        <w:ind w:left="2778" w:hanging="1080"/>
      </w:pPr>
      <w:rPr>
        <w:rFonts w:hint="default"/>
        <w:sz w:val="22"/>
      </w:rPr>
    </w:lvl>
    <w:lvl w:ilvl="4">
      <w:start w:val="1"/>
      <w:numFmt w:val="decimal"/>
      <w:lvlText w:val="%1.%2.%3.%4.%5"/>
      <w:lvlJc w:val="left"/>
      <w:pPr>
        <w:ind w:left="3344" w:hanging="1080"/>
      </w:pPr>
      <w:rPr>
        <w:rFonts w:hint="default"/>
        <w:sz w:val="22"/>
      </w:rPr>
    </w:lvl>
    <w:lvl w:ilvl="5">
      <w:start w:val="1"/>
      <w:numFmt w:val="decimal"/>
      <w:lvlText w:val="%1.%2.%3.%4.%5.%6"/>
      <w:lvlJc w:val="left"/>
      <w:pPr>
        <w:ind w:left="4270" w:hanging="1440"/>
      </w:pPr>
      <w:rPr>
        <w:rFonts w:hint="default"/>
        <w:sz w:val="22"/>
      </w:rPr>
    </w:lvl>
    <w:lvl w:ilvl="6">
      <w:start w:val="1"/>
      <w:numFmt w:val="decimal"/>
      <w:lvlText w:val="%1.%2.%3.%4.%5.%6.%7"/>
      <w:lvlJc w:val="left"/>
      <w:pPr>
        <w:ind w:left="4836" w:hanging="1440"/>
      </w:pPr>
      <w:rPr>
        <w:rFonts w:hint="default"/>
        <w:sz w:val="22"/>
      </w:rPr>
    </w:lvl>
    <w:lvl w:ilvl="7">
      <w:start w:val="1"/>
      <w:numFmt w:val="decimal"/>
      <w:lvlText w:val="%1.%2.%3.%4.%5.%6.%7.%8"/>
      <w:lvlJc w:val="left"/>
      <w:pPr>
        <w:ind w:left="5762" w:hanging="1800"/>
      </w:pPr>
      <w:rPr>
        <w:rFonts w:hint="default"/>
        <w:sz w:val="22"/>
      </w:rPr>
    </w:lvl>
    <w:lvl w:ilvl="8">
      <w:start w:val="1"/>
      <w:numFmt w:val="decimal"/>
      <w:lvlText w:val="%1.%2.%3.%4.%5.%6.%7.%8.%9"/>
      <w:lvlJc w:val="left"/>
      <w:pPr>
        <w:ind w:left="6688" w:hanging="2160"/>
      </w:pPr>
      <w:rPr>
        <w:rFonts w:hint="default"/>
        <w:sz w:val="22"/>
      </w:rPr>
    </w:lvl>
  </w:abstractNum>
  <w:abstractNum w:abstractNumId="27">
    <w:nsid w:val="5BF51EB2"/>
    <w:multiLevelType w:val="hybridMultilevel"/>
    <w:tmpl w:val="0608D80A"/>
    <w:lvl w:ilvl="0" w:tplc="220218A6">
      <w:start w:val="6"/>
      <w:numFmt w:val="bullet"/>
      <w:lvlText w:val="-"/>
      <w:lvlJc w:val="left"/>
      <w:pPr>
        <w:ind w:left="644" w:hanging="360"/>
      </w:pPr>
      <w:rPr>
        <w:rFonts w:ascii="Calibri" w:eastAsia="Times New Roman" w:hAnsi="Calibri"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73F97493"/>
    <w:multiLevelType w:val="hybridMultilevel"/>
    <w:tmpl w:val="1F5EB090"/>
    <w:lvl w:ilvl="0" w:tplc="220218A6">
      <w:start w:val="6"/>
      <w:numFmt w:val="bullet"/>
      <w:lvlText w:val="-"/>
      <w:lvlJc w:val="left"/>
      <w:pPr>
        <w:ind w:left="786"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9446C33"/>
    <w:multiLevelType w:val="hybridMultilevel"/>
    <w:tmpl w:val="7D36E30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7CC97660"/>
    <w:multiLevelType w:val="hybridMultilevel"/>
    <w:tmpl w:val="3E3A84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8"/>
  </w:num>
  <w:num w:numId="4">
    <w:abstractNumId w:val="16"/>
  </w:num>
  <w:num w:numId="5">
    <w:abstractNumId w:val="7"/>
  </w:num>
  <w:num w:numId="6">
    <w:abstractNumId w:val="25"/>
  </w:num>
  <w:num w:numId="7">
    <w:abstractNumId w:val="12"/>
  </w:num>
  <w:num w:numId="8">
    <w:abstractNumId w:val="22"/>
  </w:num>
  <w:num w:numId="9">
    <w:abstractNumId w:val="27"/>
  </w:num>
  <w:num w:numId="10">
    <w:abstractNumId w:val="23"/>
  </w:num>
  <w:num w:numId="11">
    <w:abstractNumId w:val="6"/>
  </w:num>
  <w:num w:numId="12">
    <w:abstractNumId w:val="3"/>
  </w:num>
  <w:num w:numId="13">
    <w:abstractNumId w:val="2"/>
  </w:num>
  <w:num w:numId="14">
    <w:abstractNumId w:val="29"/>
  </w:num>
  <w:num w:numId="15">
    <w:abstractNumId w:val="24"/>
  </w:num>
  <w:num w:numId="16">
    <w:abstractNumId w:val="30"/>
  </w:num>
  <w:num w:numId="17">
    <w:abstractNumId w:val="1"/>
  </w:num>
  <w:num w:numId="18">
    <w:abstractNumId w:val="20"/>
  </w:num>
  <w:num w:numId="19">
    <w:abstractNumId w:val="28"/>
  </w:num>
  <w:num w:numId="20">
    <w:abstractNumId w:val="13"/>
  </w:num>
  <w:num w:numId="21">
    <w:abstractNumId w:val="9"/>
  </w:num>
  <w:num w:numId="22">
    <w:abstractNumId w:val="19"/>
  </w:num>
  <w:num w:numId="23">
    <w:abstractNumId w:val="14"/>
  </w:num>
  <w:num w:numId="24">
    <w:abstractNumId w:val="15"/>
  </w:num>
  <w:num w:numId="25">
    <w:abstractNumId w:val="0"/>
  </w:num>
  <w:num w:numId="26">
    <w:abstractNumId w:val="21"/>
  </w:num>
  <w:num w:numId="27">
    <w:abstractNumId w:val="26"/>
  </w:num>
  <w:num w:numId="28">
    <w:abstractNumId w:val="17"/>
  </w:num>
  <w:num w:numId="29">
    <w:abstractNumId w:val="5"/>
  </w:num>
  <w:num w:numId="30">
    <w:abstractNumId w:val="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81"/>
    <w:rsid w:val="000024EC"/>
    <w:rsid w:val="000075F7"/>
    <w:rsid w:val="00010147"/>
    <w:rsid w:val="00012311"/>
    <w:rsid w:val="00013BB8"/>
    <w:rsid w:val="00014E40"/>
    <w:rsid w:val="0001670D"/>
    <w:rsid w:val="00021719"/>
    <w:rsid w:val="00032860"/>
    <w:rsid w:val="000336B0"/>
    <w:rsid w:val="00035827"/>
    <w:rsid w:val="0004303B"/>
    <w:rsid w:val="00060281"/>
    <w:rsid w:val="00060F8B"/>
    <w:rsid w:val="00063363"/>
    <w:rsid w:val="00071D03"/>
    <w:rsid w:val="000728D4"/>
    <w:rsid w:val="000729DA"/>
    <w:rsid w:val="00076218"/>
    <w:rsid w:val="00094F38"/>
    <w:rsid w:val="0009612B"/>
    <w:rsid w:val="00096FBE"/>
    <w:rsid w:val="000A52FA"/>
    <w:rsid w:val="000B044E"/>
    <w:rsid w:val="000B1DD5"/>
    <w:rsid w:val="000B5ED8"/>
    <w:rsid w:val="000D2ECB"/>
    <w:rsid w:val="000D594D"/>
    <w:rsid w:val="000D751B"/>
    <w:rsid w:val="000D768A"/>
    <w:rsid w:val="000E0AC6"/>
    <w:rsid w:val="000E3F3A"/>
    <w:rsid w:val="000E3F8A"/>
    <w:rsid w:val="000E624F"/>
    <w:rsid w:val="000E7521"/>
    <w:rsid w:val="000F40CB"/>
    <w:rsid w:val="000F7B15"/>
    <w:rsid w:val="00101FDB"/>
    <w:rsid w:val="001021DA"/>
    <w:rsid w:val="001027F3"/>
    <w:rsid w:val="001072F9"/>
    <w:rsid w:val="00107401"/>
    <w:rsid w:val="001227B4"/>
    <w:rsid w:val="00125623"/>
    <w:rsid w:val="00130778"/>
    <w:rsid w:val="001339D9"/>
    <w:rsid w:val="0013791F"/>
    <w:rsid w:val="0014094A"/>
    <w:rsid w:val="00141866"/>
    <w:rsid w:val="00144512"/>
    <w:rsid w:val="0015016E"/>
    <w:rsid w:val="001516D3"/>
    <w:rsid w:val="00151982"/>
    <w:rsid w:val="0015578A"/>
    <w:rsid w:val="00157DAE"/>
    <w:rsid w:val="00160BDE"/>
    <w:rsid w:val="0016343C"/>
    <w:rsid w:val="001634B6"/>
    <w:rsid w:val="00163894"/>
    <w:rsid w:val="00171DE3"/>
    <w:rsid w:val="00173132"/>
    <w:rsid w:val="00174569"/>
    <w:rsid w:val="001827DA"/>
    <w:rsid w:val="00183205"/>
    <w:rsid w:val="0018525C"/>
    <w:rsid w:val="00196234"/>
    <w:rsid w:val="001A393F"/>
    <w:rsid w:val="001A5632"/>
    <w:rsid w:val="001A591E"/>
    <w:rsid w:val="001A5E2A"/>
    <w:rsid w:val="001A76B1"/>
    <w:rsid w:val="001B39D5"/>
    <w:rsid w:val="001B479C"/>
    <w:rsid w:val="001B5774"/>
    <w:rsid w:val="001B6A8A"/>
    <w:rsid w:val="001C1B81"/>
    <w:rsid w:val="001C38F7"/>
    <w:rsid w:val="001C4C15"/>
    <w:rsid w:val="001C5669"/>
    <w:rsid w:val="001D194E"/>
    <w:rsid w:val="001D3334"/>
    <w:rsid w:val="001D4E38"/>
    <w:rsid w:val="001D5B89"/>
    <w:rsid w:val="001D7067"/>
    <w:rsid w:val="001F4966"/>
    <w:rsid w:val="001F71D9"/>
    <w:rsid w:val="00200565"/>
    <w:rsid w:val="00200DAB"/>
    <w:rsid w:val="00203A2E"/>
    <w:rsid w:val="00204BC9"/>
    <w:rsid w:val="002075AA"/>
    <w:rsid w:val="00213726"/>
    <w:rsid w:val="0021580F"/>
    <w:rsid w:val="00224B70"/>
    <w:rsid w:val="00224FF0"/>
    <w:rsid w:val="00226087"/>
    <w:rsid w:val="00235A31"/>
    <w:rsid w:val="002424B7"/>
    <w:rsid w:val="002451FF"/>
    <w:rsid w:val="002455F4"/>
    <w:rsid w:val="00246939"/>
    <w:rsid w:val="00250240"/>
    <w:rsid w:val="0025398D"/>
    <w:rsid w:val="00256014"/>
    <w:rsid w:val="00261051"/>
    <w:rsid w:val="00263DD7"/>
    <w:rsid w:val="002661F4"/>
    <w:rsid w:val="00274575"/>
    <w:rsid w:val="00274BF0"/>
    <w:rsid w:val="00276F6B"/>
    <w:rsid w:val="00280009"/>
    <w:rsid w:val="0028141D"/>
    <w:rsid w:val="00292BA0"/>
    <w:rsid w:val="00292F6E"/>
    <w:rsid w:val="00294172"/>
    <w:rsid w:val="002A5F1F"/>
    <w:rsid w:val="002B33F1"/>
    <w:rsid w:val="002B65B0"/>
    <w:rsid w:val="002B7659"/>
    <w:rsid w:val="002C1DAB"/>
    <w:rsid w:val="002C319E"/>
    <w:rsid w:val="002C7910"/>
    <w:rsid w:val="002D12E6"/>
    <w:rsid w:val="002D5F24"/>
    <w:rsid w:val="002E32D3"/>
    <w:rsid w:val="002F4971"/>
    <w:rsid w:val="00302005"/>
    <w:rsid w:val="00305654"/>
    <w:rsid w:val="0030575A"/>
    <w:rsid w:val="00310B91"/>
    <w:rsid w:val="00313C90"/>
    <w:rsid w:val="003224E1"/>
    <w:rsid w:val="0032320B"/>
    <w:rsid w:val="00324B5D"/>
    <w:rsid w:val="00330B4E"/>
    <w:rsid w:val="00330E18"/>
    <w:rsid w:val="00334B58"/>
    <w:rsid w:val="00340449"/>
    <w:rsid w:val="00340506"/>
    <w:rsid w:val="003443F4"/>
    <w:rsid w:val="00344475"/>
    <w:rsid w:val="003457CA"/>
    <w:rsid w:val="00345BC6"/>
    <w:rsid w:val="0034681D"/>
    <w:rsid w:val="00346BCD"/>
    <w:rsid w:val="00350FC7"/>
    <w:rsid w:val="003534FF"/>
    <w:rsid w:val="00361D10"/>
    <w:rsid w:val="00385145"/>
    <w:rsid w:val="00385884"/>
    <w:rsid w:val="0039089D"/>
    <w:rsid w:val="00397BA6"/>
    <w:rsid w:val="003B0464"/>
    <w:rsid w:val="003B1138"/>
    <w:rsid w:val="003B459B"/>
    <w:rsid w:val="003B4E03"/>
    <w:rsid w:val="003B5A57"/>
    <w:rsid w:val="003C05DD"/>
    <w:rsid w:val="003C1AA7"/>
    <w:rsid w:val="003C3DB1"/>
    <w:rsid w:val="003C60BA"/>
    <w:rsid w:val="003D6C80"/>
    <w:rsid w:val="003E637D"/>
    <w:rsid w:val="003F63B6"/>
    <w:rsid w:val="003F6AC7"/>
    <w:rsid w:val="003F7BAD"/>
    <w:rsid w:val="00401396"/>
    <w:rsid w:val="0041644D"/>
    <w:rsid w:val="00417290"/>
    <w:rsid w:val="0042299E"/>
    <w:rsid w:val="00424F91"/>
    <w:rsid w:val="00426426"/>
    <w:rsid w:val="00435A7E"/>
    <w:rsid w:val="004471B9"/>
    <w:rsid w:val="00450474"/>
    <w:rsid w:val="004604B2"/>
    <w:rsid w:val="00461ADE"/>
    <w:rsid w:val="0046308C"/>
    <w:rsid w:val="00471CA5"/>
    <w:rsid w:val="004810CA"/>
    <w:rsid w:val="00482F78"/>
    <w:rsid w:val="00484136"/>
    <w:rsid w:val="00485B84"/>
    <w:rsid w:val="00485E21"/>
    <w:rsid w:val="0048797E"/>
    <w:rsid w:val="00495E24"/>
    <w:rsid w:val="00496C4B"/>
    <w:rsid w:val="004A3DB7"/>
    <w:rsid w:val="004B27C5"/>
    <w:rsid w:val="004B69E1"/>
    <w:rsid w:val="004C0339"/>
    <w:rsid w:val="004C08CF"/>
    <w:rsid w:val="004C0975"/>
    <w:rsid w:val="004C3F68"/>
    <w:rsid w:val="004C601C"/>
    <w:rsid w:val="004C6735"/>
    <w:rsid w:val="004D6987"/>
    <w:rsid w:val="004D72E1"/>
    <w:rsid w:val="004E04FF"/>
    <w:rsid w:val="004E1FF8"/>
    <w:rsid w:val="004E2FC1"/>
    <w:rsid w:val="004E66B3"/>
    <w:rsid w:val="004E6866"/>
    <w:rsid w:val="004E68A6"/>
    <w:rsid w:val="004E76C9"/>
    <w:rsid w:val="004F24A8"/>
    <w:rsid w:val="004F293D"/>
    <w:rsid w:val="004F394E"/>
    <w:rsid w:val="004F5A14"/>
    <w:rsid w:val="00503234"/>
    <w:rsid w:val="0051345A"/>
    <w:rsid w:val="00533FE6"/>
    <w:rsid w:val="0053438E"/>
    <w:rsid w:val="005357DA"/>
    <w:rsid w:val="0053723B"/>
    <w:rsid w:val="0054074B"/>
    <w:rsid w:val="00540F1A"/>
    <w:rsid w:val="00543BE0"/>
    <w:rsid w:val="00546252"/>
    <w:rsid w:val="00551B66"/>
    <w:rsid w:val="00553AFB"/>
    <w:rsid w:val="00554DC9"/>
    <w:rsid w:val="005601CD"/>
    <w:rsid w:val="00562F46"/>
    <w:rsid w:val="00564A3B"/>
    <w:rsid w:val="00564BFA"/>
    <w:rsid w:val="00566D45"/>
    <w:rsid w:val="005715B0"/>
    <w:rsid w:val="00584428"/>
    <w:rsid w:val="00590377"/>
    <w:rsid w:val="0059073B"/>
    <w:rsid w:val="00590ECA"/>
    <w:rsid w:val="00595D5A"/>
    <w:rsid w:val="00597707"/>
    <w:rsid w:val="005A45D8"/>
    <w:rsid w:val="005A5995"/>
    <w:rsid w:val="005A6C6B"/>
    <w:rsid w:val="005B05A5"/>
    <w:rsid w:val="005B1096"/>
    <w:rsid w:val="005B6EF6"/>
    <w:rsid w:val="005B7D2F"/>
    <w:rsid w:val="005C28E7"/>
    <w:rsid w:val="005C5C84"/>
    <w:rsid w:val="005C612E"/>
    <w:rsid w:val="005D2DF2"/>
    <w:rsid w:val="005E2C5D"/>
    <w:rsid w:val="005E593D"/>
    <w:rsid w:val="005F186B"/>
    <w:rsid w:val="005F3505"/>
    <w:rsid w:val="005F4106"/>
    <w:rsid w:val="00602048"/>
    <w:rsid w:val="00611353"/>
    <w:rsid w:val="00611C8C"/>
    <w:rsid w:val="00613007"/>
    <w:rsid w:val="00614FB2"/>
    <w:rsid w:val="00626A5E"/>
    <w:rsid w:val="00627AEB"/>
    <w:rsid w:val="00632587"/>
    <w:rsid w:val="006334CE"/>
    <w:rsid w:val="0063696A"/>
    <w:rsid w:val="006607C1"/>
    <w:rsid w:val="00670DA2"/>
    <w:rsid w:val="006710A0"/>
    <w:rsid w:val="00676E47"/>
    <w:rsid w:val="00681DC2"/>
    <w:rsid w:val="006857A5"/>
    <w:rsid w:val="00686255"/>
    <w:rsid w:val="0068663E"/>
    <w:rsid w:val="006877E5"/>
    <w:rsid w:val="006923D3"/>
    <w:rsid w:val="00693CDB"/>
    <w:rsid w:val="006947CA"/>
    <w:rsid w:val="00697DDD"/>
    <w:rsid w:val="006A046F"/>
    <w:rsid w:val="006A08A5"/>
    <w:rsid w:val="006A356C"/>
    <w:rsid w:val="006B7477"/>
    <w:rsid w:val="006C573C"/>
    <w:rsid w:val="006E1106"/>
    <w:rsid w:val="006E3FC4"/>
    <w:rsid w:val="006F0F50"/>
    <w:rsid w:val="006F1B81"/>
    <w:rsid w:val="007034D2"/>
    <w:rsid w:val="00707B1D"/>
    <w:rsid w:val="007212E3"/>
    <w:rsid w:val="0072215F"/>
    <w:rsid w:val="007237F6"/>
    <w:rsid w:val="0072440E"/>
    <w:rsid w:val="00726AE1"/>
    <w:rsid w:val="00727A0D"/>
    <w:rsid w:val="00737351"/>
    <w:rsid w:val="007474AF"/>
    <w:rsid w:val="0075092E"/>
    <w:rsid w:val="00750B78"/>
    <w:rsid w:val="00750C16"/>
    <w:rsid w:val="00754F47"/>
    <w:rsid w:val="0075733C"/>
    <w:rsid w:val="00757ADC"/>
    <w:rsid w:val="00760A0B"/>
    <w:rsid w:val="0076536F"/>
    <w:rsid w:val="00770529"/>
    <w:rsid w:val="00785AF4"/>
    <w:rsid w:val="00790C23"/>
    <w:rsid w:val="00795BB6"/>
    <w:rsid w:val="007B43F6"/>
    <w:rsid w:val="007B6581"/>
    <w:rsid w:val="007C27DE"/>
    <w:rsid w:val="007C75A3"/>
    <w:rsid w:val="007D19D5"/>
    <w:rsid w:val="007D7BED"/>
    <w:rsid w:val="007E2EB3"/>
    <w:rsid w:val="007E7DF4"/>
    <w:rsid w:val="007F016B"/>
    <w:rsid w:val="007F02A6"/>
    <w:rsid w:val="007F77AB"/>
    <w:rsid w:val="00803504"/>
    <w:rsid w:val="0080565C"/>
    <w:rsid w:val="008062EE"/>
    <w:rsid w:val="00815F01"/>
    <w:rsid w:val="00816E3D"/>
    <w:rsid w:val="00817C68"/>
    <w:rsid w:val="00820ABA"/>
    <w:rsid w:val="00824F38"/>
    <w:rsid w:val="00830B18"/>
    <w:rsid w:val="00831795"/>
    <w:rsid w:val="00834112"/>
    <w:rsid w:val="00841242"/>
    <w:rsid w:val="0084367F"/>
    <w:rsid w:val="00843D8D"/>
    <w:rsid w:val="00851DEF"/>
    <w:rsid w:val="008527FD"/>
    <w:rsid w:val="0085416D"/>
    <w:rsid w:val="008566D7"/>
    <w:rsid w:val="0086044D"/>
    <w:rsid w:val="00860578"/>
    <w:rsid w:val="0086214D"/>
    <w:rsid w:val="00866263"/>
    <w:rsid w:val="00872349"/>
    <w:rsid w:val="00882F96"/>
    <w:rsid w:val="00883B18"/>
    <w:rsid w:val="00890E69"/>
    <w:rsid w:val="008A0DB2"/>
    <w:rsid w:val="008A2E68"/>
    <w:rsid w:val="008A4317"/>
    <w:rsid w:val="008B11FD"/>
    <w:rsid w:val="008B69BE"/>
    <w:rsid w:val="008B7617"/>
    <w:rsid w:val="008C4FFD"/>
    <w:rsid w:val="008C734D"/>
    <w:rsid w:val="008E35EC"/>
    <w:rsid w:val="008E47CF"/>
    <w:rsid w:val="008E6683"/>
    <w:rsid w:val="008F5156"/>
    <w:rsid w:val="00900A8C"/>
    <w:rsid w:val="009010A7"/>
    <w:rsid w:val="00901F23"/>
    <w:rsid w:val="00906F85"/>
    <w:rsid w:val="009113C0"/>
    <w:rsid w:val="00911A64"/>
    <w:rsid w:val="00916C23"/>
    <w:rsid w:val="00916E86"/>
    <w:rsid w:val="009207EF"/>
    <w:rsid w:val="00922FE8"/>
    <w:rsid w:val="0092303E"/>
    <w:rsid w:val="00934C9A"/>
    <w:rsid w:val="00937430"/>
    <w:rsid w:val="009374EC"/>
    <w:rsid w:val="009425BB"/>
    <w:rsid w:val="00942CB6"/>
    <w:rsid w:val="0095405E"/>
    <w:rsid w:val="00956FA6"/>
    <w:rsid w:val="00961D25"/>
    <w:rsid w:val="00961D70"/>
    <w:rsid w:val="00962FA6"/>
    <w:rsid w:val="00973373"/>
    <w:rsid w:val="00976C4B"/>
    <w:rsid w:val="009850FD"/>
    <w:rsid w:val="00986004"/>
    <w:rsid w:val="00987703"/>
    <w:rsid w:val="009901CC"/>
    <w:rsid w:val="009910ED"/>
    <w:rsid w:val="009A0456"/>
    <w:rsid w:val="009A11DC"/>
    <w:rsid w:val="009A3AD9"/>
    <w:rsid w:val="009A5EB6"/>
    <w:rsid w:val="009B4DC5"/>
    <w:rsid w:val="009B501C"/>
    <w:rsid w:val="009B6442"/>
    <w:rsid w:val="009C05DA"/>
    <w:rsid w:val="009C14F2"/>
    <w:rsid w:val="009C2FCF"/>
    <w:rsid w:val="009C3491"/>
    <w:rsid w:val="009C708E"/>
    <w:rsid w:val="009C7877"/>
    <w:rsid w:val="009D0791"/>
    <w:rsid w:val="009D13A1"/>
    <w:rsid w:val="009D5C33"/>
    <w:rsid w:val="009D7B1D"/>
    <w:rsid w:val="009E1D1F"/>
    <w:rsid w:val="009E54B2"/>
    <w:rsid w:val="009E72E2"/>
    <w:rsid w:val="009F5928"/>
    <w:rsid w:val="009F72DA"/>
    <w:rsid w:val="00A00179"/>
    <w:rsid w:val="00A1139F"/>
    <w:rsid w:val="00A200F9"/>
    <w:rsid w:val="00A21F08"/>
    <w:rsid w:val="00A25CC1"/>
    <w:rsid w:val="00A26C40"/>
    <w:rsid w:val="00A434A4"/>
    <w:rsid w:val="00A4632D"/>
    <w:rsid w:val="00A47BD8"/>
    <w:rsid w:val="00A533C5"/>
    <w:rsid w:val="00A563A9"/>
    <w:rsid w:val="00A64913"/>
    <w:rsid w:val="00A6598D"/>
    <w:rsid w:val="00A65A99"/>
    <w:rsid w:val="00A721FF"/>
    <w:rsid w:val="00A77AD0"/>
    <w:rsid w:val="00A85BAF"/>
    <w:rsid w:val="00A87648"/>
    <w:rsid w:val="00A8765C"/>
    <w:rsid w:val="00A97EB7"/>
    <w:rsid w:val="00AB25E2"/>
    <w:rsid w:val="00AB575F"/>
    <w:rsid w:val="00AB7729"/>
    <w:rsid w:val="00AB77C5"/>
    <w:rsid w:val="00AB7C13"/>
    <w:rsid w:val="00AC0864"/>
    <w:rsid w:val="00AC1E9C"/>
    <w:rsid w:val="00AC4554"/>
    <w:rsid w:val="00AC7418"/>
    <w:rsid w:val="00AD20A0"/>
    <w:rsid w:val="00AD3304"/>
    <w:rsid w:val="00AD74D1"/>
    <w:rsid w:val="00AD7AC4"/>
    <w:rsid w:val="00AE1B41"/>
    <w:rsid w:val="00AF0503"/>
    <w:rsid w:val="00B00CAF"/>
    <w:rsid w:val="00B013D0"/>
    <w:rsid w:val="00B0732A"/>
    <w:rsid w:val="00B157F3"/>
    <w:rsid w:val="00B17FEF"/>
    <w:rsid w:val="00B2033E"/>
    <w:rsid w:val="00B20BB3"/>
    <w:rsid w:val="00B24F78"/>
    <w:rsid w:val="00B2506A"/>
    <w:rsid w:val="00B30CB0"/>
    <w:rsid w:val="00B312E4"/>
    <w:rsid w:val="00B4014C"/>
    <w:rsid w:val="00B4793D"/>
    <w:rsid w:val="00B506DE"/>
    <w:rsid w:val="00B51E59"/>
    <w:rsid w:val="00B6370D"/>
    <w:rsid w:val="00B64E0B"/>
    <w:rsid w:val="00B72768"/>
    <w:rsid w:val="00B74EA9"/>
    <w:rsid w:val="00B80CE7"/>
    <w:rsid w:val="00B81696"/>
    <w:rsid w:val="00B82D3E"/>
    <w:rsid w:val="00B85B1C"/>
    <w:rsid w:val="00B9281C"/>
    <w:rsid w:val="00B95181"/>
    <w:rsid w:val="00B96C5D"/>
    <w:rsid w:val="00B976B8"/>
    <w:rsid w:val="00BA3B40"/>
    <w:rsid w:val="00BB05B3"/>
    <w:rsid w:val="00BC5A91"/>
    <w:rsid w:val="00BC7791"/>
    <w:rsid w:val="00BD082A"/>
    <w:rsid w:val="00BD7EA6"/>
    <w:rsid w:val="00BE0D79"/>
    <w:rsid w:val="00BE7383"/>
    <w:rsid w:val="00BF0B34"/>
    <w:rsid w:val="00C06F62"/>
    <w:rsid w:val="00C0792D"/>
    <w:rsid w:val="00C132D7"/>
    <w:rsid w:val="00C1698E"/>
    <w:rsid w:val="00C17BC3"/>
    <w:rsid w:val="00C3065B"/>
    <w:rsid w:val="00C33529"/>
    <w:rsid w:val="00C35790"/>
    <w:rsid w:val="00C358D0"/>
    <w:rsid w:val="00C35A6D"/>
    <w:rsid w:val="00C37447"/>
    <w:rsid w:val="00C447A4"/>
    <w:rsid w:val="00C460B1"/>
    <w:rsid w:val="00C504F8"/>
    <w:rsid w:val="00C52444"/>
    <w:rsid w:val="00C5251B"/>
    <w:rsid w:val="00C52C50"/>
    <w:rsid w:val="00C54562"/>
    <w:rsid w:val="00C61D7C"/>
    <w:rsid w:val="00C715B6"/>
    <w:rsid w:val="00C81A9C"/>
    <w:rsid w:val="00C8604E"/>
    <w:rsid w:val="00C91CC7"/>
    <w:rsid w:val="00C92594"/>
    <w:rsid w:val="00CC19B1"/>
    <w:rsid w:val="00CC43DD"/>
    <w:rsid w:val="00CC4C3E"/>
    <w:rsid w:val="00CD3AB1"/>
    <w:rsid w:val="00CE0156"/>
    <w:rsid w:val="00CE2392"/>
    <w:rsid w:val="00CE337A"/>
    <w:rsid w:val="00CF0498"/>
    <w:rsid w:val="00CF4C27"/>
    <w:rsid w:val="00CF65BB"/>
    <w:rsid w:val="00CF6ADE"/>
    <w:rsid w:val="00D00F31"/>
    <w:rsid w:val="00D011EF"/>
    <w:rsid w:val="00D0332E"/>
    <w:rsid w:val="00D05F75"/>
    <w:rsid w:val="00D07E80"/>
    <w:rsid w:val="00D1304D"/>
    <w:rsid w:val="00D13F31"/>
    <w:rsid w:val="00D15588"/>
    <w:rsid w:val="00D159D7"/>
    <w:rsid w:val="00D17326"/>
    <w:rsid w:val="00D21909"/>
    <w:rsid w:val="00D270FE"/>
    <w:rsid w:val="00D30A7A"/>
    <w:rsid w:val="00D31084"/>
    <w:rsid w:val="00D320AC"/>
    <w:rsid w:val="00D379DF"/>
    <w:rsid w:val="00D41F9D"/>
    <w:rsid w:val="00D54F11"/>
    <w:rsid w:val="00D6345C"/>
    <w:rsid w:val="00D63DD7"/>
    <w:rsid w:val="00D72E22"/>
    <w:rsid w:val="00D73F00"/>
    <w:rsid w:val="00D924CB"/>
    <w:rsid w:val="00D9337D"/>
    <w:rsid w:val="00D94EFE"/>
    <w:rsid w:val="00DA59F0"/>
    <w:rsid w:val="00DA7F1C"/>
    <w:rsid w:val="00DB29D5"/>
    <w:rsid w:val="00DB29F1"/>
    <w:rsid w:val="00DB4F5F"/>
    <w:rsid w:val="00DB5D37"/>
    <w:rsid w:val="00DD35E4"/>
    <w:rsid w:val="00DD457B"/>
    <w:rsid w:val="00DD62DC"/>
    <w:rsid w:val="00DE173B"/>
    <w:rsid w:val="00DE33D7"/>
    <w:rsid w:val="00DF0F9D"/>
    <w:rsid w:val="00E079B4"/>
    <w:rsid w:val="00E13572"/>
    <w:rsid w:val="00E14E58"/>
    <w:rsid w:val="00E169A1"/>
    <w:rsid w:val="00E20151"/>
    <w:rsid w:val="00E21A0B"/>
    <w:rsid w:val="00E24362"/>
    <w:rsid w:val="00E25BED"/>
    <w:rsid w:val="00E3177F"/>
    <w:rsid w:val="00E32D21"/>
    <w:rsid w:val="00E357C7"/>
    <w:rsid w:val="00E3640C"/>
    <w:rsid w:val="00E37051"/>
    <w:rsid w:val="00E404AE"/>
    <w:rsid w:val="00E51295"/>
    <w:rsid w:val="00E55326"/>
    <w:rsid w:val="00E55F44"/>
    <w:rsid w:val="00E667DE"/>
    <w:rsid w:val="00E72450"/>
    <w:rsid w:val="00E85E86"/>
    <w:rsid w:val="00E87700"/>
    <w:rsid w:val="00E91EB6"/>
    <w:rsid w:val="00E93DCC"/>
    <w:rsid w:val="00EB6443"/>
    <w:rsid w:val="00EB669F"/>
    <w:rsid w:val="00EC4F0F"/>
    <w:rsid w:val="00EC616E"/>
    <w:rsid w:val="00EE34C7"/>
    <w:rsid w:val="00EE6785"/>
    <w:rsid w:val="00EF39ED"/>
    <w:rsid w:val="00EF4A77"/>
    <w:rsid w:val="00EF6211"/>
    <w:rsid w:val="00F05C82"/>
    <w:rsid w:val="00F12260"/>
    <w:rsid w:val="00F2341D"/>
    <w:rsid w:val="00F31B42"/>
    <w:rsid w:val="00F32A95"/>
    <w:rsid w:val="00F44728"/>
    <w:rsid w:val="00F53DEC"/>
    <w:rsid w:val="00F541BB"/>
    <w:rsid w:val="00F5709D"/>
    <w:rsid w:val="00F65535"/>
    <w:rsid w:val="00F72A47"/>
    <w:rsid w:val="00F81D71"/>
    <w:rsid w:val="00F86B3A"/>
    <w:rsid w:val="00F92D66"/>
    <w:rsid w:val="00F937A2"/>
    <w:rsid w:val="00F94654"/>
    <w:rsid w:val="00FB1602"/>
    <w:rsid w:val="00FB1936"/>
    <w:rsid w:val="00FB58D5"/>
    <w:rsid w:val="00FB72B3"/>
    <w:rsid w:val="00FB7518"/>
    <w:rsid w:val="00FC3D22"/>
    <w:rsid w:val="00FD4B40"/>
    <w:rsid w:val="00FD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8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B81"/>
    <w:pPr>
      <w:spacing w:after="0" w:line="240" w:lineRule="auto"/>
    </w:pPr>
    <w:rPr>
      <w:rFonts w:ascii="Calibri" w:eastAsia="Times New Roman" w:hAnsi="Calibri" w:cs="Times New Roman"/>
      <w:lang w:val="uk-UA" w:eastAsia="uk-UA"/>
    </w:rPr>
  </w:style>
  <w:style w:type="character" w:customStyle="1" w:styleId="2">
    <w:name w:val="Основной текст (2)"/>
    <w:rsid w:val="001C1B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4">
    <w:name w:val="List Paragraph"/>
    <w:basedOn w:val="a"/>
    <w:uiPriority w:val="34"/>
    <w:qFormat/>
    <w:rsid w:val="001C1B81"/>
    <w:pPr>
      <w:ind w:left="720"/>
      <w:contextualSpacing/>
    </w:pPr>
  </w:style>
  <w:style w:type="character" w:customStyle="1" w:styleId="9pt">
    <w:name w:val="Колонтитул + 9 pt"/>
    <w:rsid w:val="001C1B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0">
    <w:name w:val="Заголовок №2"/>
    <w:rsid w:val="001C1B8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5">
    <w:name w:val="Title"/>
    <w:basedOn w:val="a"/>
    <w:next w:val="a"/>
    <w:link w:val="a6"/>
    <w:uiPriority w:val="10"/>
    <w:qFormat/>
    <w:rsid w:val="001C1B81"/>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uiPriority w:val="10"/>
    <w:rsid w:val="001C1B81"/>
    <w:rPr>
      <w:rFonts w:ascii="Cambria" w:eastAsia="Times New Roman" w:hAnsi="Cambria" w:cs="Times New Roman"/>
      <w:b/>
      <w:bCs/>
      <w:kern w:val="28"/>
      <w:sz w:val="32"/>
      <w:szCs w:val="32"/>
      <w:lang w:val="uk-UA" w:eastAsia="uk-UA"/>
    </w:rPr>
  </w:style>
  <w:style w:type="paragraph" w:styleId="a7">
    <w:name w:val="Balloon Text"/>
    <w:basedOn w:val="a"/>
    <w:link w:val="a8"/>
    <w:uiPriority w:val="99"/>
    <w:semiHidden/>
    <w:unhideWhenUsed/>
    <w:rsid w:val="00CC19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19B1"/>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8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B81"/>
    <w:pPr>
      <w:spacing w:after="0" w:line="240" w:lineRule="auto"/>
    </w:pPr>
    <w:rPr>
      <w:rFonts w:ascii="Calibri" w:eastAsia="Times New Roman" w:hAnsi="Calibri" w:cs="Times New Roman"/>
      <w:lang w:val="uk-UA" w:eastAsia="uk-UA"/>
    </w:rPr>
  </w:style>
  <w:style w:type="character" w:customStyle="1" w:styleId="2">
    <w:name w:val="Основной текст (2)"/>
    <w:rsid w:val="001C1B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4">
    <w:name w:val="List Paragraph"/>
    <w:basedOn w:val="a"/>
    <w:uiPriority w:val="34"/>
    <w:qFormat/>
    <w:rsid w:val="001C1B81"/>
    <w:pPr>
      <w:ind w:left="720"/>
      <w:contextualSpacing/>
    </w:pPr>
  </w:style>
  <w:style w:type="character" w:customStyle="1" w:styleId="9pt">
    <w:name w:val="Колонтитул + 9 pt"/>
    <w:rsid w:val="001C1B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0">
    <w:name w:val="Заголовок №2"/>
    <w:rsid w:val="001C1B8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5">
    <w:name w:val="Title"/>
    <w:basedOn w:val="a"/>
    <w:next w:val="a"/>
    <w:link w:val="a6"/>
    <w:uiPriority w:val="10"/>
    <w:qFormat/>
    <w:rsid w:val="001C1B81"/>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uiPriority w:val="10"/>
    <w:rsid w:val="001C1B81"/>
    <w:rPr>
      <w:rFonts w:ascii="Cambria" w:eastAsia="Times New Roman" w:hAnsi="Cambria" w:cs="Times New Roman"/>
      <w:b/>
      <w:bCs/>
      <w:kern w:val="28"/>
      <w:sz w:val="32"/>
      <w:szCs w:val="32"/>
      <w:lang w:val="uk-UA" w:eastAsia="uk-UA"/>
    </w:rPr>
  </w:style>
  <w:style w:type="paragraph" w:styleId="a7">
    <w:name w:val="Balloon Text"/>
    <w:basedOn w:val="a"/>
    <w:link w:val="a8"/>
    <w:uiPriority w:val="99"/>
    <w:semiHidden/>
    <w:unhideWhenUsed/>
    <w:rsid w:val="00CC19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19B1"/>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05A5-5089-47C7-97DD-9FD48FE1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21709</Words>
  <Characters>12375</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pliok</cp:lastModifiedBy>
  <cp:revision>12</cp:revision>
  <cp:lastPrinted>2021-06-16T11:29:00Z</cp:lastPrinted>
  <dcterms:created xsi:type="dcterms:W3CDTF">2021-06-10T07:47:00Z</dcterms:created>
  <dcterms:modified xsi:type="dcterms:W3CDTF">2021-06-24T11:19:00Z</dcterms:modified>
</cp:coreProperties>
</file>