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>60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6F1C2A" w:rsidRPr="006F1C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ОФІЦІЙНИХ СПОСТЕРІГАЧІВ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ЄДИНОМУ БАГАТОМАНДАТНОМУ</w:t>
      </w:r>
      <w:r w:rsidR="00B914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ВИБОРЧОМУ</w:t>
      </w:r>
      <w:bookmarkStart w:id="0" w:name="_GoBack"/>
      <w:bookmarkEnd w:id="0"/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>ч.1,4,5, ст.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6F1C2A" w:rsidRDefault="0069034F" w:rsidP="008B2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903EA8">
        <w:rPr>
          <w:rFonts w:ascii="Times New Roman" w:eastAsia="Times New Roman" w:hAnsi="Times New Roman" w:cs="Times New Roman"/>
          <w:sz w:val="28"/>
          <w:szCs w:val="28"/>
          <w:lang w:val="ru-RU"/>
        </w:rPr>
        <w:t>офіційного  спостерігача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 </w:t>
      </w:r>
      <w:r w:rsidR="008B28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Всеукраїнської громадської організації 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«Комітет виборців України»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в єдиному багатомандатному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A22039" w:rsidRPr="008B28B3" w:rsidRDefault="00A22039" w:rsidP="00A22039">
      <w:pPr>
        <w:pStyle w:val="a7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Пащенко Людмила Вікторівна, 29.09.1960 р.н., громадянка України, пенсіонер, м. Іванків, Бориспільській район, Київська область, судимість відсутня.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03E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офіційному спостерігачу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195DDB" w:rsidRPr="00EE64CD" w:rsidRDefault="00195DDB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6D" w:rsidRDefault="00E8026D" w:rsidP="0002615D">
      <w:pPr>
        <w:spacing w:after="0" w:line="240" w:lineRule="auto"/>
      </w:pPr>
      <w:r>
        <w:separator/>
      </w:r>
    </w:p>
  </w:endnote>
  <w:endnote w:type="continuationSeparator" w:id="0">
    <w:p w:rsidR="00E8026D" w:rsidRDefault="00E8026D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6D" w:rsidRDefault="00E8026D" w:rsidP="0002615D">
      <w:pPr>
        <w:spacing w:after="0" w:line="240" w:lineRule="auto"/>
      </w:pPr>
      <w:r>
        <w:separator/>
      </w:r>
    </w:p>
  </w:footnote>
  <w:footnote w:type="continuationSeparator" w:id="0">
    <w:p w:rsidR="00E8026D" w:rsidRDefault="00E8026D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43DE2"/>
    <w:rsid w:val="00062A50"/>
    <w:rsid w:val="00067AD3"/>
    <w:rsid w:val="00076A61"/>
    <w:rsid w:val="000C0659"/>
    <w:rsid w:val="000D0988"/>
    <w:rsid w:val="00103331"/>
    <w:rsid w:val="00110838"/>
    <w:rsid w:val="00195DDB"/>
    <w:rsid w:val="00233961"/>
    <w:rsid w:val="00254C1D"/>
    <w:rsid w:val="00277C35"/>
    <w:rsid w:val="002B0893"/>
    <w:rsid w:val="003851E4"/>
    <w:rsid w:val="003A373B"/>
    <w:rsid w:val="00413126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44BA7"/>
    <w:rsid w:val="00567CB9"/>
    <w:rsid w:val="00572558"/>
    <w:rsid w:val="00625AA4"/>
    <w:rsid w:val="00653793"/>
    <w:rsid w:val="0069034F"/>
    <w:rsid w:val="006B1BCB"/>
    <w:rsid w:val="006B6ECC"/>
    <w:rsid w:val="006D5789"/>
    <w:rsid w:val="006F1C2A"/>
    <w:rsid w:val="007311FF"/>
    <w:rsid w:val="008170EF"/>
    <w:rsid w:val="008324C6"/>
    <w:rsid w:val="00887F08"/>
    <w:rsid w:val="008B28B3"/>
    <w:rsid w:val="008E0E54"/>
    <w:rsid w:val="00903EA8"/>
    <w:rsid w:val="00906545"/>
    <w:rsid w:val="00917F06"/>
    <w:rsid w:val="00930357"/>
    <w:rsid w:val="0093187C"/>
    <w:rsid w:val="009F1185"/>
    <w:rsid w:val="009F5170"/>
    <w:rsid w:val="00A0629D"/>
    <w:rsid w:val="00A22039"/>
    <w:rsid w:val="00A66AE0"/>
    <w:rsid w:val="00A70567"/>
    <w:rsid w:val="00A85D10"/>
    <w:rsid w:val="00AA5754"/>
    <w:rsid w:val="00AB3149"/>
    <w:rsid w:val="00AE78E8"/>
    <w:rsid w:val="00B041A9"/>
    <w:rsid w:val="00B914AE"/>
    <w:rsid w:val="00C12179"/>
    <w:rsid w:val="00C957DB"/>
    <w:rsid w:val="00CA3691"/>
    <w:rsid w:val="00D45333"/>
    <w:rsid w:val="00D46877"/>
    <w:rsid w:val="00D46DFD"/>
    <w:rsid w:val="00D4798E"/>
    <w:rsid w:val="00D905B8"/>
    <w:rsid w:val="00DB1071"/>
    <w:rsid w:val="00DB750B"/>
    <w:rsid w:val="00E20AB4"/>
    <w:rsid w:val="00E2494A"/>
    <w:rsid w:val="00E8026D"/>
    <w:rsid w:val="00E9152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98AF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34</cp:revision>
  <dcterms:created xsi:type="dcterms:W3CDTF">2020-09-21T13:26:00Z</dcterms:created>
  <dcterms:modified xsi:type="dcterms:W3CDTF">2020-10-21T12:23:00Z</dcterms:modified>
</cp:coreProperties>
</file>