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1C77D3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56244698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263019">
        <w:rPr>
          <w:sz w:val="28"/>
          <w:szCs w:val="28"/>
          <w:lang w:val="uk-UA"/>
        </w:rPr>
        <w:t>7</w:t>
      </w:r>
      <w:r w:rsidR="00F02D94">
        <w:rPr>
          <w:sz w:val="28"/>
          <w:szCs w:val="28"/>
          <w:lang w:val="uk-UA"/>
        </w:rPr>
        <w:t>3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F02D94">
        <w:rPr>
          <w:sz w:val="28"/>
          <w:szCs w:val="28"/>
          <w:lang w:val="uk-UA"/>
        </w:rPr>
        <w:t>30 черв</w:t>
      </w:r>
      <w:r w:rsidR="00263019">
        <w:rPr>
          <w:sz w:val="28"/>
          <w:szCs w:val="28"/>
          <w:lang w:val="uk-UA"/>
        </w:rPr>
        <w:t>ня</w:t>
      </w:r>
      <w:r w:rsidR="00F02D94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7562BC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C1719F">
              <w:rPr>
                <w:sz w:val="28"/>
                <w:szCs w:val="28"/>
                <w:lang w:val="uk-UA"/>
              </w:rPr>
              <w:t>2</w:t>
            </w:r>
            <w:r w:rsidR="007562BC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7562BC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Діляра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BE666A" w:rsidRDefault="007562BC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В’ячеслав Миколайович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BE666A" w:rsidRDefault="007562BC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7562BC" w:rsidRPr="00C61061" w:rsidTr="00F05A99">
        <w:tc>
          <w:tcPr>
            <w:tcW w:w="250" w:type="dxa"/>
          </w:tcPr>
          <w:p w:rsidR="007562BC" w:rsidRPr="00C61061" w:rsidRDefault="007562B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C61061" w:rsidRDefault="007562BC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263019">
        <w:rPr>
          <w:sz w:val="28"/>
          <w:szCs w:val="28"/>
          <w:lang w:val="uk-UA"/>
        </w:rPr>
        <w:t>7</w:t>
      </w:r>
      <w:r w:rsidR="00F02D94">
        <w:rPr>
          <w:sz w:val="28"/>
          <w:szCs w:val="28"/>
          <w:lang w:val="uk-UA"/>
        </w:rPr>
        <w:t>3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7562BC" w:rsidRDefault="007562BC" w:rsidP="00756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Клименко Микола Федорович, голова Броварської районної державної адміністрації;</w:t>
      </w:r>
    </w:p>
    <w:p w:rsidR="00FC15FD" w:rsidRDefault="00D4650F" w:rsidP="00756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C15FD">
        <w:rPr>
          <w:sz w:val="28"/>
          <w:szCs w:val="28"/>
          <w:lang w:val="uk-UA"/>
        </w:rPr>
        <w:t>Плакся</w:t>
      </w:r>
      <w:proofErr w:type="spellEnd"/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7C6E52">
        <w:rPr>
          <w:sz w:val="28"/>
          <w:szCs w:val="28"/>
          <w:lang w:val="uk-UA"/>
        </w:rPr>
        <w:t>айонної державної адміністрації;</w:t>
      </w:r>
    </w:p>
    <w:p w:rsidR="00777ACE" w:rsidRDefault="007C6E52" w:rsidP="00777A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Багнюк Валентин Віталійович, депутат Київської обласної ради.</w:t>
      </w:r>
    </w:p>
    <w:p w:rsidR="007C6E52" w:rsidRDefault="007C6E52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C6E52" w:rsidRDefault="006A22D1" w:rsidP="005F7E78">
      <w:pPr>
        <w:jc w:val="both"/>
        <w:rPr>
          <w:sz w:val="20"/>
          <w:szCs w:val="20"/>
          <w:lang w:val="uk-UA"/>
        </w:rPr>
      </w:pPr>
    </w:p>
    <w:tbl>
      <w:tblPr>
        <w:tblW w:w="237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7562BC">
              <w:rPr>
                <w:sz w:val="28"/>
                <w:szCs w:val="28"/>
                <w:lang w:val="uk-UA"/>
              </w:rPr>
              <w:t>8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7562BC">
              <w:rPr>
                <w:sz w:val="28"/>
                <w:szCs w:val="28"/>
                <w:lang w:val="uk-UA"/>
              </w:rPr>
              <w:t>ів</w:t>
            </w:r>
            <w:r w:rsidR="00262BB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262BBC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>
              <w:rPr>
                <w:sz w:val="28"/>
                <w:szCs w:val="28"/>
                <w:lang w:val="uk-UA"/>
              </w:rPr>
              <w:t xml:space="preserve">     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F02D94">
              <w:rPr>
                <w:sz w:val="28"/>
                <w:szCs w:val="28"/>
                <w:lang w:val="uk-UA"/>
              </w:rPr>
              <w:t>3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63D50" w:rsidRPr="00E63D50" w:rsidTr="00E63D50">
        <w:trPr>
          <w:gridAfter w:val="2"/>
          <w:wAfter w:w="13969" w:type="dxa"/>
          <w:trHeight w:val="213"/>
        </w:trPr>
        <w:tc>
          <w:tcPr>
            <w:tcW w:w="568" w:type="dxa"/>
          </w:tcPr>
          <w:p w:rsidR="00E63D50" w:rsidRPr="00E63D50" w:rsidRDefault="00E63D50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C6E52" w:rsidRPr="00E63D50" w:rsidRDefault="007C6E52" w:rsidP="00CA280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C6E52" w:rsidRDefault="007C6E52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CA2809" w:rsidRDefault="00CA280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CA2809" w:rsidRDefault="00CA280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CA2809" w:rsidRPr="00E63D50" w:rsidRDefault="00CA280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7562BC">
              <w:rPr>
                <w:sz w:val="28"/>
                <w:szCs w:val="28"/>
                <w:lang w:val="uk-UA"/>
              </w:rPr>
              <w:t>8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C6E52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7C6E52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7C6E52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7C6E52" w:rsidRDefault="00EA4AB1" w:rsidP="00790C3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F02D94">
              <w:rPr>
                <w:sz w:val="28"/>
                <w:szCs w:val="28"/>
                <w:lang w:val="uk-UA"/>
              </w:rPr>
              <w:t>3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2ED9" w:rsidRDefault="006D2ED9" w:rsidP="00E63D5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C6E52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Київщини»;</w:t>
            </w:r>
          </w:p>
          <w:p w:rsidR="007C6E52" w:rsidRDefault="007C6E52" w:rsidP="00E63D5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 журналіст газети «Нове життя»;</w:t>
            </w:r>
          </w:p>
          <w:p w:rsidR="007C6E52" w:rsidRPr="0047558B" w:rsidRDefault="007C6E52" w:rsidP="007C6E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Гузій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Володимир, автор книги «Віра, Любов, Надія: минуле, сьогодення, майбутнє у родоводах </w:t>
            </w:r>
            <w:proofErr w:type="spellStart"/>
            <w:r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B56D6C" w:rsidRPr="007C6E52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7C6E52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7C6E52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7C6E52" w:rsidRDefault="00B56D6C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1C77D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2AC" w:rsidRPr="00C25C37" w:rsidRDefault="00EC02AC" w:rsidP="001E4B73">
            <w:pPr>
              <w:pStyle w:val="13"/>
              <w:jc w:val="both"/>
              <w:rPr>
                <w:b w:val="0"/>
                <w:szCs w:val="28"/>
              </w:rPr>
            </w:pPr>
            <w:r w:rsidRPr="004B1E16">
              <w:rPr>
                <w:b w:val="0"/>
                <w:szCs w:val="28"/>
              </w:rPr>
              <w:t>Гришко Сергій Миколайович,</w:t>
            </w:r>
            <w:r w:rsidRPr="004B1E16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4B1E16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665816" w:rsidRPr="004B1E16">
              <w:rPr>
                <w:b w:val="0"/>
                <w:szCs w:val="28"/>
              </w:rPr>
              <w:t>1</w:t>
            </w:r>
            <w:r w:rsidR="001E4B73">
              <w:rPr>
                <w:b w:val="0"/>
                <w:szCs w:val="28"/>
              </w:rPr>
              <w:t>6</w:t>
            </w:r>
            <w:r w:rsidRPr="004B1E16">
              <w:rPr>
                <w:b w:val="0"/>
                <w:szCs w:val="28"/>
              </w:rPr>
              <w:t xml:space="preserve"> </w:t>
            </w:r>
            <w:r w:rsidR="001E4B73">
              <w:rPr>
                <w:b w:val="0"/>
                <w:szCs w:val="28"/>
              </w:rPr>
              <w:t>черв</w:t>
            </w:r>
            <w:r w:rsidR="00665816" w:rsidRPr="004B1E16">
              <w:rPr>
                <w:b w:val="0"/>
                <w:szCs w:val="28"/>
              </w:rPr>
              <w:t>ня</w:t>
            </w:r>
            <w:r w:rsidRPr="004B1E16">
              <w:rPr>
                <w:b w:val="0"/>
                <w:szCs w:val="28"/>
              </w:rPr>
              <w:t xml:space="preserve"> 20</w:t>
            </w:r>
            <w:r w:rsidR="001E4B73">
              <w:rPr>
                <w:b w:val="0"/>
                <w:szCs w:val="28"/>
              </w:rPr>
              <w:t>20</w:t>
            </w:r>
            <w:r w:rsidRPr="004B1E16">
              <w:rPr>
                <w:b w:val="0"/>
                <w:szCs w:val="28"/>
              </w:rPr>
              <w:t xml:space="preserve"> року № </w:t>
            </w:r>
            <w:r w:rsidR="001E4B73">
              <w:rPr>
                <w:b w:val="0"/>
                <w:szCs w:val="28"/>
              </w:rPr>
              <w:t>86</w:t>
            </w:r>
            <w:r w:rsidRPr="004B1E16">
              <w:rPr>
                <w:b w:val="0"/>
                <w:szCs w:val="28"/>
              </w:rPr>
              <w:t xml:space="preserve"> скликана </w:t>
            </w:r>
            <w:r w:rsidR="00263019" w:rsidRPr="004B1E16">
              <w:rPr>
                <w:b w:val="0"/>
                <w:szCs w:val="28"/>
              </w:rPr>
              <w:t>7</w:t>
            </w:r>
            <w:r w:rsidR="001E4B73">
              <w:rPr>
                <w:b w:val="0"/>
                <w:szCs w:val="28"/>
              </w:rPr>
              <w:t>3</w:t>
            </w:r>
            <w:r w:rsidRPr="004B1E16">
              <w:rPr>
                <w:b w:val="0"/>
                <w:szCs w:val="28"/>
              </w:rPr>
              <w:t xml:space="preserve"> чергова сесія Броварської районної ради VІІ скликання</w:t>
            </w:r>
            <w:r w:rsidRPr="00D17F2A">
              <w:rPr>
                <w:bCs/>
                <w:szCs w:val="28"/>
              </w:rPr>
              <w:t xml:space="preserve"> </w:t>
            </w:r>
            <w:r w:rsidR="004B1E16" w:rsidRPr="00167151">
              <w:rPr>
                <w:b w:val="0"/>
                <w:szCs w:val="28"/>
              </w:rPr>
              <w:t xml:space="preserve">і запропонував </w:t>
            </w:r>
            <w:r w:rsidR="004B1E16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4B1E16" w:rsidRPr="00167151">
              <w:rPr>
                <w:b w:val="0"/>
                <w:szCs w:val="28"/>
              </w:rPr>
              <w:t>:</w:t>
            </w:r>
          </w:p>
        </w:tc>
      </w:tr>
      <w:tr w:rsidR="00C25C37" w:rsidRPr="001C77D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C25C37" w:rsidRPr="00EC7051" w:rsidRDefault="00C25C3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25C37" w:rsidRPr="00EC7051" w:rsidRDefault="00C25C3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про виконання районного бюджету Броварського району за І квартал 2020 року.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spacing w:val="1"/>
                <w:sz w:val="28"/>
                <w:szCs w:val="28"/>
                <w:lang w:val="uk-UA"/>
              </w:rPr>
              <w:t>районної Програми соціально-економічного, культурного, духовного розвитку Броварського району на 2020 рік за I квартал 2020 року.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9821F5">
              <w:rPr>
                <w:color w:val="000000"/>
                <w:spacing w:val="1"/>
                <w:sz w:val="28"/>
                <w:szCs w:val="28"/>
                <w:lang w:val="uk-UA"/>
              </w:rPr>
              <w:t>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C25C37" w:rsidRPr="007C6E52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B56D6C" w:rsidRPr="000E390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C6E52" w:rsidRPr="007C6E52" w:rsidRDefault="007C6E52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розвитку галузі культури Броварського району на 2017-2020 роки.</w:t>
            </w:r>
          </w:p>
          <w:p w:rsidR="007C6E52" w:rsidRPr="007C6E52" w:rsidRDefault="007C6E52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зайнятості населення Броварсь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кого району на 2018 - 2020 роки.</w:t>
            </w:r>
          </w:p>
          <w:p w:rsidR="007C6E52" w:rsidRDefault="007C6E52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відшкодування в Броварському районі  витрат, пов’язаних з відпуском лікарських засобів окремим категоріям громадян при амбулаторному лікуванні на 2018 – 2020 роки</w:t>
            </w:r>
            <w:r w:rsidRPr="009821F5">
              <w:rPr>
                <w:sz w:val="28"/>
                <w:szCs w:val="28"/>
                <w:lang w:val="uk-UA"/>
              </w:rPr>
              <w:t>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9821F5">
              <w:rPr>
                <w:bCs/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до розділу 5 Районної Програми забезпечення проведення роз`яснювальної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містобудівної діяльності Броварського району на період  2019-2021 роки.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C25C37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Районної Програми заходів з ліквідації стихійних сміттєзвалищ на території Броварського району на 2019-2020 роки.</w:t>
            </w:r>
          </w:p>
          <w:p w:rsidR="00B56D6C" w:rsidRPr="000D6DEB" w:rsidRDefault="000D6DEB" w:rsidP="000D6DEB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6DEB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     з      питань       здійснення       контролю      за використанням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D6DEB">
              <w:rPr>
                <w:sz w:val="28"/>
                <w:szCs w:val="28"/>
                <w:lang w:val="uk-UA"/>
              </w:rPr>
              <w:t xml:space="preserve">коштів,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D6DEB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D6D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D6DEB">
              <w:rPr>
                <w:sz w:val="28"/>
                <w:szCs w:val="28"/>
                <w:lang w:val="uk-UA"/>
              </w:rPr>
              <w:t>надходять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D6DEB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D6DEB">
              <w:rPr>
                <w:sz w:val="28"/>
                <w:szCs w:val="28"/>
                <w:lang w:val="uk-UA"/>
              </w:rPr>
              <w:t xml:space="preserve"> порядку</w:t>
            </w:r>
          </w:p>
        </w:tc>
      </w:tr>
      <w:tr w:rsidR="00B56D6C" w:rsidRPr="00947B4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D6DEB" w:rsidRPr="000D6DEB" w:rsidRDefault="007C6E52" w:rsidP="000D6DE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6DEB">
              <w:rPr>
                <w:sz w:val="28"/>
                <w:szCs w:val="28"/>
                <w:lang w:val="uk-UA"/>
              </w:rPr>
              <w:t>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  <w:p w:rsidR="007C6E52" w:rsidRPr="000D6DEB" w:rsidRDefault="007C6E52" w:rsidP="000D6DEB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6DEB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  <w:p w:rsidR="00C25C37" w:rsidRPr="000D6DEB" w:rsidRDefault="00C25C37" w:rsidP="000D6DEB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6DEB">
              <w:rPr>
                <w:sz w:val="28"/>
                <w:szCs w:val="28"/>
                <w:lang w:val="uk-UA"/>
              </w:rPr>
              <w:t xml:space="preserve">Про внесення змін до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0D6DEB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0D6DEB">
              <w:rPr>
                <w:sz w:val="28"/>
                <w:szCs w:val="28"/>
                <w:lang w:val="uk-UA"/>
              </w:rPr>
              <w:t xml:space="preserve"> на 2020 рік.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до Програми фінансової підтримки комунального підприємства «Броварське районне виробниче управління об’єднання шкільних їдалень» Броварської районної ради Київської області на час карантину.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VII скликання від 19 грудня 2019 року № 879-66 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позач.-VII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2020 рік» та додатків до нього.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«Броварський торговий дім» Броварської районної ради Київської області.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Броварської редакції міськрайонного радіомовлення.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B56D6C" w:rsidRPr="00C25C37" w:rsidRDefault="00B56D6C" w:rsidP="000D6DEB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C5756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C57564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C57564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D6DEB" w:rsidRDefault="000D6DEB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 </w:t>
            </w:r>
          </w:p>
          <w:p w:rsidR="000D6DEB" w:rsidRPr="000D6DEB" w:rsidRDefault="000D6DEB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«Центр позашкільної освіти».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затвердження нової редакції Статуту комунального закладу Броварської районної ради «Дитячо-юнацька спортивна школа».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затвердження нової редакції Положення про комунальний заклад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доповнень, та затвердження нової редакції Статуту комунального закладу Броварської районної ради «Школа естетичного виховання (Дитяча школа мистецтв)».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припинення діяльності комунального закладу «Броварська районна вечірня загальноосвітня школа II-III ступенів із заочною формою навчання Броварського району Київської області» шляхом його ліквідації.</w:t>
            </w:r>
          </w:p>
          <w:p w:rsidR="00C25C37" w:rsidRPr="009821F5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надання погодження на отримання спеціального дозволу ТОВ «СЛАВГЛИНА» на користування надрами з метою геологічного вивчення пісків ділянки надр «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Солов</w:t>
            </w:r>
            <w:proofErr w:type="spellEnd"/>
            <w:r w:rsidRPr="009821F5">
              <w:rPr>
                <w:sz w:val="28"/>
                <w:szCs w:val="28"/>
              </w:rPr>
              <w:t>’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їна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>», що знаходиться в Броварському районі Київської області.</w:t>
            </w:r>
          </w:p>
          <w:p w:rsidR="00E63D50" w:rsidRPr="00C25C37" w:rsidRDefault="00C25C37" w:rsidP="000D6DEB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C25C37" w:rsidRPr="00C5756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C25C37" w:rsidRPr="00C57564" w:rsidRDefault="00C25C3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25C37" w:rsidRPr="00C57564" w:rsidRDefault="00C25C37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25C37" w:rsidRPr="009821F5" w:rsidRDefault="00C25C37" w:rsidP="00C25C37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3D50" w:rsidRPr="00032125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1C77D3">
            <w:pPr>
              <w:pStyle w:val="ad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Філіпова</w:t>
            </w:r>
            <w:proofErr w:type="spellEnd"/>
            <w:r>
              <w:rPr>
                <w:szCs w:val="28"/>
              </w:rPr>
              <w:t xml:space="preserve"> Т.А. </w:t>
            </w:r>
            <w:r w:rsidR="00032125">
              <w:rPr>
                <w:szCs w:val="28"/>
              </w:rPr>
              <w:t>повідомил</w:t>
            </w:r>
            <w:r w:rsidR="001C77D3">
              <w:rPr>
                <w:szCs w:val="28"/>
              </w:rPr>
              <w:t>а</w:t>
            </w:r>
            <w:r w:rsidR="00032125">
              <w:rPr>
                <w:szCs w:val="28"/>
              </w:rPr>
              <w:t xml:space="preserve"> про конфлікт інтересів.</w:t>
            </w:r>
          </w:p>
        </w:tc>
      </w:tr>
      <w:tr w:rsidR="00E63D50" w:rsidRPr="00032125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87CB1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4B7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FB3516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FB3516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F91C2E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DB11CE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E16" w:rsidRPr="000E7C5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6F7047" w:rsidRDefault="004B1E16" w:rsidP="006F7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921ECF">
              <w:rPr>
                <w:sz w:val="28"/>
                <w:szCs w:val="28"/>
                <w:lang w:val="uk-UA"/>
              </w:rPr>
              <w:t xml:space="preserve">их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921ECF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="000E7C5E"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="000E7C5E" w:rsidRPr="00921ECF">
              <w:rPr>
                <w:sz w:val="28"/>
                <w:szCs w:val="28"/>
                <w:lang w:val="uk-UA"/>
              </w:rPr>
              <w:t>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7C5E">
              <w:rPr>
                <w:sz w:val="28"/>
                <w:szCs w:val="28"/>
                <w:lang w:val="uk-UA"/>
              </w:rPr>
              <w:t xml:space="preserve">та з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0E7C5E" w:rsidRPr="000E7C5E">
              <w:rPr>
                <w:bCs/>
                <w:sz w:val="28"/>
                <w:szCs w:val="28"/>
                <w:lang w:val="uk-UA" w:eastAsia="uk-UA"/>
              </w:rPr>
              <w:t>«</w:t>
            </w:r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</w:t>
            </w:r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дмову</w:t>
            </w:r>
            <w:proofErr w:type="spellEnd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ТОВ «</w:t>
            </w:r>
            <w:proofErr w:type="spellStart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Юрлікам</w:t>
            </w:r>
            <w:proofErr w:type="spellEnd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» у </w:t>
            </w:r>
            <w:proofErr w:type="spellStart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</w:t>
            </w:r>
            <w:proofErr w:type="spellEnd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  <w:proofErr w:type="spellStart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B1E16" w:rsidRPr="004B1E1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53F40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953F40" w:rsidRDefault="004B1E16" w:rsidP="00EF28C3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4B7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E4B7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845C1" w:rsidRDefault="004B1E16" w:rsidP="00E63D50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845C1" w:rsidRDefault="004B1E16" w:rsidP="00E63D50">
            <w:pPr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E837F0" w:rsidRDefault="00E216C4" w:rsidP="00E63D50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B73" w:rsidRPr="000E7C5E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5C25B8" w:rsidRDefault="001E4B73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их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21ECF">
              <w:rPr>
                <w:sz w:val="28"/>
                <w:szCs w:val="28"/>
                <w:lang w:val="uk-UA"/>
              </w:rPr>
              <w:t>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 з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0E7C5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ТОВ «РЕЦ «АЛТАНА» у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звільненні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E4B73" w:rsidRPr="004B1E16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953F40" w:rsidRDefault="001E4B73" w:rsidP="00CB0AAE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953F40" w:rsidRDefault="001E4B73" w:rsidP="00CB0AA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A93466" w:rsidRDefault="001E4B73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E4B73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216C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216C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E4B73" w:rsidRPr="00A820C8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2213BD" w:rsidRDefault="001E4B73" w:rsidP="00CB0AAE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845C1" w:rsidRDefault="001E4B73" w:rsidP="00CB0AAE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3845C1" w:rsidRDefault="001E4B73" w:rsidP="00CB0AAE">
            <w:pPr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31641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E4B73" w:rsidRPr="00E837F0" w:rsidRDefault="00E216C4" w:rsidP="00CB0AAE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1E4B73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6C684C" w:rsidRDefault="001E4B7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E4B73" w:rsidRDefault="001E4B73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B73" w:rsidRPr="001C77D3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1C77D3" w:rsidRDefault="001E4B73" w:rsidP="001C77D3">
            <w:pPr>
              <w:tabs>
                <w:tab w:val="left" w:pos="0"/>
              </w:tabs>
              <w:jc w:val="both"/>
              <w:rPr>
                <w:bCs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1C77D3">
              <w:rPr>
                <w:sz w:val="28"/>
                <w:szCs w:val="28"/>
                <w:lang w:val="uk-UA"/>
              </w:rPr>
              <w:t>Головуючий</w:t>
            </w:r>
            <w:r w:rsidR="00683FE5" w:rsidRPr="001C77D3">
              <w:rPr>
                <w:sz w:val="28"/>
                <w:szCs w:val="28"/>
                <w:lang w:val="uk-UA"/>
              </w:rPr>
              <w:t xml:space="preserve"> повідомив, що надійшла пропозиція постійної комісії з питань бюджету, фінансів, соціально-економічного розвитку і Президії районної ради про включення до порядку денного питання</w:t>
            </w:r>
            <w:r w:rsidR="00683FE5" w:rsidRPr="001C77D3">
              <w:rPr>
                <w:bCs/>
                <w:sz w:val="28"/>
                <w:szCs w:val="28"/>
                <w:lang w:val="uk-UA" w:eastAsia="uk-UA"/>
              </w:rPr>
              <w:t xml:space="preserve"> «</w:t>
            </w:r>
            <w:r w:rsidR="00683FE5" w:rsidRPr="001C77D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надання згоди комунальному підприємству «Броварський торговий дім» Броварської районної ради Київської області на відчуження (продаж) майна, що закріплене за підприємством на праві господарського відання та є спільною власністю територіальних громад сіл, селищ Броварського району» </w:t>
            </w:r>
            <w:r w:rsidR="00B87ED6" w:rsidRPr="001C77D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683FE5" w:rsidRPr="001C77D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>зазначи</w:t>
            </w:r>
            <w:r w:rsidR="00683FE5"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>в,</w:t>
            </w:r>
            <w:r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що комісія з питань комунальної власності </w:t>
            </w:r>
            <w:r w:rsidR="001C77D3"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>при розгляді даного питання не прийняла позитивних висновків та рекомендацій</w:t>
            </w:r>
            <w:r w:rsidR="00E216C4"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77D3"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3209A3" w:rsidRPr="001C77D3">
              <w:rPr>
                <w:rStyle w:val="af5"/>
                <w:b w:val="0"/>
                <w:iCs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C77D3">
              <w:rPr>
                <w:sz w:val="28"/>
                <w:szCs w:val="28"/>
                <w:lang w:val="uk-UA"/>
              </w:rPr>
              <w:t>поставив на голосування</w:t>
            </w:r>
            <w:r w:rsidR="003209A3" w:rsidRPr="001C77D3">
              <w:rPr>
                <w:sz w:val="28"/>
                <w:szCs w:val="28"/>
                <w:lang w:val="uk-UA"/>
              </w:rPr>
              <w:t xml:space="preserve"> пропозицію про включення до порядку денного даного питання.</w:t>
            </w:r>
          </w:p>
        </w:tc>
      </w:tr>
      <w:tr w:rsidR="001E4B73" w:rsidRPr="001C77D3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953F40" w:rsidRDefault="001E4B73" w:rsidP="00CB0AAE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953F40" w:rsidRDefault="001E4B73" w:rsidP="00CB0AA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A93466" w:rsidRDefault="001E4B73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E4B73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216C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216C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E4B73" w:rsidRPr="00A820C8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2213BD" w:rsidRDefault="001E4B73" w:rsidP="00CB0AAE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845C1" w:rsidRDefault="001E4B73" w:rsidP="00CB0AAE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3845C1" w:rsidRDefault="001E4B73" w:rsidP="00CB0AAE">
            <w:pPr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31641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E4B73" w:rsidRPr="00E837F0" w:rsidRDefault="001E4B73" w:rsidP="00E216C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E216C4">
              <w:rPr>
                <w:sz w:val="28"/>
                <w:szCs w:val="28"/>
                <w:lang w:val="uk-UA"/>
              </w:rPr>
              <w:t xml:space="preserve">більшістю </w:t>
            </w:r>
            <w:r>
              <w:rPr>
                <w:sz w:val="28"/>
                <w:szCs w:val="28"/>
                <w:lang w:val="uk-UA"/>
              </w:rPr>
              <w:t>голос</w:t>
            </w:r>
            <w:r w:rsidR="00E216C4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E4B73" w:rsidRPr="002B0BAB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2B0BAB" w:rsidRDefault="001E4B7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E4B73" w:rsidRPr="002B0BAB" w:rsidRDefault="001E4B7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2B0BAB" w:rsidRDefault="001E4B73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B73" w:rsidRPr="001C77D3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B12C66" w:rsidRDefault="001E4B73" w:rsidP="00B12C66">
            <w:pPr>
              <w:tabs>
                <w:tab w:val="left" w:pos="0"/>
              </w:tabs>
              <w:ind w:firstLine="284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B12C66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B12C66"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="00B12C66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B12C66" w:rsidRPr="000E7C5E">
              <w:rPr>
                <w:bCs/>
                <w:sz w:val="28"/>
                <w:szCs w:val="28"/>
                <w:lang w:val="uk-UA" w:eastAsia="uk-UA"/>
              </w:rPr>
              <w:t>«</w:t>
            </w:r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Броварської районної ради</w:t>
            </w:r>
            <w:r w:rsidR="00B12C6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Київської області від 11 лютого 2020 року № 920-68 </w:t>
            </w:r>
            <w:proofErr w:type="spellStart"/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</w:t>
            </w:r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Програми «Фінансова </w:t>
            </w:r>
            <w:proofErr w:type="gramStart"/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="00B12C66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</w:t>
            </w:r>
            <w:r w:rsidR="00B12C6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E4B73" w:rsidRPr="001C77D3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953F40" w:rsidRDefault="001E4B73" w:rsidP="00CB0AAE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953F40" w:rsidRDefault="001E4B73" w:rsidP="00CB0AA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A93466" w:rsidRDefault="001E4B73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E4B73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216C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216C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E4B73" w:rsidRPr="00A820C8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2213BD" w:rsidRDefault="001E4B73" w:rsidP="00CB0AAE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845C1" w:rsidRDefault="001E4B73" w:rsidP="00CB0AAE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3845C1" w:rsidRDefault="001E4B73" w:rsidP="00CB0AAE">
            <w:pPr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CB0AAE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31641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E4B73" w:rsidRPr="00E837F0" w:rsidRDefault="001E4B73" w:rsidP="00CB0AAE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1E4B73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1E4B73" w:rsidRPr="006C684C" w:rsidRDefault="001E4B7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6C684C" w:rsidRDefault="001E4B7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E4B73" w:rsidRDefault="001E4B73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6B3BC3" w:rsidRDefault="00AA1BAB" w:rsidP="00E63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F5527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про виконання районного бюджету Броварського району за І квартал 2020 року.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spacing w:val="1"/>
                <w:sz w:val="28"/>
                <w:szCs w:val="28"/>
                <w:lang w:val="uk-UA"/>
              </w:rPr>
              <w:t>районної Програми соціально-економічного, культурного, духовного розвитку Броварського району на 2020 рік за I квартал 2020 року.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9821F5">
              <w:rPr>
                <w:color w:val="000000"/>
                <w:spacing w:val="1"/>
                <w:sz w:val="28"/>
                <w:szCs w:val="28"/>
                <w:lang w:val="uk-UA"/>
              </w:rPr>
              <w:t>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F55276" w:rsidRPr="002B0BAB" w:rsidRDefault="00F55276" w:rsidP="00E63D50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</w:tc>
      </w:tr>
      <w:tr w:rsidR="00AA1BAB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C314C" w:rsidRPr="009821F5" w:rsidRDefault="000C314C" w:rsidP="000C314C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0C314C" w:rsidRPr="009821F5" w:rsidRDefault="000C314C" w:rsidP="000C314C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розвитку галузі культури Броварського району на 2017-2020 роки.</w:t>
            </w:r>
          </w:p>
          <w:p w:rsidR="000C314C" w:rsidRPr="009821F5" w:rsidRDefault="000C314C" w:rsidP="000C314C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зайнятості населення Броварського району на 2018 - 2020 роки.</w:t>
            </w:r>
          </w:p>
          <w:p w:rsidR="00AA1BAB" w:rsidRDefault="000C314C" w:rsidP="000C314C">
            <w:pPr>
              <w:pStyle w:val="aa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C314C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відшкодування в Броварському районі  витрат, пов’язаних з відпуском лікарських засобів окремим категоріям громадян при амбулаторному лікуванні на 2018 – 2020 роки</w:t>
            </w:r>
            <w:r w:rsidRPr="000C314C">
              <w:rPr>
                <w:sz w:val="28"/>
                <w:szCs w:val="28"/>
                <w:lang w:val="uk-UA"/>
              </w:rPr>
              <w:t>.</w:t>
            </w:r>
          </w:p>
          <w:p w:rsidR="00F55276" w:rsidRPr="00F55276" w:rsidRDefault="00F55276" w:rsidP="00F55276">
            <w:pPr>
              <w:pStyle w:val="aa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55276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9821F5">
              <w:rPr>
                <w:bCs/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до розділу 5 Районної Програми забезпечення проведення роз`яснювальної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містобудівної діяльності Броварського району на період  2019-2021 роки.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F55276" w:rsidRPr="003D4F04" w:rsidRDefault="00F55276" w:rsidP="003D4F0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Районної Програми заходів з ліквідації стихійних сміттєзвалищ на території Броварського району на 2019-2020 роки.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  <w:p w:rsidR="00F55276" w:rsidRPr="009821F5" w:rsidRDefault="00F55276" w:rsidP="00F55276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  <w:p w:rsidR="003D4F04" w:rsidRPr="003D4F04" w:rsidRDefault="003D4F04" w:rsidP="003D4F04">
            <w:pPr>
              <w:pStyle w:val="aa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3D4F04">
              <w:rPr>
                <w:sz w:val="28"/>
                <w:szCs w:val="28"/>
                <w:lang w:val="uk-UA"/>
              </w:rPr>
              <w:t xml:space="preserve">Про внесення змін до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3D4F04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3D4F04">
              <w:rPr>
                <w:sz w:val="28"/>
                <w:szCs w:val="28"/>
                <w:lang w:val="uk-UA"/>
              </w:rPr>
              <w:t xml:space="preserve"> на 2020 рік.</w:t>
            </w:r>
          </w:p>
          <w:p w:rsidR="003D4F04" w:rsidRPr="003D4F04" w:rsidRDefault="003D4F04" w:rsidP="003D4F04">
            <w:pPr>
              <w:pStyle w:val="aa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3D4F04">
              <w:rPr>
                <w:sz w:val="28"/>
                <w:szCs w:val="28"/>
                <w:lang w:val="uk-UA"/>
              </w:rPr>
              <w:t>Про внесення змін до Програми фінансової підтримки комунального підприємства «Броварське районне виробниче управління об’єднання шкільних їдалень» Броварської районної ради Київської області на час карантину.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VII скликання від 19 грудня 2019 року № 879-66 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позач.-VII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2020 рік» та додатків до нього.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«Броварський торговий дім» Броварської районної ради Київської області.</w:t>
            </w:r>
          </w:p>
          <w:p w:rsidR="003D4F04" w:rsidRPr="009821F5" w:rsidRDefault="003D4F04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Броварської редакції міськрайонного радіомовлення.</w:t>
            </w:r>
          </w:p>
          <w:p w:rsidR="00AA1BAB" w:rsidRPr="00F55276" w:rsidRDefault="00AA1BAB" w:rsidP="000C314C">
            <w:pPr>
              <w:tabs>
                <w:tab w:val="left" w:pos="0"/>
              </w:tabs>
              <w:ind w:left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5276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  <w:p w:rsidR="00F55276" w:rsidRPr="003D4F04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«Центр позашкільної освіти».</w:t>
            </w:r>
          </w:p>
        </w:tc>
      </w:tr>
      <w:tr w:rsidR="00F55276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затвердження нової редакції Статуту комунального закладу Броварської районної ради «Дитячо-юнацька спортивна школа».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затвердження нової редакції Положення про комунальний заклад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доповнень, та затвердження нової редакції Статуту комунального закладу Броварської районної ради «Школа естетичного виховання (Дитяча школа мистецтв)».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припинення діяльності комунального закладу «Броварська районна вечірня загальноосвітня школа II-III ступенів із заочною формою навчання Броварського району Київської області» шляхом його ліквідації.</w:t>
            </w:r>
          </w:p>
          <w:p w:rsidR="00F55276" w:rsidRPr="009821F5" w:rsidRDefault="00F55276" w:rsidP="003D4F04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надання погодження на отримання спеціального дозволу ТОВ «СЛАВГЛИНА» на користування надрами з метою геологічного вивчення пісків ділянки надр «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Солов</w:t>
            </w:r>
            <w:proofErr w:type="spellEnd"/>
            <w:r w:rsidRPr="009821F5">
              <w:rPr>
                <w:sz w:val="28"/>
                <w:szCs w:val="28"/>
              </w:rPr>
              <w:t>’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їна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>», що знаходиться в Броварському районі Київської області.</w:t>
            </w:r>
          </w:p>
          <w:p w:rsidR="003D4F04" w:rsidRPr="003D4F04" w:rsidRDefault="003D4F04" w:rsidP="003D4F04">
            <w:pPr>
              <w:pStyle w:val="aa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ТОВ</w:t>
            </w:r>
            <w:proofErr w:type="gram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Юрлікам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» у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55276" w:rsidRDefault="003D4F04" w:rsidP="006F7047">
            <w:pPr>
              <w:pStyle w:val="aa"/>
              <w:numPr>
                <w:ilvl w:val="0"/>
                <w:numId w:val="15"/>
              </w:num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ТОВ</w:t>
            </w:r>
            <w:proofErr w:type="gram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«РЕЦ «АЛТАНА» у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звільненні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87ED6" w:rsidRPr="006F7047" w:rsidRDefault="00B87ED6" w:rsidP="006F7047">
            <w:pPr>
              <w:pStyle w:val="aa"/>
              <w:numPr>
                <w:ilvl w:val="0"/>
                <w:numId w:val="15"/>
              </w:numPr>
              <w:jc w:val="both"/>
              <w:rPr>
                <w:bCs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згоди комунальному підприємству «Броварський торговий дім» Броварської районної ради Київської області на відчуження (продаж) майна,</w:t>
            </w:r>
          </w:p>
        </w:tc>
      </w:tr>
      <w:tr w:rsidR="00F55276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F7047" w:rsidRPr="00B87ED6" w:rsidRDefault="006F7047" w:rsidP="00B87ED6">
            <w:pPr>
              <w:jc w:val="both"/>
              <w:rPr>
                <w:lang w:val="uk-UA"/>
              </w:rPr>
            </w:pPr>
            <w:r w:rsidRPr="00B87ED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що закріплене за підприємством на праві господарського відання та є спільною власністю територіальних громад</w:t>
            </w:r>
            <w:r w:rsidR="00225F8C" w:rsidRPr="00B87ED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сіл, селищ Броварського району</w:t>
            </w:r>
            <w:r w:rsidRPr="00B87ED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87ED6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F55276" w:rsidRPr="00225F8C" w:rsidRDefault="00362F3B" w:rsidP="006F7047">
            <w:pPr>
              <w:pStyle w:val="aa"/>
              <w:numPr>
                <w:ilvl w:val="0"/>
                <w:numId w:val="15"/>
              </w:num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Броварської районної ради Київської області від 11 лютого 2020 року № 920-68 </w:t>
            </w:r>
            <w:proofErr w:type="spellStart"/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</w:t>
            </w:r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</w:t>
            </w:r>
            <w:r w:rsidR="00225F8C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7047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бази</w:t>
            </w:r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7047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комунального</w:t>
            </w:r>
            <w:r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некомерційного </w:t>
            </w:r>
            <w:r w:rsidR="003D4F04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підприємства «Броварська багатопрофільна клінічна лікарня» Броварської районної ради Київської області та Броварської міської рад</w:t>
            </w:r>
            <w:r w:rsidR="00225F8C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и Київської області на </w:t>
            </w:r>
            <w:r w:rsid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225F8C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2020 рік</w:t>
            </w:r>
            <w:r w:rsidR="003D4F04" w:rsidRPr="00225F8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4F04" w:rsidRPr="003D4F04" w:rsidRDefault="003D4F04" w:rsidP="003D4F04">
            <w:pPr>
              <w:pStyle w:val="aa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3D4F04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3D4F04" w:rsidRPr="00F5527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3D4F04" w:rsidRPr="006C684C" w:rsidRDefault="003D4F0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D4F04" w:rsidRPr="006C684C" w:rsidRDefault="003D4F04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D4F04" w:rsidRPr="006C684C" w:rsidRDefault="003D4F04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527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3D4F04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552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F55276" w:rsidRPr="00987CB1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746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B746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55276" w:rsidRPr="00A820C8" w:rsidRDefault="00F55276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2213BD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F55276" w:rsidRPr="00953F40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53F40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953F40" w:rsidRDefault="00F5527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28"/>
                <w:szCs w:val="28"/>
                <w:lang w:val="uk-UA"/>
              </w:rPr>
              <w:t>орядок денний прийнято в цілому</w:t>
            </w:r>
            <w:r w:rsidRPr="006572C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55276" w:rsidRPr="00BA4AA0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F55276" w:rsidRPr="00BA4AA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BA4AA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BA4AA0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5527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CF782D" w:rsidRDefault="00F5527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527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F55276" w:rsidRPr="00880E8D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5276" w:rsidRPr="007A5712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55276" w:rsidRPr="0077045F" w:rsidRDefault="00F5527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5276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F55276" w:rsidRPr="006F05C7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6C071B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F05C7" w:rsidRDefault="00F5527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746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F55276" w:rsidRPr="00A820C8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401BB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F55276" w:rsidRPr="00F4609E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F4609E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6C071B" w:rsidRDefault="00F55276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F55276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5276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F55276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637E6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DF5739" w:rsidRDefault="00F55276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5276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F55276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637E6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DF5739" w:rsidRDefault="00F55276" w:rsidP="00362F3B">
            <w:pPr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 xml:space="preserve">Головуючий </w:t>
            </w:r>
            <w:r w:rsidR="009B7462">
              <w:rPr>
                <w:sz w:val="28"/>
                <w:szCs w:val="28"/>
                <w:lang w:val="uk-UA"/>
              </w:rPr>
              <w:t>надав слова автору книги «</w:t>
            </w:r>
            <w:r w:rsidR="00362F3B">
              <w:rPr>
                <w:sz w:val="28"/>
                <w:szCs w:val="28"/>
                <w:lang w:val="uk-UA"/>
              </w:rPr>
              <w:t xml:space="preserve">Віра, Любов, Надія: минуле, сьогодення, майбутнє у родоводах </w:t>
            </w:r>
            <w:proofErr w:type="spellStart"/>
            <w:r w:rsidR="00362F3B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="00362F3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62F3B">
              <w:rPr>
                <w:sz w:val="28"/>
                <w:szCs w:val="28"/>
                <w:lang w:val="uk-UA"/>
              </w:rPr>
              <w:t>Володимиру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2F3B">
              <w:rPr>
                <w:sz w:val="28"/>
                <w:szCs w:val="28"/>
                <w:lang w:val="uk-UA"/>
              </w:rPr>
              <w:t>Гузію</w:t>
            </w:r>
            <w:proofErr w:type="spellEnd"/>
            <w:r w:rsidR="00362F3B">
              <w:rPr>
                <w:sz w:val="28"/>
                <w:szCs w:val="28"/>
                <w:lang w:val="uk-UA"/>
              </w:rPr>
              <w:t>.</w:t>
            </w:r>
          </w:p>
        </w:tc>
      </w:tr>
      <w:tr w:rsidR="00F55276" w:rsidRPr="00362F3B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F55276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637E6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DF5739" w:rsidRDefault="00F55276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2F3B" w:rsidRPr="00362F3B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362F3B" w:rsidRDefault="00362F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2F3B" w:rsidRPr="00362F3B" w:rsidRDefault="00362F3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62F3B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362F3B" w:rsidRPr="00DF5739" w:rsidRDefault="00362F3B" w:rsidP="007C6E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презентував </w:t>
            </w:r>
            <w:r w:rsidR="007C6E52">
              <w:rPr>
                <w:sz w:val="28"/>
                <w:szCs w:val="28"/>
                <w:lang w:val="uk-UA"/>
              </w:rPr>
              <w:t xml:space="preserve">свою </w:t>
            </w:r>
            <w:r>
              <w:rPr>
                <w:sz w:val="28"/>
                <w:szCs w:val="28"/>
                <w:lang w:val="uk-UA"/>
              </w:rPr>
              <w:t xml:space="preserve">книгу «Віра, Любов, Надія: минуле, сьогодення, майбутнє у родоводах </w:t>
            </w:r>
            <w:proofErr w:type="spellStart"/>
            <w:r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7C6E52">
              <w:rPr>
                <w:sz w:val="28"/>
                <w:szCs w:val="28"/>
                <w:lang w:val="uk-UA"/>
              </w:rPr>
              <w:t>.</w:t>
            </w:r>
          </w:p>
        </w:tc>
      </w:tr>
      <w:tr w:rsidR="00362F3B" w:rsidRPr="00362F3B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362F3B" w:rsidRDefault="00362F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2F3B" w:rsidRPr="009637E6" w:rsidRDefault="00362F3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62F3B" w:rsidRPr="00DF5739" w:rsidRDefault="00362F3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запропонував заслухати першим питанням «</w:t>
            </w:r>
            <w:r w:rsidRPr="009821F5">
              <w:rPr>
                <w:sz w:val="28"/>
                <w:szCs w:val="28"/>
                <w:lang w:val="uk-UA"/>
              </w:rPr>
              <w:t>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21F5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4F8" w:rsidRPr="001C77D3" w:rsidTr="00CB0AAE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2E34F8" w:rsidRPr="00F279BA" w:rsidRDefault="002E34F8" w:rsidP="00CB0AA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E34F8" w:rsidRPr="00E837F0" w:rsidRDefault="002E34F8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E34F8" w:rsidRPr="009C2555" w:rsidRDefault="002E34F8" w:rsidP="00CB0A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області.</w:t>
            </w:r>
          </w:p>
        </w:tc>
      </w:tr>
      <w:tr w:rsidR="002E34F8" w:rsidRPr="001C77D3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9637E6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4D36ED" w:rsidRDefault="002E34F8" w:rsidP="00CB0AA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E34F8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E34F8" w:rsidRPr="00A1070F" w:rsidRDefault="002E34F8" w:rsidP="002E34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1784">
              <w:rPr>
                <w:sz w:val="28"/>
                <w:szCs w:val="28"/>
              </w:rPr>
              <w:t>Головуючий</w:t>
            </w:r>
            <w:proofErr w:type="spellEnd"/>
            <w:r w:rsidRPr="00DC1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запросив до доповіді Багнюка В.В.</w:t>
            </w:r>
          </w:p>
        </w:tc>
      </w:tr>
      <w:tr w:rsidR="002E34F8" w:rsidRPr="002B0BAB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E34F8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2E34F8" w:rsidRPr="002E34F8" w:rsidRDefault="002E34F8" w:rsidP="002E34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Багнюк Валентин Віталійович,</w:t>
            </w:r>
            <w:r w:rsidRPr="009821F5">
              <w:rPr>
                <w:sz w:val="28"/>
                <w:szCs w:val="28"/>
                <w:lang w:val="uk-UA"/>
              </w:rPr>
              <w:t xml:space="preserve"> дир</w:t>
            </w:r>
            <w:r>
              <w:rPr>
                <w:sz w:val="28"/>
                <w:szCs w:val="28"/>
                <w:lang w:val="uk-UA"/>
              </w:rPr>
              <w:t>ектор</w:t>
            </w:r>
            <w:r w:rsidRPr="009821F5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«Броварська багатопрофільна клінічна лікарня»</w:t>
            </w:r>
            <w:r>
              <w:rPr>
                <w:sz w:val="28"/>
                <w:szCs w:val="28"/>
                <w:lang w:val="uk-UA"/>
              </w:rPr>
              <w:t>, прозвітував про свою роботу.</w:t>
            </w:r>
          </w:p>
        </w:tc>
      </w:tr>
      <w:tr w:rsidR="002E34F8" w:rsidRPr="002B0BAB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E34F8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2E34F8" w:rsidRPr="002E34F8" w:rsidRDefault="002E34F8" w:rsidP="002E34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І.В.</w:t>
            </w:r>
            <w:r w:rsidR="007F6164">
              <w:rPr>
                <w:sz w:val="28"/>
                <w:szCs w:val="28"/>
                <w:lang w:val="uk-UA"/>
              </w:rPr>
              <w:t xml:space="preserve"> звернулась із запитаннями до доповідача на які отримала відповіді.</w:t>
            </w:r>
          </w:p>
        </w:tc>
      </w:tr>
      <w:tr w:rsidR="002E34F8" w:rsidRPr="002B0BAB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B0BAB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  <w:r w:rsidR="00CB0AAE">
              <w:rPr>
                <w:sz w:val="28"/>
                <w:szCs w:val="28"/>
                <w:lang w:val="uk-UA"/>
              </w:rPr>
              <w:t>, Юрченко О.Б.</w:t>
            </w:r>
          </w:p>
        </w:tc>
      </w:tr>
      <w:tr w:rsidR="002B0BAB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CB0AAE">
              <w:rPr>
                <w:b/>
                <w:bCs/>
                <w:sz w:val="28"/>
                <w:szCs w:val="28"/>
                <w:lang w:val="uk-UA"/>
              </w:rPr>
              <w:t>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CB0AAE" w:rsidRPr="00DC1784" w:rsidRDefault="00CB0AAE" w:rsidP="001F47C4">
            <w:pPr>
              <w:jc w:val="both"/>
              <w:rPr>
                <w:sz w:val="28"/>
                <w:szCs w:val="28"/>
                <w:lang w:val="uk-UA"/>
              </w:rPr>
            </w:pPr>
            <w:r w:rsidRPr="00CB0AA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2B0BAB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2B0BAB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B0BAB" w:rsidRDefault="002B0BAB" w:rsidP="002E34F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2E34F8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2E34F8" w:rsidRDefault="002B0BAB" w:rsidP="002E34F8">
            <w:pPr>
              <w:jc w:val="both"/>
              <w:rPr>
                <w:sz w:val="28"/>
                <w:szCs w:val="28"/>
              </w:rPr>
            </w:pPr>
            <w:proofErr w:type="spellStart"/>
            <w:r w:rsidRPr="002E34F8">
              <w:rPr>
                <w:sz w:val="28"/>
                <w:szCs w:val="28"/>
              </w:rPr>
              <w:t>Головуючий</w:t>
            </w:r>
            <w:proofErr w:type="spellEnd"/>
            <w:r w:rsidRPr="002E34F8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2E34F8">
              <w:rPr>
                <w:sz w:val="28"/>
                <w:szCs w:val="28"/>
              </w:rPr>
              <w:t>голосування</w:t>
            </w:r>
            <w:proofErr w:type="spellEnd"/>
            <w:r w:rsidRPr="002E34F8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2E34F8">
              <w:rPr>
                <w:sz w:val="28"/>
                <w:szCs w:val="28"/>
              </w:rPr>
              <w:t>р</w:t>
            </w:r>
            <w:proofErr w:type="gramEnd"/>
            <w:r w:rsidRPr="002E34F8">
              <w:rPr>
                <w:sz w:val="28"/>
                <w:szCs w:val="28"/>
              </w:rPr>
              <w:t>ішення</w:t>
            </w:r>
            <w:proofErr w:type="spellEnd"/>
            <w:r w:rsidRPr="002E34F8">
              <w:rPr>
                <w:sz w:val="28"/>
                <w:szCs w:val="28"/>
              </w:rPr>
              <w:t>.</w:t>
            </w:r>
          </w:p>
        </w:tc>
      </w:tr>
      <w:tr w:rsidR="002B0BAB" w:rsidRPr="00D95B3E" w:rsidTr="00CB0AAE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8B1D0C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C77BC0" w:rsidRDefault="002B0BAB" w:rsidP="00CB0AA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6653F1" w:rsidTr="00CB0AAE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CB0AAE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- 27; «проти»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B0BAB" w:rsidRPr="00A820C8" w:rsidRDefault="002B0BAB" w:rsidP="001F4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F47C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CB0AAE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CB0AAE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CB0A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CB0AAE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2E34F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983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1C7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901C7" w:rsidRDefault="00B901C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1C7" w:rsidRPr="00B901C7" w:rsidRDefault="00B901C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B901C7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B901C7" w:rsidRPr="001C77D3" w:rsidRDefault="00B901C7" w:rsidP="001C77D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C77D3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 ознайомила з листом </w:t>
            </w:r>
            <w:r w:rsidR="00B87ED6" w:rsidRPr="001C77D3">
              <w:rPr>
                <w:sz w:val="28"/>
                <w:szCs w:val="28"/>
                <w:lang w:val="uk-UA"/>
              </w:rPr>
              <w:t>Броварської міської ради від 05.05.2020 № 2-18/1649</w:t>
            </w:r>
            <w:r w:rsidRPr="001C77D3">
              <w:rPr>
                <w:sz w:val="28"/>
                <w:szCs w:val="28"/>
                <w:lang w:val="uk-UA"/>
              </w:rPr>
              <w:t xml:space="preserve"> </w:t>
            </w:r>
            <w:r w:rsidR="00D566B5" w:rsidRPr="001C77D3">
              <w:rPr>
                <w:sz w:val="28"/>
                <w:szCs w:val="28"/>
                <w:lang w:val="uk-UA"/>
              </w:rPr>
              <w:t>та</w:t>
            </w:r>
            <w:r w:rsidRPr="001C77D3">
              <w:rPr>
                <w:sz w:val="28"/>
                <w:szCs w:val="28"/>
                <w:lang w:val="uk-UA"/>
              </w:rPr>
              <w:t xml:space="preserve"> рішення</w:t>
            </w:r>
            <w:r w:rsidR="00D566B5" w:rsidRPr="001C77D3">
              <w:rPr>
                <w:sz w:val="28"/>
                <w:szCs w:val="28"/>
                <w:lang w:val="uk-UA"/>
              </w:rPr>
              <w:t>м</w:t>
            </w:r>
            <w:r w:rsidR="00B87ED6" w:rsidRPr="001C77D3">
              <w:rPr>
                <w:sz w:val="28"/>
                <w:szCs w:val="28"/>
                <w:lang w:val="uk-UA"/>
              </w:rPr>
              <w:t xml:space="preserve"> </w:t>
            </w:r>
            <w:r w:rsidRPr="001C77D3">
              <w:rPr>
                <w:sz w:val="28"/>
                <w:szCs w:val="28"/>
                <w:lang w:val="uk-UA"/>
              </w:rPr>
              <w:t>Броварської міської ради</w:t>
            </w:r>
            <w:r w:rsidR="00C079C9" w:rsidRPr="001C77D3">
              <w:rPr>
                <w:sz w:val="28"/>
                <w:szCs w:val="28"/>
                <w:lang w:val="uk-UA"/>
              </w:rPr>
              <w:t xml:space="preserve"> </w:t>
            </w:r>
            <w:r w:rsidR="00B87ED6" w:rsidRPr="001C77D3">
              <w:rPr>
                <w:sz w:val="28"/>
                <w:szCs w:val="28"/>
                <w:lang w:val="uk-UA"/>
              </w:rPr>
              <w:t>«Про стан виконання санітарно-епідеміологічних заходів спрямованих на недопущення епідемії COV</w:t>
            </w:r>
            <w:r w:rsidR="00B87ED6" w:rsidRPr="001C77D3">
              <w:rPr>
                <w:sz w:val="28"/>
                <w:szCs w:val="28"/>
                <w:lang w:val="en-US"/>
              </w:rPr>
              <w:t>I</w:t>
            </w:r>
            <w:r w:rsidR="00184A15" w:rsidRPr="001C77D3">
              <w:rPr>
                <w:sz w:val="28"/>
                <w:szCs w:val="28"/>
                <w:lang w:val="en-US"/>
              </w:rPr>
              <w:t>D</w:t>
            </w:r>
            <w:r w:rsidR="00184A15" w:rsidRPr="001C77D3">
              <w:rPr>
                <w:sz w:val="28"/>
                <w:szCs w:val="28"/>
                <w:lang w:val="uk-UA"/>
              </w:rPr>
              <w:t xml:space="preserve">-19 в </w:t>
            </w:r>
            <w:proofErr w:type="spellStart"/>
            <w:r w:rsidR="001C77D3" w:rsidRPr="001C77D3">
              <w:rPr>
                <w:sz w:val="28"/>
                <w:szCs w:val="28"/>
                <w:lang w:val="uk-UA"/>
              </w:rPr>
              <w:t>м</w:t>
            </w:r>
            <w:r w:rsidR="00184A15" w:rsidRPr="001C77D3">
              <w:rPr>
                <w:sz w:val="28"/>
                <w:szCs w:val="28"/>
                <w:lang w:val="uk-UA"/>
              </w:rPr>
              <w:t>.Бровари</w:t>
            </w:r>
            <w:proofErr w:type="spellEnd"/>
            <w:r w:rsidR="00184A15" w:rsidRPr="001C77D3">
              <w:rPr>
                <w:sz w:val="28"/>
                <w:szCs w:val="28"/>
                <w:lang w:val="uk-UA"/>
              </w:rPr>
              <w:t xml:space="preserve">». </w:t>
            </w:r>
            <w:r w:rsidR="002C401E" w:rsidRPr="001C77D3">
              <w:rPr>
                <w:sz w:val="28"/>
                <w:szCs w:val="28"/>
                <w:lang w:val="uk-UA"/>
              </w:rPr>
              <w:t>Висловила свою думку</w:t>
            </w:r>
            <w:r w:rsidR="00D566B5" w:rsidRPr="001C77D3">
              <w:rPr>
                <w:sz w:val="28"/>
                <w:szCs w:val="28"/>
                <w:lang w:val="uk-UA"/>
              </w:rPr>
              <w:t>, що звіт Багнюка В.В.</w:t>
            </w:r>
            <w:r w:rsidR="008F4D74" w:rsidRPr="001C77D3">
              <w:rPr>
                <w:sz w:val="28"/>
                <w:szCs w:val="28"/>
                <w:lang w:val="uk-UA"/>
              </w:rPr>
              <w:t>,</w:t>
            </w:r>
            <w:r w:rsidR="002C401E" w:rsidRPr="001C77D3">
              <w:rPr>
                <w:sz w:val="28"/>
                <w:szCs w:val="28"/>
                <w:lang w:val="uk-UA"/>
              </w:rPr>
              <w:t xml:space="preserve"> який щойно затверджений та визнано роботу КНП задовільною</w:t>
            </w:r>
            <w:r w:rsidR="00D566B5" w:rsidRPr="001C77D3">
              <w:rPr>
                <w:sz w:val="28"/>
                <w:szCs w:val="28"/>
                <w:lang w:val="uk-UA"/>
              </w:rPr>
              <w:t xml:space="preserve"> </w:t>
            </w:r>
            <w:r w:rsidR="008F4D74" w:rsidRPr="001C77D3">
              <w:rPr>
                <w:sz w:val="28"/>
                <w:szCs w:val="28"/>
                <w:lang w:val="uk-UA"/>
              </w:rPr>
              <w:t>і</w:t>
            </w:r>
            <w:r w:rsidR="00D566B5" w:rsidRPr="001C77D3">
              <w:rPr>
                <w:sz w:val="28"/>
                <w:szCs w:val="28"/>
                <w:lang w:val="uk-UA"/>
              </w:rPr>
              <w:t xml:space="preserve"> нагорода Президента України</w:t>
            </w:r>
            <w:r w:rsidR="00184A15" w:rsidRPr="001C77D3">
              <w:rPr>
                <w:sz w:val="28"/>
                <w:szCs w:val="28"/>
                <w:lang w:val="uk-UA"/>
              </w:rPr>
              <w:t xml:space="preserve"> </w:t>
            </w:r>
            <w:r w:rsidR="008F4D74" w:rsidRPr="001C77D3">
              <w:rPr>
                <w:sz w:val="28"/>
                <w:szCs w:val="28"/>
                <w:lang w:val="uk-UA"/>
              </w:rPr>
              <w:t>має бути відповіддю міській раді</w:t>
            </w:r>
            <w:r w:rsidR="00B87ED6" w:rsidRPr="001C77D3">
              <w:rPr>
                <w:sz w:val="28"/>
                <w:szCs w:val="28"/>
                <w:lang w:val="uk-UA"/>
              </w:rPr>
              <w:t xml:space="preserve"> </w:t>
            </w:r>
            <w:r w:rsidR="008F4D74" w:rsidRPr="001C77D3">
              <w:rPr>
                <w:sz w:val="28"/>
                <w:szCs w:val="28"/>
                <w:lang w:val="uk-UA"/>
              </w:rPr>
              <w:t xml:space="preserve">про відсутність підстав для застосування до Багнюка В.В </w:t>
            </w:r>
            <w:r w:rsidR="00C079C9" w:rsidRPr="001C77D3">
              <w:rPr>
                <w:sz w:val="28"/>
                <w:szCs w:val="28"/>
                <w:lang w:val="uk-UA"/>
              </w:rPr>
              <w:t xml:space="preserve"> </w:t>
            </w:r>
            <w:r w:rsidR="008F4D74" w:rsidRPr="001C77D3">
              <w:rPr>
                <w:sz w:val="28"/>
                <w:szCs w:val="28"/>
                <w:lang w:val="uk-UA"/>
              </w:rPr>
              <w:t>заходів</w:t>
            </w:r>
            <w:r w:rsidR="00C079C9" w:rsidRPr="001C77D3">
              <w:rPr>
                <w:sz w:val="28"/>
                <w:szCs w:val="28"/>
                <w:lang w:val="uk-UA"/>
              </w:rPr>
              <w:t xml:space="preserve"> дисциплінарного </w:t>
            </w:r>
            <w:r w:rsidR="00D566B5" w:rsidRPr="001C77D3">
              <w:rPr>
                <w:sz w:val="28"/>
                <w:szCs w:val="28"/>
                <w:lang w:val="uk-UA"/>
              </w:rPr>
              <w:t>с</w:t>
            </w:r>
            <w:r w:rsidR="00C079C9" w:rsidRPr="001C77D3">
              <w:rPr>
                <w:sz w:val="28"/>
                <w:szCs w:val="28"/>
                <w:lang w:val="uk-UA"/>
              </w:rPr>
              <w:t>тягнення</w:t>
            </w:r>
            <w:r w:rsidR="008F4D74" w:rsidRPr="001C77D3">
              <w:rPr>
                <w:sz w:val="28"/>
                <w:szCs w:val="28"/>
                <w:lang w:val="uk-UA"/>
              </w:rPr>
              <w:t>.</w:t>
            </w:r>
            <w:r w:rsidR="00C079C9" w:rsidRPr="001C77D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1C7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901C7" w:rsidRDefault="00B901C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1C7" w:rsidRPr="009637E6" w:rsidRDefault="00B901C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566B5" w:rsidRPr="001C77D3" w:rsidRDefault="00C079C9" w:rsidP="00D566B5">
            <w:pPr>
              <w:jc w:val="both"/>
              <w:rPr>
                <w:sz w:val="28"/>
                <w:szCs w:val="28"/>
                <w:lang w:val="uk-UA"/>
              </w:rPr>
            </w:pPr>
            <w:r w:rsidRPr="001C77D3">
              <w:rPr>
                <w:sz w:val="28"/>
                <w:szCs w:val="28"/>
                <w:lang w:val="uk-UA"/>
              </w:rPr>
              <w:t>Клименко М</w:t>
            </w:r>
            <w:r w:rsidR="00D566B5" w:rsidRPr="001C77D3">
              <w:rPr>
                <w:sz w:val="28"/>
                <w:szCs w:val="28"/>
                <w:lang w:val="uk-UA"/>
              </w:rPr>
              <w:t>икола Федорович</w:t>
            </w:r>
            <w:r w:rsidRPr="001C77D3">
              <w:rPr>
                <w:sz w:val="28"/>
                <w:szCs w:val="28"/>
                <w:lang w:val="uk-UA"/>
              </w:rPr>
              <w:t>,</w:t>
            </w:r>
            <w:r w:rsidR="00D566B5" w:rsidRPr="001C77D3">
              <w:rPr>
                <w:sz w:val="28"/>
                <w:szCs w:val="28"/>
                <w:lang w:val="uk-UA"/>
              </w:rPr>
              <w:t xml:space="preserve"> голова Броварської районної державної адміністрації;</w:t>
            </w:r>
            <w:r w:rsidR="00B03CC3" w:rsidRPr="001C77D3">
              <w:rPr>
                <w:sz w:val="28"/>
                <w:szCs w:val="28"/>
                <w:lang w:val="uk-UA"/>
              </w:rPr>
              <w:t xml:space="preserve"> висловив свою думку щодо задовільної роботи первинної та вторинної ланки медицини в районі та зазначив, що в районі задовільно стабільна ситуація з корона вірусом.</w:t>
            </w:r>
          </w:p>
          <w:p w:rsidR="00B901C7" w:rsidRPr="001C77D3" w:rsidRDefault="00B901C7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66B5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D566B5" w:rsidRDefault="00D566B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566B5" w:rsidRPr="009637E6" w:rsidRDefault="00D566B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566B5" w:rsidRPr="001C77D3" w:rsidRDefault="00D566B5" w:rsidP="00D566B5">
            <w:pPr>
              <w:jc w:val="both"/>
              <w:rPr>
                <w:sz w:val="28"/>
                <w:szCs w:val="28"/>
                <w:lang w:val="uk-UA"/>
              </w:rPr>
            </w:pPr>
            <w:r w:rsidRPr="001C77D3">
              <w:rPr>
                <w:sz w:val="28"/>
                <w:szCs w:val="28"/>
                <w:lang w:val="uk-UA"/>
              </w:rPr>
              <w:t>Гришко Сергій Миколайович, голова районної ради,</w:t>
            </w:r>
            <w:r w:rsidR="00B03CC3" w:rsidRPr="001C77D3">
              <w:rPr>
                <w:sz w:val="28"/>
                <w:szCs w:val="28"/>
                <w:lang w:val="uk-UA"/>
              </w:rPr>
              <w:t xml:space="preserve"> дав доручення виконавчому апарату районної ради підготувати відповідь</w:t>
            </w:r>
            <w:r w:rsidR="00631A94" w:rsidRPr="001C77D3">
              <w:rPr>
                <w:sz w:val="28"/>
                <w:szCs w:val="28"/>
                <w:lang w:val="uk-UA"/>
              </w:rPr>
              <w:t xml:space="preserve"> Броварській міській раді.</w:t>
            </w:r>
          </w:p>
        </w:tc>
      </w:tr>
      <w:tr w:rsidR="00B901C7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901C7" w:rsidRDefault="00B901C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1C7" w:rsidRPr="009637E6" w:rsidRDefault="00B901C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1C7" w:rsidRPr="00DF5739" w:rsidRDefault="00B901C7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B87ED6" w:rsidTr="00D4650F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2B0BAB" w:rsidRPr="00F279BA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56808" w:rsidRDefault="002B0BAB" w:rsidP="00D568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про виконання районного бюджету Броварського району за І квартал 2020 року.</w:t>
            </w:r>
          </w:p>
        </w:tc>
      </w:tr>
      <w:tr w:rsidR="002B0BAB" w:rsidRPr="00B87ED6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57499F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2B0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4609E" w:rsidRDefault="002B0BAB" w:rsidP="00CB0AA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1C77D3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1A4DA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CB0AA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B0BAB" w:rsidRPr="00D568ED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F91358" w:rsidTr="00D4650F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A103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984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2B0BAB" w:rsidRPr="00F279BA" w:rsidRDefault="002B0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121955" w:rsidRDefault="002B0BAB" w:rsidP="00D568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spacing w:val="1"/>
                <w:sz w:val="28"/>
                <w:szCs w:val="28"/>
                <w:lang w:val="uk-UA"/>
              </w:rPr>
              <w:t>районної Програми соціально-економічного, культурного, духовного розвитку Броварського району на 2020 рік за I квартал 2020 року.</w:t>
            </w:r>
          </w:p>
        </w:tc>
      </w:tr>
      <w:tr w:rsidR="002B0BAB" w:rsidRPr="00D56808" w:rsidTr="00E84004">
        <w:trPr>
          <w:gridAfter w:val="2"/>
          <w:wAfter w:w="13969" w:type="dxa"/>
          <w:cantSplit/>
          <w:trHeight w:val="155"/>
        </w:trPr>
        <w:tc>
          <w:tcPr>
            <w:tcW w:w="568" w:type="dxa"/>
          </w:tcPr>
          <w:p w:rsidR="002B0BAB" w:rsidRPr="008D096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8D096B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57499F" w:rsidRDefault="002B0BAB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2B0BAB" w:rsidRPr="008D096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F4609E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4609E" w:rsidRDefault="002B0BAB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1A4DA4" w:rsidRDefault="002B0BAB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E31435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E3143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E3143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937F73" w:rsidRDefault="002B0BAB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972BD2" w:rsidRDefault="002B0BAB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2B0BAB" w:rsidRPr="00E215D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215D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215D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2E34F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          № 985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F91358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2B0BAB" w:rsidRPr="00F279BA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56808" w:rsidRDefault="002B0BAB" w:rsidP="00D56808">
            <w:pPr>
              <w:tabs>
                <w:tab w:val="left" w:pos="0"/>
              </w:tabs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9821F5">
              <w:rPr>
                <w:color w:val="000000"/>
                <w:spacing w:val="1"/>
                <w:sz w:val="28"/>
                <w:szCs w:val="28"/>
                <w:lang w:val="uk-UA"/>
              </w:rPr>
              <w:t>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</w:tc>
      </w:tr>
      <w:tr w:rsidR="002B0BAB" w:rsidRPr="00D56808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2E34F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A905E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2B0BAB" w:rsidRPr="00054081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54081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37F73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986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  <w:r w:rsidR="002B0BA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56808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</w:tc>
      </w:tr>
      <w:tr w:rsidR="002B0BAB" w:rsidRPr="00D56808" w:rsidTr="0083204A">
        <w:trPr>
          <w:gridAfter w:val="2"/>
          <w:wAfter w:w="13969" w:type="dxa"/>
          <w:cantSplit/>
          <w:trHeight w:val="250"/>
        </w:trPr>
        <w:tc>
          <w:tcPr>
            <w:tcW w:w="568" w:type="dxa"/>
          </w:tcPr>
          <w:p w:rsidR="002B0BAB" w:rsidRPr="0083204A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3204A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3204A" w:rsidRDefault="002B0BAB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E31435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0B3F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47558B" w:rsidTr="0047558B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2B0BAB" w:rsidRPr="0047558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47558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7558B" w:rsidRDefault="002B0BAB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A85737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8D096B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0E668B" w:rsidTr="000E668B">
        <w:trPr>
          <w:gridAfter w:val="2"/>
          <w:wAfter w:w="13969" w:type="dxa"/>
          <w:cantSplit/>
          <w:trHeight w:val="247"/>
        </w:trPr>
        <w:tc>
          <w:tcPr>
            <w:tcW w:w="568" w:type="dxa"/>
          </w:tcPr>
          <w:p w:rsidR="002B0BAB" w:rsidRPr="000E668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E668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E668B" w:rsidRDefault="002B0BAB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A14C6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987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A14C6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0B3F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8D0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988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розвитку галузі культури Броварського району на 2017-2020 роки.</w:t>
            </w:r>
          </w:p>
        </w:tc>
      </w:tr>
      <w:tr w:rsidR="002B0BAB" w:rsidRPr="00B1672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1672D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0B3F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2B0BAB" w:rsidRPr="00054081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54081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F1C88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989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6C0D84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6C0D84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6C0D84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F02D94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зайнятості населення Броварського району на 2018 - 2020 роки.</w:t>
            </w:r>
          </w:p>
        </w:tc>
      </w:tr>
      <w:tr w:rsidR="002B0BAB" w:rsidRPr="00F02D9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58587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58587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58587E" w:rsidRDefault="002B0BAB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B1672D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ED420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63B8E" w:rsidRDefault="002B0BAB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D4650F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5455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D4650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0B3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907455" w:rsidRDefault="002B0BAB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990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40101A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bCs/>
                <w:color w:val="000000"/>
                <w:sz w:val="28"/>
                <w:szCs w:val="28"/>
                <w:lang w:val="uk-UA"/>
              </w:rPr>
              <w:t>Про хід виконання Програми відшкодування в Броварському районі  витрат, пов’язаних з відпуском лікарських засобів окремим категоріям громадян при амбулаторному лікуванні на 2018 – 2020 роки</w:t>
            </w:r>
            <w:r w:rsidRPr="009821F5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200AE6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200A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00AE6" w:rsidRDefault="002B0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2B0BAB" w:rsidRPr="00ED420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936525" w:rsidRDefault="002B0BAB" w:rsidP="00051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F279BA" w:rsidRDefault="006D1D44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D4650F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C56A36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D4650F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B651E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651E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651EE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CD4BB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ED6A5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D6A5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D6A5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B651E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651E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651EE" w:rsidRDefault="002B0BAB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76378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8938B8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9821F5">
              <w:rPr>
                <w:bCs/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</w:tc>
      </w:tr>
      <w:tr w:rsidR="002B0BAB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0B3F6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</w:t>
            </w:r>
          </w:p>
        </w:tc>
      </w:tr>
      <w:tr w:rsidR="002B0BAB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27239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0B3F6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0B3F69" w:rsidRDefault="002B0BAB" w:rsidP="000B3F69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4A4BE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4A4BE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A4BE5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66D1D" w:rsidRDefault="002B0BAB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до розділу 5 Районної Програми забезпечення проведення роз`яснювальної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</w:tc>
      </w:tr>
      <w:tr w:rsidR="002B0BAB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637E6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2B0BAB" w:rsidRPr="00D61AD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817693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27239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817693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2B0BAB" w:rsidRPr="008226CE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817693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17693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17693" w:rsidRDefault="002B0BAB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837F0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637E6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837F0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837F0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- 28; «проти» - 0 ; «утримались» - 0; </w:t>
            </w:r>
          </w:p>
          <w:p w:rsidR="002B0BAB" w:rsidRPr="00A820C8" w:rsidRDefault="002B0BAB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837F0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637E6" w:rsidRDefault="002B0BA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E837F0" w:rsidRDefault="002B0BA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4A4BE5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4A4BE5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4A4BE5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76378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070A8C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Програми містобудівної діяльності Броварського району на період  2019-2021 роки.</w:t>
            </w:r>
          </w:p>
        </w:tc>
      </w:tr>
      <w:tr w:rsidR="002B0BAB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0B3F6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Столяр І.В.</w:t>
            </w:r>
          </w:p>
        </w:tc>
      </w:tr>
      <w:tr w:rsidR="002B0BAB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27239" w:rsidRDefault="002B0BAB" w:rsidP="0083376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0B3F6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8226CE" w:rsidRDefault="002B0BAB" w:rsidP="00833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Василівна,</w:t>
            </w:r>
            <w:r w:rsidRPr="000B3F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B3F69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0B3F69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DF5C4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F5C4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Столяр І.В.</w:t>
            </w:r>
          </w:p>
        </w:tc>
      </w:tr>
      <w:tr w:rsidR="002F5CEE" w:rsidRPr="002F5CEE" w:rsidTr="002F5CEE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2F5CEE" w:rsidRPr="002F5CEE" w:rsidRDefault="002F5C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5CEE" w:rsidRPr="002F5CEE" w:rsidRDefault="002F5CEE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5CEE" w:rsidRPr="002F5CEE" w:rsidRDefault="002F5CEE" w:rsidP="00CB0AA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CB0AA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8226CE" w:rsidRDefault="002B0BAB" w:rsidP="002F5C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Василівна,</w:t>
            </w:r>
            <w:r w:rsidRPr="000B3F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B3F69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0B3F69">
              <w:rPr>
                <w:sz w:val="28"/>
                <w:szCs w:val="28"/>
                <w:lang w:val="uk-UA"/>
              </w:rPr>
              <w:t xml:space="preserve">, що </w:t>
            </w:r>
          </w:p>
        </w:tc>
      </w:tr>
      <w:tr w:rsidR="002F5CEE" w:rsidRPr="00B87E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F5CEE" w:rsidRPr="009637E6" w:rsidRDefault="002F5C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5CEE" w:rsidRPr="00E837F0" w:rsidRDefault="002F5CEE" w:rsidP="00CB0AA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F5CEE" w:rsidRDefault="002F5CEE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0B3F69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B87ED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DF5C4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F5C4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0E0921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2B0BAB" w:rsidRPr="000E0921" w:rsidRDefault="002B0BA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2B0BAB" w:rsidRPr="000E0921" w:rsidRDefault="002B0BA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2B0BAB" w:rsidRPr="000E0921" w:rsidRDefault="002B0BAB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0B3F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947B43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</w:tc>
      </w:tr>
      <w:tr w:rsidR="002B0BAB" w:rsidRPr="00947B4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Столяр І.В.</w:t>
            </w:r>
          </w:p>
        </w:tc>
      </w:tr>
      <w:tr w:rsidR="002B0BAB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27239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CB0AA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8226CE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Василівна,</w:t>
            </w:r>
            <w:r w:rsidRPr="000B3F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B3F69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0B3F69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34375" w:rsidRDefault="002B0BAB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2B0BAB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2B0BAB" w:rsidRPr="00E2136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2136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2136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A14C6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A0765B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0765B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412A6D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A566E" w:rsidRDefault="002B0BAB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Районної Програми заходів з ліквідації стихійних сміттєзвалищ на території Броварс</w:t>
            </w:r>
            <w:r>
              <w:rPr>
                <w:sz w:val="28"/>
                <w:szCs w:val="28"/>
                <w:lang w:val="uk-UA"/>
              </w:rPr>
              <w:t>ького району на 2019-2020 роки.</w:t>
            </w:r>
          </w:p>
        </w:tc>
      </w:tr>
      <w:tr w:rsidR="002B0BAB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1070F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Корнійка С.О.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CB0AA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AA740A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A8573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  <w:r w:rsidRPr="008343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34375" w:rsidRDefault="002B0BAB" w:rsidP="001B003A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2B0BAB" w:rsidRPr="00834375" w:rsidTr="00834375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2B0BAB" w:rsidRPr="0083437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3437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34375" w:rsidRDefault="002B0BAB" w:rsidP="0089554F">
            <w:pPr>
              <w:jc w:val="both"/>
              <w:rPr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F47C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B0BAB" w:rsidRPr="00A820C8" w:rsidRDefault="002B0BAB" w:rsidP="001F4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A00C7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2B0BAB" w:rsidRPr="00F279BA" w:rsidRDefault="002B0BAB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24A1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2B0BAB" w:rsidRPr="00DC5E5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C5E5F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C5E5F" w:rsidRDefault="002B0BAB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2B0BAB" w:rsidRPr="004A131C" w:rsidTr="00CB0AAE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1070F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CB0AAE">
              <w:rPr>
                <w:sz w:val="28"/>
                <w:szCs w:val="28"/>
                <w:lang w:val="uk-UA"/>
              </w:rPr>
              <w:t xml:space="preserve">Козлова О.К., </w:t>
            </w:r>
            <w:proofErr w:type="spellStart"/>
            <w:r>
              <w:rPr>
                <w:sz w:val="28"/>
                <w:szCs w:val="28"/>
                <w:lang w:val="uk-UA"/>
              </w:rPr>
              <w:t>Чабура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2B0BAB" w:rsidRPr="009637E6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CB0AA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1C77D3" w:rsidTr="00CB0AAE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CB0AAE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B0AAE" w:rsidRPr="00CB0AAE" w:rsidRDefault="00CB0AAE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CB0AA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2B0BAB" w:rsidRPr="00C5398F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768C">
              <w:rPr>
                <w:sz w:val="28"/>
                <w:szCs w:val="28"/>
                <w:lang w:val="uk-UA"/>
              </w:rPr>
              <w:t>Чабур</w:t>
            </w:r>
            <w:proofErr w:type="spellEnd"/>
            <w:r w:rsidRPr="002F768C">
              <w:rPr>
                <w:sz w:val="28"/>
                <w:szCs w:val="28"/>
                <w:lang w:val="uk-UA"/>
              </w:rPr>
              <w:t xml:space="preserve">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2B0BAB" w:rsidRPr="00DC5E5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C5E5F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C5E5F" w:rsidRDefault="002B0BAB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2B0BAB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2B0BAB" w:rsidRPr="00BA0E4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266D1D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CD5B74" w:rsidRDefault="002B0BAB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5B74">
              <w:rPr>
                <w:sz w:val="28"/>
                <w:szCs w:val="28"/>
              </w:rPr>
              <w:t>Головуючий</w:t>
            </w:r>
            <w:proofErr w:type="spellEnd"/>
            <w:r w:rsidRPr="00CD5B74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CD5B74">
              <w:rPr>
                <w:sz w:val="28"/>
                <w:szCs w:val="28"/>
              </w:rPr>
              <w:t>голосування</w:t>
            </w:r>
            <w:proofErr w:type="spellEnd"/>
            <w:r w:rsidRPr="00CD5B74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CD5B74">
              <w:rPr>
                <w:sz w:val="28"/>
                <w:szCs w:val="28"/>
              </w:rPr>
              <w:t>р</w:t>
            </w:r>
            <w:proofErr w:type="gramEnd"/>
            <w:r w:rsidRPr="00CD5B74">
              <w:rPr>
                <w:sz w:val="28"/>
                <w:szCs w:val="28"/>
              </w:rPr>
              <w:t>ішення</w:t>
            </w:r>
            <w:proofErr w:type="spellEnd"/>
            <w:r w:rsidRPr="00CD5B74">
              <w:rPr>
                <w:sz w:val="28"/>
                <w:szCs w:val="28"/>
              </w:rPr>
              <w:t>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- 1 ; «утримались» - 0; </w:t>
            </w:r>
          </w:p>
          <w:p w:rsidR="002B0BAB" w:rsidRPr="00A820C8" w:rsidRDefault="002B0BAB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2B0BAB" w:rsidRPr="00817693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17693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17693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999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A0765B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0765B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2B0BAB" w:rsidRPr="00F279BA" w:rsidRDefault="002B0BAB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24A1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A00C7C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1C77D3" w:rsidRDefault="005E334B" w:rsidP="0092480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C77D3">
              <w:rPr>
                <w:sz w:val="28"/>
                <w:szCs w:val="28"/>
              </w:rPr>
              <w:t>Головуючий</w:t>
            </w:r>
            <w:proofErr w:type="spellEnd"/>
            <w:r w:rsidRPr="001C77D3">
              <w:rPr>
                <w:sz w:val="28"/>
                <w:szCs w:val="28"/>
              </w:rPr>
              <w:t xml:space="preserve"> </w:t>
            </w:r>
            <w:r w:rsidRPr="001C77D3">
              <w:rPr>
                <w:sz w:val="28"/>
                <w:szCs w:val="28"/>
                <w:lang w:val="uk-UA"/>
              </w:rPr>
              <w:t>повідомив, що звіт постійної комісії був заслуханий на комі</w:t>
            </w:r>
            <w:proofErr w:type="gramStart"/>
            <w:r w:rsidRPr="001C77D3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1C77D3">
              <w:rPr>
                <w:sz w:val="28"/>
                <w:szCs w:val="28"/>
                <w:lang w:val="uk-UA"/>
              </w:rPr>
              <w:t>ії.</w:t>
            </w:r>
          </w:p>
        </w:tc>
      </w:tr>
      <w:tr w:rsidR="002B0BAB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00C7C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1C77D3" w:rsidRDefault="002B0BAB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00C7C" w:rsidRDefault="002B0BAB" w:rsidP="0092480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C7C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924806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A00C7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1C77D3" w:rsidRDefault="002B0BAB" w:rsidP="005E334B">
            <w:pPr>
              <w:jc w:val="both"/>
              <w:rPr>
                <w:sz w:val="28"/>
                <w:szCs w:val="28"/>
                <w:lang w:val="uk-UA"/>
              </w:rPr>
            </w:pPr>
            <w:r w:rsidRPr="001C77D3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  <w:r w:rsidR="00D94FF1" w:rsidRPr="001C77D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FE19B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E19B2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5E334B" w:rsidRDefault="002B0BAB" w:rsidP="00996B2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43044" w:rsidRDefault="002B0BAB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2B0BAB" w:rsidRPr="00A820C8" w:rsidRDefault="002B0BAB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2B0BAB" w:rsidRPr="00F279BA" w:rsidRDefault="002B0BAB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24A1"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внесення змін до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 xml:space="preserve"> на 2020 рік.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60152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1070F" w:rsidRDefault="002B0BAB" w:rsidP="00D94FF1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="00D94FF1">
              <w:rPr>
                <w:sz w:val="28"/>
                <w:szCs w:val="28"/>
                <w:lang w:val="uk-UA"/>
              </w:rPr>
              <w:t>запросив до співдоповіді Козлова О.К.</w:t>
            </w:r>
          </w:p>
        </w:tc>
      </w:tr>
      <w:tr w:rsidR="002B0BAB" w:rsidRPr="00315AF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315AFD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E63D5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60152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D94FF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D94FF1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AA740A" w:rsidRDefault="002B0BAB" w:rsidP="00D94FF1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60152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E19B2" w:rsidRDefault="002B0BAB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60152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D95B3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B0BAB" w:rsidRPr="0060152F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F47C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B0BAB" w:rsidRPr="00A820C8" w:rsidRDefault="002B0BAB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94FF1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D94FF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B0BAB" w:rsidRPr="004A4BE5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4A4BE5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4A4BE5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C77D3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2B0BAB" w:rsidRPr="00F279BA" w:rsidRDefault="006D24A1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20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52CD" w:rsidRDefault="002B0BAB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до Програми фінансової підтримки комунального підприємства «Броварське районне виробниче управління об’єднання шкільних їдалень» Броварської районної ради Київської області на час карантину.</w:t>
            </w:r>
          </w:p>
        </w:tc>
      </w:tr>
      <w:tr w:rsidR="002B0BAB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657DE3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C4B" w:rsidRDefault="002B0BAB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4FF1" w:rsidRPr="003209A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C56A36" w:rsidRDefault="00D94FF1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1070F" w:rsidRDefault="00D94FF1" w:rsidP="00E0035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Козлова О.К., Юрченко О.Б.</w:t>
            </w:r>
            <w:r w:rsidR="00E00357"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D94FF1" w:rsidRPr="003209A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FA0905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F5C4B" w:rsidRDefault="00D94FF1" w:rsidP="00EB4BF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FA0905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E00357" w:rsidRDefault="00D94FF1" w:rsidP="00E00357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94FF1" w:rsidRPr="00AA740A" w:rsidRDefault="00E00357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D94FF1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657DE3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F5C4B" w:rsidRDefault="00D94FF1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4FF1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EB4BF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5E334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5E334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5E334B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5E334B" w:rsidRDefault="00D94FF1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-0; </w:t>
            </w:r>
          </w:p>
          <w:p w:rsidR="00D94FF1" w:rsidRPr="00A820C8" w:rsidRDefault="00D94FF1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1002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5E334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5E334B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5E334B" w:rsidRDefault="00D94FF1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620E08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D94FF1" w:rsidRPr="00F279BA" w:rsidRDefault="00D94FF1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6D24A1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FC52CD" w:rsidRDefault="00D94FF1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VII скликання від 19 грудня 2019 року № 879-66 </w:t>
            </w:r>
            <w:proofErr w:type="spellStart"/>
            <w:r w:rsidRPr="009821F5">
              <w:rPr>
                <w:sz w:val="28"/>
                <w:szCs w:val="28"/>
                <w:lang w:val="uk-UA"/>
              </w:rPr>
              <w:t>позач.-VII</w:t>
            </w:r>
            <w:proofErr w:type="spellEnd"/>
            <w:r w:rsidRPr="009821F5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2020 рік» та додатків до нього.</w:t>
            </w:r>
          </w:p>
        </w:tc>
      </w:tr>
      <w:tr w:rsidR="00D94FF1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94FF1" w:rsidRPr="009A51D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4D36ED" w:rsidRDefault="00D94FF1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4FF1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94FF1" w:rsidRPr="009A51D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C56A36" w:rsidRDefault="00D94FF1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1070F" w:rsidRDefault="00D94FF1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Козлова О.К.</w:t>
            </w:r>
          </w:p>
        </w:tc>
      </w:tr>
      <w:tr w:rsidR="00D94FF1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94FF1" w:rsidRPr="009A51D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FA0905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F5C4B" w:rsidRDefault="00D94FF1" w:rsidP="00EB4BF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94FF1" w:rsidRPr="009A51D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FA0905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AA740A" w:rsidRDefault="00D94FF1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94FF1" w:rsidRPr="009A51DB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FE19B2" w:rsidRDefault="00D94FF1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EB4BF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D94FF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D94FF1" w:rsidRDefault="00D94FF1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D94FF1" w:rsidRDefault="00D94FF1" w:rsidP="00EB4BF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94FF1" w:rsidRDefault="00D94FF1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E02CEB" w:rsidRDefault="00D94FF1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27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A820C8" w:rsidRDefault="00D94FF1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D94F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1003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6FB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036FB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036FB" w:rsidRDefault="00D94FF1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4F686A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</w:tc>
      </w:tr>
      <w:tr w:rsidR="00D94FF1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FA0905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D94FF1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94FF1" w:rsidRPr="00426DDF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D94FF1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BA25BF" w:rsidRDefault="00D94FF1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D94FF1" w:rsidRPr="00A820C8" w:rsidRDefault="00D94FF1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100</w:t>
            </w:r>
            <w:r w:rsidR="004B6A10">
              <w:rPr>
                <w:sz w:val="28"/>
                <w:szCs w:val="28"/>
                <w:lang w:val="uk-UA"/>
              </w:rPr>
              <w:t>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A14C62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541DCF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14C62" w:rsidRDefault="00D94FF1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</w:tc>
      </w:tr>
      <w:tr w:rsidR="00D94FF1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8B1D0C" w:rsidRDefault="00D94FF1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8B1D0C" w:rsidRDefault="00D94FF1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8B1D0C" w:rsidRDefault="00D94FF1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8B1D0C" w:rsidRDefault="00D94FF1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E0035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  <w:r w:rsidR="00E00357"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00357" w:rsidRDefault="00D94FF1" w:rsidP="00E00357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  <w:r w:rsidR="00E00357" w:rsidRPr="001349E3">
              <w:rPr>
                <w:sz w:val="28"/>
                <w:szCs w:val="28"/>
                <w:lang w:val="uk-UA"/>
              </w:rPr>
              <w:t xml:space="preserve"> </w:t>
            </w:r>
          </w:p>
          <w:p w:rsidR="00D94FF1" w:rsidRPr="00426DDF" w:rsidRDefault="00E00357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B36003" w:rsidRDefault="00D94FF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B36003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36003" w:rsidRDefault="00D94FF1" w:rsidP="00DC17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B6A1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94FF1" w:rsidRPr="00A820C8" w:rsidRDefault="00D94FF1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 w:rsidR="004B6A10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6FB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036FB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036FB" w:rsidRDefault="00D94FF1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94FF1" w:rsidRPr="00817693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817693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D94FF1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D94FF1" w:rsidRPr="00AA1BF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F5CEE" w:rsidRPr="001C77D3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2F5CEE" w:rsidRPr="00AA1BFC" w:rsidRDefault="002F5C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5CEE" w:rsidRPr="009637E6" w:rsidRDefault="002F5CEE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F5CEE" w:rsidRPr="005E334B" w:rsidRDefault="002F5CEE" w:rsidP="005E334B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D94FF1" w:rsidRPr="00AA1BF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426DDF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cantSplit/>
          <w:trHeight w:val="216"/>
        </w:trPr>
        <w:tc>
          <w:tcPr>
            <w:tcW w:w="568" w:type="dxa"/>
          </w:tcPr>
          <w:p w:rsidR="00D94FF1" w:rsidRPr="00097BE8" w:rsidRDefault="00D94FF1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97BE8" w:rsidRDefault="00D94FF1" w:rsidP="00DC17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D94FF1" w:rsidRPr="00097BE8" w:rsidRDefault="00D94FF1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94FF1" w:rsidRPr="00097BE8" w:rsidRDefault="00D94FF1" w:rsidP="00F36F0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682E41" w:rsidRDefault="00D94FF1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79225D" w:rsidRDefault="00D94FF1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F47C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79225D" w:rsidRDefault="00D94FF1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79225D" w:rsidRDefault="00D94FF1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682E41" w:rsidRDefault="00D94FF1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 w:rsidR="004B6A10">
              <w:rPr>
                <w:sz w:val="28"/>
                <w:szCs w:val="28"/>
                <w:lang w:val="uk-UA"/>
              </w:rPr>
              <w:t>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8B1D0C" w:rsidRDefault="00D94FF1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8B1D0C" w:rsidRDefault="00D94FF1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D94FF1" w:rsidRPr="00C12AE7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C12AE7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«Броварський торговий дім» Броварської районної ради Київської області.</w:t>
            </w:r>
          </w:p>
        </w:tc>
      </w:tr>
      <w:tr w:rsidR="00D94FF1" w:rsidRPr="00663B8E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D94FF1" w:rsidRPr="005A7B2A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5A7B2A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5A7B2A" w:rsidRDefault="00D94FF1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4FF1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C12AE7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4B6A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4FF1" w:rsidRPr="00627239" w:rsidTr="00627239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D94FF1" w:rsidRPr="00627239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C12AE7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4B6A1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B6A10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426DDF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627239">
        <w:trPr>
          <w:gridAfter w:val="2"/>
          <w:wAfter w:w="13969" w:type="dxa"/>
          <w:cantSplit/>
          <w:trHeight w:val="231"/>
        </w:trPr>
        <w:tc>
          <w:tcPr>
            <w:tcW w:w="568" w:type="dxa"/>
          </w:tcPr>
          <w:p w:rsidR="00D94FF1" w:rsidRPr="00627239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627239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627239" w:rsidRDefault="00D94FF1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682E41" w:rsidRDefault="00D94FF1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94FF1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79225D" w:rsidRDefault="00D94FF1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4B6A1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4B6A1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79225D" w:rsidRDefault="00D94FF1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79225D" w:rsidRDefault="00D94FF1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 w:rsidR="004B6A10">
              <w:rPr>
                <w:sz w:val="28"/>
                <w:szCs w:val="28"/>
                <w:lang w:val="uk-UA"/>
              </w:rPr>
              <w:t>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B160C">
        <w:trPr>
          <w:gridAfter w:val="2"/>
          <w:wAfter w:w="13969" w:type="dxa"/>
          <w:cantSplit/>
          <w:trHeight w:val="235"/>
        </w:trPr>
        <w:tc>
          <w:tcPr>
            <w:tcW w:w="568" w:type="dxa"/>
          </w:tcPr>
          <w:p w:rsidR="00D94FF1" w:rsidRPr="00085A59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85A59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85A59" w:rsidRDefault="00D94FF1" w:rsidP="003015A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C825D0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Броварської редакції міськрайонного радіомовлення.</w:t>
            </w:r>
          </w:p>
        </w:tc>
      </w:tr>
      <w:tr w:rsidR="00D94FF1" w:rsidRPr="00C825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4B6A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4B6A1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B6A10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085A59" w:rsidRDefault="004B6A10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cantSplit/>
          <w:trHeight w:val="184"/>
        </w:trPr>
        <w:tc>
          <w:tcPr>
            <w:tcW w:w="568" w:type="dxa"/>
          </w:tcPr>
          <w:p w:rsidR="00D94FF1" w:rsidRPr="00085A59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85A59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85A59" w:rsidRDefault="00D94FF1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D94FF1" w:rsidRPr="00085A59" w:rsidRDefault="00D94FF1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94FF1" w:rsidRPr="00085A59" w:rsidRDefault="00D94FF1" w:rsidP="004E15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EC5A98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B6A1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A820C8" w:rsidRDefault="00D94FF1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 w:rsidR="004B6A10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085A59" w:rsidRDefault="00D94FF1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D94FF1" w:rsidRPr="00085A59" w:rsidRDefault="00D94FF1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D94FF1" w:rsidRPr="00085A59" w:rsidRDefault="00D94FF1" w:rsidP="00B16AB0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D94FF1" w:rsidRPr="00F02D94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35015D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виконуючого обов’язки директора Комунального підприємства «Архітектурно-планувальне бюро» Броварської районної ради Київської області.</w:t>
            </w:r>
          </w:p>
        </w:tc>
      </w:tr>
      <w:tr w:rsidR="00D94FF1" w:rsidRPr="00F02D9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80295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94FF1" w:rsidRPr="00ED420E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4B6A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4FF1" w:rsidRPr="00802954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802954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802954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4B6A1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B6A10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426DDF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D56AF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D56AF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56AF0" w:rsidRDefault="00D94FF1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4FF1" w:rsidRPr="00C66BD8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EA607D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293879" w:rsidTr="00E84004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D94FF1" w:rsidRPr="00293879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293879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293879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B6A1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A820C8" w:rsidRDefault="00D94FF1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6FB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036FB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036FB" w:rsidRDefault="00D94FF1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4FF1" w:rsidRPr="00905533" w:rsidTr="00E84004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D94FF1" w:rsidRPr="00F279BA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</w:tc>
      </w:tr>
      <w:tr w:rsidR="00D94FF1" w:rsidRPr="0090553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4B6A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4FF1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EA607D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4B6A1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B6A10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426DDF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D94FF1" w:rsidRPr="003510C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3510C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3510C0" w:rsidRDefault="00D94FF1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A5220D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A5220D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C5A98" w:rsidRDefault="00D94FF1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RPr="003510C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3510C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3510C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3510C0" w:rsidRDefault="00D94FF1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A5220D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BC7C20" w:rsidRDefault="00D94FF1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A5220D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B6A1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BC7C20" w:rsidRDefault="00D94FF1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A5220D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D44430" w:rsidTr="00E84004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D94FF1" w:rsidRPr="00D4443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D4443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44430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1</w:t>
            </w:r>
            <w:r w:rsidR="004B6A10">
              <w:rPr>
                <w:sz w:val="28"/>
                <w:szCs w:val="28"/>
                <w:lang w:val="uk-UA"/>
              </w:rPr>
              <w:t>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B6A10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6FB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036FB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036FB" w:rsidRDefault="00D94FF1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94FF1" w:rsidRPr="00F02D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F279BA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407062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«Центр позашкільної освіти».</w:t>
            </w:r>
          </w:p>
        </w:tc>
      </w:tr>
      <w:tr w:rsidR="00D94FF1" w:rsidRPr="00F02D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D94FF1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B1672D" w:rsidRDefault="00D94FF1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Pr="00085A59" w:rsidRDefault="00D94FF1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1349E3" w:rsidRDefault="00D94FF1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 постійна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 комісія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розглянула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дане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>на</w:t>
            </w:r>
            <w:r w:rsidR="005E334B" w:rsidRPr="0097649E">
              <w:rPr>
                <w:sz w:val="28"/>
                <w:szCs w:val="28"/>
                <w:lang w:val="uk-UA"/>
              </w:rPr>
              <w:t xml:space="preserve">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B160C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EB160C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EB160C" w:rsidRDefault="00D94FF1" w:rsidP="00EB16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351CF" w:rsidRDefault="00D94FF1" w:rsidP="00EF3915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F47C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F47C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A820C8" w:rsidRDefault="00D94FF1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4B6A1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4B6A1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1</w:t>
            </w:r>
            <w:r w:rsidR="004B6A10">
              <w:rPr>
                <w:sz w:val="28"/>
                <w:szCs w:val="28"/>
                <w:lang w:val="uk-UA"/>
              </w:rPr>
              <w:t>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D4443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D44430" w:rsidRDefault="00D94FF1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F02D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407062" w:rsidRDefault="00D94FF1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змін, затвердження нової редакції Статуту та структури комунального закладу Броварської районної ради «Броварський районний центр патріотичного виховання учнівської молоді».</w:t>
            </w:r>
          </w:p>
        </w:tc>
      </w:tr>
      <w:tr w:rsidR="00D94FF1" w:rsidRPr="00F02D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34156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C34156" w:rsidRDefault="00D94FF1" w:rsidP="00F277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C7E09" w:rsidRDefault="00D94FF1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5E334B" w:rsidRPr="005E334B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5E334B" w:rsidRPr="005E334B" w:rsidRDefault="005E334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E334B" w:rsidRPr="005E334B" w:rsidRDefault="005E334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E334B" w:rsidRPr="005E334B" w:rsidRDefault="005E334B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B87ED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9F28B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94FF1" w:rsidRDefault="00D94FF1" w:rsidP="005E334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 xml:space="preserve">Юрченко Ольга Борисівна, заступник голови постійної комісії </w:t>
            </w:r>
            <w:r w:rsidR="005E334B">
              <w:rPr>
                <w:sz w:val="28"/>
                <w:szCs w:val="28"/>
                <w:lang w:val="uk-UA"/>
              </w:rPr>
              <w:t xml:space="preserve"> </w:t>
            </w:r>
            <w:r w:rsidRPr="0097649E">
              <w:rPr>
                <w:sz w:val="28"/>
                <w:szCs w:val="28"/>
                <w:lang w:val="uk-UA"/>
              </w:rPr>
              <w:t xml:space="preserve">з </w:t>
            </w:r>
            <w:r w:rsidR="005E334B">
              <w:rPr>
                <w:sz w:val="28"/>
                <w:szCs w:val="28"/>
                <w:lang w:val="uk-UA"/>
              </w:rPr>
              <w:t xml:space="preserve"> </w:t>
            </w:r>
            <w:r w:rsidRPr="0097649E">
              <w:rPr>
                <w:sz w:val="28"/>
                <w:szCs w:val="28"/>
                <w:lang w:val="uk-UA"/>
              </w:rPr>
              <w:t>питань</w:t>
            </w:r>
            <w:r w:rsidR="005E334B">
              <w:rPr>
                <w:sz w:val="28"/>
                <w:szCs w:val="28"/>
                <w:lang w:val="uk-UA"/>
              </w:rPr>
              <w:t xml:space="preserve"> </w:t>
            </w:r>
            <w:r w:rsidRPr="0097649E">
              <w:rPr>
                <w:sz w:val="28"/>
                <w:szCs w:val="28"/>
                <w:lang w:val="uk-UA"/>
              </w:rPr>
              <w:t xml:space="preserve"> комунальної</w:t>
            </w:r>
            <w:r w:rsidR="005E334B">
              <w:rPr>
                <w:sz w:val="28"/>
                <w:szCs w:val="28"/>
                <w:lang w:val="uk-UA"/>
              </w:rPr>
              <w:t xml:space="preserve"> </w:t>
            </w:r>
            <w:r w:rsidRPr="0097649E">
              <w:rPr>
                <w:sz w:val="28"/>
                <w:szCs w:val="28"/>
                <w:lang w:val="uk-UA"/>
              </w:rPr>
              <w:t xml:space="preserve"> власності, </w:t>
            </w:r>
            <w:r w:rsidR="005E334B">
              <w:rPr>
                <w:sz w:val="28"/>
                <w:szCs w:val="28"/>
                <w:lang w:val="uk-UA"/>
              </w:rPr>
              <w:t xml:space="preserve"> </w:t>
            </w:r>
            <w:r w:rsidRPr="0097649E">
              <w:rPr>
                <w:sz w:val="28"/>
                <w:szCs w:val="28"/>
                <w:lang w:val="uk-UA"/>
              </w:rPr>
              <w:t xml:space="preserve">повідомила, </w:t>
            </w:r>
          </w:p>
          <w:p w:rsidR="005E334B" w:rsidRPr="00426DDF" w:rsidRDefault="005E334B" w:rsidP="005E33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34B" w:rsidRPr="00B87ED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5E334B" w:rsidRPr="009637E6" w:rsidRDefault="005E334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E334B" w:rsidRDefault="005E334B" w:rsidP="009F28B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E334B" w:rsidRPr="001349E3" w:rsidRDefault="005E334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B87ED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34156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C34156" w:rsidRDefault="00D94FF1" w:rsidP="005F575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64A43" w:rsidRDefault="00D94FF1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D79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94FF1" w:rsidRPr="00A820C8" w:rsidRDefault="00D94FF1" w:rsidP="005F5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637E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9637E6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637E6" w:rsidRDefault="00D94FF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1D79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1D79DE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1</w:t>
            </w:r>
            <w:r w:rsidR="001D79DE">
              <w:rPr>
                <w:sz w:val="28"/>
                <w:szCs w:val="28"/>
                <w:lang w:val="uk-UA"/>
              </w:rPr>
              <w:t>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1D79DE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34156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34156" w:rsidRDefault="00D94FF1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4BFB" w:rsidRPr="003209A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B4BFB" w:rsidRPr="00C34156" w:rsidRDefault="00EB4BF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B4BFB" w:rsidRPr="00097BE8" w:rsidRDefault="00EB4BF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B4BFB" w:rsidRPr="00EB4BFB" w:rsidRDefault="00EB4BF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4BFB"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 w:rsidRPr="00EB4BFB">
              <w:rPr>
                <w:sz w:val="28"/>
                <w:szCs w:val="28"/>
                <w:lang w:val="uk-UA"/>
              </w:rPr>
              <w:t xml:space="preserve"> Т.А. повідомила про конфлікт інтересів.</w:t>
            </w:r>
          </w:p>
        </w:tc>
      </w:tr>
      <w:tr w:rsidR="00EB4BFB" w:rsidRPr="003209A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B4BFB" w:rsidRPr="00C34156" w:rsidRDefault="00EB4BF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B4BFB" w:rsidRPr="00097BE8" w:rsidRDefault="00EB4BF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B4BFB" w:rsidRPr="00C34156" w:rsidRDefault="00EB4BFB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BF03F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AA419E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9C2555" w:rsidRDefault="00D94FF1" w:rsidP="009C255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затвердження нової редакції Статуту комунального закладу Броварської районної ради «Дитячо-юнацька спортивна школа».</w:t>
            </w:r>
          </w:p>
        </w:tc>
      </w:tr>
      <w:tr w:rsidR="00D94FF1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D44430" w:rsidRDefault="00D94FF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D4443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44430" w:rsidRDefault="00D94FF1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0C7E09" w:rsidRDefault="001D79DE" w:rsidP="00EB4B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1D79DE" w:rsidRPr="00BB0FE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B1672D" w:rsidRDefault="001D79DE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79DE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D79DE" w:rsidRDefault="001D79DE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1D79DE" w:rsidRPr="00426DDF" w:rsidRDefault="001D79DE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D48E1" w:rsidRDefault="00D94FF1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A64A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8A7286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154898" w:rsidRDefault="00D94FF1" w:rsidP="00D56A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D94FF1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D48E1" w:rsidRDefault="00D94FF1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A9346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AA419E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FC1FC5" w:rsidRDefault="00D94FF1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A820C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E005E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94FF1" w:rsidRDefault="00D94FF1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D79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94FF1" w:rsidRPr="00A820C8" w:rsidRDefault="00D94FF1" w:rsidP="00606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4FF1" w:rsidRPr="00E837F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FC1FC5" w:rsidRDefault="00D94FF1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D48E1" w:rsidRDefault="00D94FF1" w:rsidP="00B16AB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D94FF1" w:rsidP="001D79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1D79DE">
              <w:rPr>
                <w:sz w:val="28"/>
                <w:szCs w:val="28"/>
                <w:lang w:val="uk-UA"/>
              </w:rPr>
              <w:t>1013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1D79DE"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BC6ED0" w:rsidRDefault="00D94FF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BC6ED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BC6ED0" w:rsidRDefault="00D94FF1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4FF1" w:rsidRPr="00F02D94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F279BA" w:rsidRDefault="00D94FF1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AA419E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BC6ED0" w:rsidRDefault="00D94FF1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затвердження нової редакції Положення про комунальний заклад Броварської районної ради «Броварський районний територіальний центр соціального обслуговування (надання соціальних послуг)»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F02D94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D44430" w:rsidRDefault="00D94FF1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D44430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D44430" w:rsidRDefault="00D94FF1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0C7E09" w:rsidRDefault="001D79DE" w:rsidP="00EB4B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1D79DE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B1672D" w:rsidRDefault="001D79DE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79DE" w:rsidRPr="001C77D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D44430" w:rsidRDefault="001D79DE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D79DE" w:rsidRDefault="001D79DE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1D79DE" w:rsidRPr="00426DDF" w:rsidRDefault="001D79DE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34156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C34156" w:rsidRDefault="00D94FF1" w:rsidP="008226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154898" w:rsidRDefault="00D94FF1" w:rsidP="00C3415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D94FF1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ED420E" w:rsidRDefault="00D94FF1" w:rsidP="00BD03E5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ED420E" w:rsidRDefault="00D94FF1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A93466" w:rsidRDefault="00D94FF1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E005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4FF1" w:rsidRDefault="00D94FF1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D79DE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D79D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1D79D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4FF1" w:rsidRPr="00A820C8" w:rsidRDefault="00D94FF1" w:rsidP="001D7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D79D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895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9D48E1" w:rsidRDefault="00D94FF1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9D48E1" w:rsidRDefault="00D94FF1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4FF1" w:rsidRPr="001C77D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Pr="00E837F0" w:rsidRDefault="001D79DE" w:rsidP="001D79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1014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225294" w:rsidRDefault="00D94FF1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A857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E837F0" w:rsidRDefault="00D94FF1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4FF1" w:rsidRPr="004A131C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AE7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C12D88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627B6D" w:rsidRDefault="00D94FF1" w:rsidP="00627B6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внесення змін та доповнень, та затвердження нової редакції Статуту комунального закладу Броварської районної ради «Школа естетичного виховання (Дитяча школа мистецтв)».</w:t>
            </w:r>
          </w:p>
        </w:tc>
      </w:tr>
      <w:tr w:rsidR="00D94FF1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097BE8" w:rsidRDefault="00D94FF1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97BE8" w:rsidRDefault="00D94FF1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503DF6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AE7" w:rsidRDefault="001D79DE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0C7E09" w:rsidRDefault="001D79DE" w:rsidP="00EB4B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1D79DE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097BE8" w:rsidRDefault="001D79DE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B1672D" w:rsidRDefault="001D79DE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334B" w:rsidRPr="001C77D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5E334B" w:rsidRPr="00097BE8" w:rsidRDefault="005E334B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E334B" w:rsidRPr="009637E6" w:rsidRDefault="005E334B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E334B" w:rsidRDefault="005E334B" w:rsidP="005E334B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5E334B" w:rsidRPr="00B1672D" w:rsidRDefault="005E334B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79DE" w:rsidRPr="001C77D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AE7" w:rsidRDefault="001D79DE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426DDF" w:rsidRDefault="001D79DE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4FF1" w:rsidRPr="001C77D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097BE8" w:rsidRDefault="00D94FF1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97BE8" w:rsidRDefault="00D94FF1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9637E6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D88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12D88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12D88" w:rsidRDefault="00D94FF1" w:rsidP="00C12D88">
            <w:pPr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D94FF1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097BE8" w:rsidRDefault="00D94FF1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097BE8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097BE8" w:rsidRDefault="00D94FF1" w:rsidP="00C12D8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D88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12D88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556B92" w:rsidRDefault="00D94FF1" w:rsidP="00E63D50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94FF1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D88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331641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94FF1" w:rsidRDefault="00D94FF1" w:rsidP="00C12D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1D79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D94FF1" w:rsidRPr="0079225D" w:rsidRDefault="00D94FF1" w:rsidP="001D79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D79D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D88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556B92" w:rsidRDefault="00D94FF1" w:rsidP="00C12D88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FF1" w:rsidRPr="00C039C9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9C9" w:rsidRDefault="00D94FF1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C039C9" w:rsidRDefault="00D94FF1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C039C9" w:rsidRDefault="00D94FF1" w:rsidP="00C12D8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4FF1" w:rsidRPr="001C77D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E837F0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E837F0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94FF1" w:rsidRDefault="00D94FF1" w:rsidP="0004487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D94FF1" w:rsidRPr="00E837F0" w:rsidRDefault="001D79DE" w:rsidP="001D79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</w:t>
            </w:r>
            <w:r w:rsidR="00D94FF1">
              <w:rPr>
                <w:sz w:val="28"/>
                <w:szCs w:val="28"/>
                <w:lang w:val="uk-UA"/>
              </w:rPr>
              <w:t>15</w:t>
            </w:r>
            <w:r w:rsidR="00D94FF1"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</w:t>
            </w:r>
            <w:r w:rsidR="00D94FF1">
              <w:rPr>
                <w:sz w:val="28"/>
                <w:szCs w:val="28"/>
                <w:lang w:val="uk-UA"/>
              </w:rPr>
              <w:t>-</w:t>
            </w:r>
            <w:r w:rsidR="00D94FF1" w:rsidRPr="00E837F0">
              <w:rPr>
                <w:sz w:val="28"/>
                <w:szCs w:val="28"/>
                <w:lang w:val="uk-UA"/>
              </w:rPr>
              <w:t>VІ</w:t>
            </w:r>
            <w:r w:rsidR="00D94FF1">
              <w:rPr>
                <w:sz w:val="28"/>
                <w:szCs w:val="28"/>
                <w:lang w:val="uk-UA"/>
              </w:rPr>
              <w:t>І (додається)</w:t>
            </w:r>
            <w:r w:rsidR="00D94FF1"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4FF1" w:rsidRPr="001C77D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D88" w:rsidRDefault="00D94FF1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94FF1" w:rsidRPr="00C12D88" w:rsidRDefault="00D94FF1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94FF1" w:rsidRPr="00C12D88" w:rsidRDefault="00D94FF1" w:rsidP="00C12D88">
            <w:pPr>
              <w:rPr>
                <w:sz w:val="28"/>
                <w:szCs w:val="28"/>
                <w:lang w:val="uk-UA"/>
              </w:rPr>
            </w:pPr>
          </w:p>
        </w:tc>
      </w:tr>
      <w:tr w:rsidR="00D94FF1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12AE7" w:rsidRDefault="00D94FF1" w:rsidP="00627B6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D94FF1" w:rsidRPr="00C12D88" w:rsidRDefault="00D94FF1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D94FF1" w:rsidRPr="00627B6D" w:rsidRDefault="00D94FF1" w:rsidP="00627B6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припинення діяльності комунального закладу «Броварська районна вечірня загальноосвітня школа II-III ступенів із заочною формою навчання Броварського району Київської області» шляхом його ліквідації.</w:t>
            </w:r>
          </w:p>
        </w:tc>
      </w:tr>
      <w:tr w:rsidR="00D94FF1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94FF1" w:rsidRPr="00C039C9" w:rsidRDefault="00D94FF1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4FF1" w:rsidRPr="00C039C9" w:rsidRDefault="00D94FF1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4FF1" w:rsidRPr="00C039C9" w:rsidRDefault="00D94FF1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3209A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627B6D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0C7E09" w:rsidRDefault="001D79DE" w:rsidP="00EB4B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</w:t>
            </w:r>
            <w:r w:rsidR="002F5CEE">
              <w:rPr>
                <w:sz w:val="28"/>
                <w:szCs w:val="28"/>
                <w:lang w:val="uk-UA"/>
              </w:rPr>
              <w:t xml:space="preserve">Козлов О.К.,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1D79DE" w:rsidRPr="00C039C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EB4BF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F5CEE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F5CEE" w:rsidRPr="00C12AE7" w:rsidRDefault="002F5CE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F5CEE" w:rsidRPr="009637E6" w:rsidRDefault="002F5CE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F5CEE" w:rsidRDefault="002F5CEE" w:rsidP="002F5CEE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2F5CEE" w:rsidRPr="00934549" w:rsidRDefault="002F5CEE" w:rsidP="00934549">
            <w:pPr>
              <w:jc w:val="both"/>
              <w:rPr>
                <w:sz w:val="28"/>
                <w:szCs w:val="28"/>
                <w:lang w:val="uk-UA"/>
              </w:rPr>
            </w:pPr>
            <w:r w:rsidRPr="004A58C9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D79DE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627B6D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9637E6" w:rsidRDefault="001D79DE" w:rsidP="00EB4BF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A37247" w:rsidRDefault="001D79DE" w:rsidP="00A37247">
            <w:pPr>
              <w:jc w:val="both"/>
              <w:rPr>
                <w:sz w:val="28"/>
                <w:szCs w:val="28"/>
                <w:lang w:val="uk-UA"/>
              </w:rPr>
            </w:pPr>
            <w:r w:rsidRPr="00A37247">
              <w:rPr>
                <w:sz w:val="28"/>
                <w:szCs w:val="28"/>
                <w:lang w:val="uk-UA"/>
              </w:rPr>
              <w:t xml:space="preserve">Юрченко Ольга Борисівна, заступник голови постійної комісії з питань комунальної власності, повідомила, що </w:t>
            </w:r>
            <w:r w:rsidR="00A37247" w:rsidRPr="00A37247">
              <w:rPr>
                <w:sz w:val="28"/>
                <w:szCs w:val="28"/>
                <w:lang w:val="uk-UA"/>
              </w:rPr>
              <w:t xml:space="preserve">на Президії районної ради питання </w:t>
            </w:r>
            <w:r w:rsidR="00A37247" w:rsidRPr="00A37247">
              <w:rPr>
                <w:sz w:val="28"/>
                <w:szCs w:val="28"/>
                <w:lang w:val="uk-UA"/>
              </w:rPr>
              <w:t>було</w:t>
            </w:r>
            <w:r w:rsidR="00A37247" w:rsidRPr="00A37247">
              <w:rPr>
                <w:sz w:val="28"/>
                <w:szCs w:val="28"/>
                <w:lang w:val="uk-UA"/>
              </w:rPr>
              <w:t xml:space="preserve"> розглянуто і прийняті відповідні рекомендації. Щодо комісії, то для прийняття позитивних висновків і рекомендацій, не вистачило голосів.</w:t>
            </w:r>
          </w:p>
        </w:tc>
      </w:tr>
      <w:tr w:rsidR="001D79DE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C12D88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C12D88" w:rsidRDefault="001D79DE" w:rsidP="00627B6D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1D79DE" w:rsidRPr="00C039C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53344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C12D88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556B92" w:rsidRDefault="001D79DE" w:rsidP="007562BC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79DE" w:rsidRPr="0053344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331641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D79DE" w:rsidRDefault="001D79DE" w:rsidP="007562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-23; «проти» - </w:t>
            </w:r>
            <w:r w:rsidR="001F47C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1F47C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D79DE" w:rsidRPr="0079225D" w:rsidRDefault="001D79DE" w:rsidP="001F47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F47C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D79DE" w:rsidRPr="0053344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E837F0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556B92" w:rsidRDefault="001D79DE" w:rsidP="007562BC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79DE" w:rsidRPr="00C039C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E837F0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E837F0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D79DE" w:rsidRDefault="001D79DE" w:rsidP="001D79D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1D79DE" w:rsidRPr="00E837F0" w:rsidRDefault="001D79DE" w:rsidP="001D79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1016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D79DE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E837F0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E837F0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E837F0" w:rsidRDefault="001D79DE" w:rsidP="0075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79DE" w:rsidRPr="004A131C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AE7" w:rsidRDefault="001D79DE" w:rsidP="00627B6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1D79DE" w:rsidRPr="00C12D88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1D79DE" w:rsidRPr="00627B6D" w:rsidRDefault="001D79DE" w:rsidP="00627B6D">
            <w:pPr>
              <w:jc w:val="both"/>
              <w:rPr>
                <w:sz w:val="28"/>
                <w:szCs w:val="28"/>
                <w:lang w:val="uk-UA"/>
              </w:rPr>
            </w:pPr>
            <w:r w:rsidRPr="009821F5">
              <w:rPr>
                <w:sz w:val="28"/>
                <w:szCs w:val="28"/>
                <w:lang w:val="uk-UA"/>
              </w:rPr>
              <w:t>Про надання погодження на отримання спеціального дозволу ТОВ «СЛАВГЛИНА» на користування надрами з метою геологічного вивчення пісків ділянки надр «Солов</w:t>
            </w:r>
            <w:r w:rsidRPr="00627B6D">
              <w:rPr>
                <w:sz w:val="28"/>
                <w:szCs w:val="28"/>
                <w:lang w:val="uk-UA"/>
              </w:rPr>
              <w:t>’</w:t>
            </w:r>
            <w:r w:rsidRPr="009821F5">
              <w:rPr>
                <w:sz w:val="28"/>
                <w:szCs w:val="28"/>
                <w:lang w:val="uk-UA"/>
              </w:rPr>
              <w:t>їна», що знаходиться в Броварському районі Київської області</w:t>
            </w:r>
            <w:r w:rsidR="001226BA">
              <w:rPr>
                <w:sz w:val="28"/>
                <w:szCs w:val="28"/>
                <w:lang w:val="uk-UA"/>
              </w:rPr>
              <w:t>.</w:t>
            </w:r>
          </w:p>
        </w:tc>
      </w:tr>
      <w:tr w:rsidR="001D79DE" w:rsidRPr="00C039C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8C0A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C12D88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C12D88" w:rsidRDefault="001D79DE" w:rsidP="00627B6D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 w:rsidR="00770852">
              <w:rPr>
                <w:sz w:val="28"/>
                <w:szCs w:val="28"/>
                <w:lang w:val="uk-UA"/>
              </w:rPr>
              <w:t xml:space="preserve"> за основу</w:t>
            </w:r>
            <w:r w:rsidRPr="00C12D88">
              <w:rPr>
                <w:sz w:val="28"/>
                <w:szCs w:val="28"/>
                <w:lang w:val="uk-UA"/>
              </w:rPr>
              <w:t>.</w:t>
            </w:r>
          </w:p>
        </w:tc>
      </w:tr>
      <w:tr w:rsidR="001D79DE" w:rsidRPr="008C0A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039C9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C039C9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C039C9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79DE" w:rsidRPr="008C0A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C12D88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556B92" w:rsidRDefault="001D79DE" w:rsidP="007562BC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79DE" w:rsidRPr="0053344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331641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D79DE" w:rsidRDefault="001D79DE" w:rsidP="007562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77085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; «проти» - </w:t>
            </w:r>
            <w:r w:rsidR="0077085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1D79DE" w:rsidRPr="0079225D" w:rsidRDefault="001D79DE" w:rsidP="007562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1D79DE" w:rsidRPr="0053344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C12D88" w:rsidRDefault="001D79DE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D79DE" w:rsidRPr="00E837F0" w:rsidRDefault="001D79DE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D79DE" w:rsidRPr="00556B92" w:rsidRDefault="001D79DE" w:rsidP="007562BC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79DE" w:rsidRPr="008C0A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D79DE" w:rsidRPr="008C0AD3" w:rsidRDefault="001D79DE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D79DE" w:rsidRPr="008C0AD3" w:rsidRDefault="001D79DE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D79DE" w:rsidRPr="008C0AD3" w:rsidRDefault="001D79DE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0AD3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C0AD3" w:rsidRPr="00C12D88" w:rsidRDefault="008C0AD3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C0AD3" w:rsidRPr="00C12D88" w:rsidRDefault="008C0AD3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8C0AD3" w:rsidRPr="001226BA" w:rsidRDefault="008C0AD3" w:rsidP="007562BC">
            <w:pPr>
              <w:jc w:val="both"/>
              <w:rPr>
                <w:sz w:val="28"/>
                <w:szCs w:val="28"/>
                <w:lang w:val="uk-UA"/>
              </w:rPr>
            </w:pPr>
            <w:r w:rsidRPr="001226BA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двічі на своєму засіданні,</w:t>
            </w:r>
            <w:r w:rsidR="001226BA" w:rsidRPr="001226BA">
              <w:rPr>
                <w:sz w:val="28"/>
                <w:szCs w:val="28"/>
                <w:lang w:val="uk-UA"/>
              </w:rPr>
              <w:t xml:space="preserve"> </w:t>
            </w:r>
            <w:r w:rsidRPr="001226BA">
              <w:rPr>
                <w:sz w:val="28"/>
                <w:szCs w:val="28"/>
                <w:lang w:val="uk-UA"/>
              </w:rPr>
              <w:t xml:space="preserve">але оскільки </w:t>
            </w:r>
            <w:proofErr w:type="spellStart"/>
            <w:r w:rsidRPr="001226BA">
              <w:rPr>
                <w:sz w:val="28"/>
                <w:szCs w:val="28"/>
                <w:lang w:val="uk-UA"/>
              </w:rPr>
              <w:t>Літківська</w:t>
            </w:r>
            <w:proofErr w:type="spellEnd"/>
            <w:r w:rsidRPr="001226BA">
              <w:rPr>
                <w:sz w:val="28"/>
                <w:szCs w:val="28"/>
                <w:lang w:val="uk-UA"/>
              </w:rPr>
              <w:t xml:space="preserve"> сільська рада не надала свого рішення, всі члени комісії утримались від </w:t>
            </w:r>
            <w:r w:rsidR="001226BA" w:rsidRPr="001226BA">
              <w:rPr>
                <w:sz w:val="28"/>
                <w:szCs w:val="28"/>
                <w:lang w:val="uk-UA"/>
              </w:rPr>
              <w:t xml:space="preserve">прийняття позитивних висновків і </w:t>
            </w:r>
            <w:r w:rsidRPr="001226BA">
              <w:rPr>
                <w:sz w:val="28"/>
                <w:szCs w:val="28"/>
                <w:lang w:val="uk-UA"/>
              </w:rPr>
              <w:t>рекомендацій.</w:t>
            </w:r>
          </w:p>
        </w:tc>
      </w:tr>
      <w:tr w:rsidR="008C0AD3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C0AD3" w:rsidRPr="008C0AD3" w:rsidRDefault="008C0AD3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C0AD3" w:rsidRPr="008C0AD3" w:rsidRDefault="008C0AD3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C0AD3" w:rsidRPr="001226BA" w:rsidRDefault="008C0AD3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1226BA" w:rsidRDefault="00770852" w:rsidP="00934549">
            <w:pPr>
              <w:jc w:val="both"/>
              <w:rPr>
                <w:sz w:val="28"/>
                <w:szCs w:val="28"/>
              </w:rPr>
            </w:pPr>
            <w:r w:rsidRPr="001226BA">
              <w:rPr>
                <w:sz w:val="28"/>
                <w:szCs w:val="28"/>
                <w:lang w:val="uk-UA"/>
              </w:rPr>
              <w:t>Головуючий поставив на голосування</w:t>
            </w:r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пропозицію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Президії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r w:rsidR="00934549" w:rsidRPr="001226BA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1226BA">
              <w:rPr>
                <w:sz w:val="28"/>
                <w:szCs w:val="28"/>
              </w:rPr>
              <w:t>айонної</w:t>
            </w:r>
            <w:proofErr w:type="spellEnd"/>
            <w:r w:rsidRPr="001226BA">
              <w:rPr>
                <w:sz w:val="28"/>
                <w:szCs w:val="28"/>
              </w:rPr>
              <w:t xml:space="preserve"> рад</w:t>
            </w:r>
            <w:r w:rsidR="00934549" w:rsidRPr="001226BA">
              <w:rPr>
                <w:sz w:val="28"/>
                <w:szCs w:val="28"/>
                <w:lang w:val="uk-UA"/>
              </w:rPr>
              <w:t>и</w:t>
            </w:r>
            <w:r w:rsidRPr="001226BA">
              <w:rPr>
                <w:sz w:val="28"/>
                <w:szCs w:val="28"/>
              </w:rPr>
              <w:t xml:space="preserve"> не </w:t>
            </w:r>
            <w:proofErr w:type="spellStart"/>
            <w:r w:rsidRPr="001226BA">
              <w:rPr>
                <w:sz w:val="28"/>
                <w:szCs w:val="28"/>
              </w:rPr>
              <w:t>надавати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погодження</w:t>
            </w:r>
            <w:proofErr w:type="spellEnd"/>
            <w:r w:rsidRPr="001226BA">
              <w:rPr>
                <w:sz w:val="28"/>
                <w:szCs w:val="28"/>
              </w:rPr>
              <w:t xml:space="preserve"> на </w:t>
            </w:r>
            <w:proofErr w:type="spellStart"/>
            <w:r w:rsidRPr="001226BA">
              <w:rPr>
                <w:sz w:val="28"/>
                <w:szCs w:val="28"/>
              </w:rPr>
              <w:t>отримання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спеціального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дозволу</w:t>
            </w:r>
            <w:proofErr w:type="spellEnd"/>
            <w:r w:rsidRPr="001226BA">
              <w:rPr>
                <w:sz w:val="28"/>
                <w:szCs w:val="28"/>
              </w:rPr>
              <w:t xml:space="preserve"> ТОВ "СЛАВГЛИНА" на </w:t>
            </w:r>
            <w:proofErr w:type="spellStart"/>
            <w:r w:rsidRPr="001226BA">
              <w:rPr>
                <w:sz w:val="28"/>
                <w:szCs w:val="28"/>
              </w:rPr>
              <w:t>користування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надрами</w:t>
            </w:r>
            <w:proofErr w:type="spellEnd"/>
            <w:r w:rsidRPr="001226BA">
              <w:rPr>
                <w:sz w:val="28"/>
                <w:szCs w:val="28"/>
              </w:rPr>
              <w:t xml:space="preserve"> з метою </w:t>
            </w:r>
            <w:proofErr w:type="spellStart"/>
            <w:r w:rsidRPr="001226BA">
              <w:rPr>
                <w:sz w:val="28"/>
                <w:szCs w:val="28"/>
              </w:rPr>
              <w:t>геологічного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вивчення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пісків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ділянки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надр</w:t>
            </w:r>
            <w:proofErr w:type="spellEnd"/>
            <w:r w:rsidRPr="001226BA">
              <w:rPr>
                <w:sz w:val="28"/>
                <w:szCs w:val="28"/>
              </w:rPr>
              <w:t xml:space="preserve"> "</w:t>
            </w:r>
            <w:proofErr w:type="spellStart"/>
            <w:r w:rsidRPr="001226BA">
              <w:rPr>
                <w:sz w:val="28"/>
                <w:szCs w:val="28"/>
              </w:rPr>
              <w:t>Солов'їна</w:t>
            </w:r>
            <w:proofErr w:type="spellEnd"/>
            <w:r w:rsidRPr="001226BA">
              <w:rPr>
                <w:sz w:val="28"/>
                <w:szCs w:val="28"/>
              </w:rPr>
              <w:t xml:space="preserve">", </w:t>
            </w:r>
            <w:proofErr w:type="spellStart"/>
            <w:r w:rsidRPr="001226BA">
              <w:rPr>
                <w:sz w:val="28"/>
                <w:szCs w:val="28"/>
              </w:rPr>
              <w:t>що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знаходиться</w:t>
            </w:r>
            <w:proofErr w:type="spellEnd"/>
            <w:r w:rsidRPr="001226BA">
              <w:rPr>
                <w:sz w:val="28"/>
                <w:szCs w:val="28"/>
              </w:rPr>
              <w:t xml:space="preserve"> в </w:t>
            </w:r>
            <w:proofErr w:type="spellStart"/>
            <w:r w:rsidRPr="001226BA">
              <w:rPr>
                <w:sz w:val="28"/>
                <w:szCs w:val="28"/>
              </w:rPr>
              <w:t>Броварському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районі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Київської</w:t>
            </w:r>
            <w:proofErr w:type="spellEnd"/>
            <w:r w:rsidRPr="001226BA">
              <w:rPr>
                <w:sz w:val="28"/>
                <w:szCs w:val="28"/>
              </w:rPr>
              <w:t xml:space="preserve"> </w:t>
            </w:r>
            <w:proofErr w:type="spellStart"/>
            <w:r w:rsidRPr="001226BA">
              <w:rPr>
                <w:sz w:val="28"/>
                <w:szCs w:val="28"/>
              </w:rPr>
              <w:t>області</w:t>
            </w:r>
            <w:proofErr w:type="spellEnd"/>
            <w:r w:rsidRPr="001226BA">
              <w:rPr>
                <w:sz w:val="28"/>
                <w:szCs w:val="28"/>
              </w:rPr>
              <w:t>.</w:t>
            </w:r>
          </w:p>
        </w:tc>
      </w:tr>
      <w:tr w:rsidR="00770852" w:rsidRPr="00C039C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039C9" w:rsidRDefault="00770852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C039C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C039C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331641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-28; «проти» - 0 ; «утримались» - 0; </w:t>
            </w:r>
          </w:p>
          <w:p w:rsidR="00770852" w:rsidRPr="0079225D" w:rsidRDefault="00770852" w:rsidP="007708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70852" w:rsidRPr="00B3297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B32974" w:rsidRDefault="00770852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B32974" w:rsidRDefault="00770852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B32974" w:rsidRDefault="00770852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C12D88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>
              <w:rPr>
                <w:sz w:val="28"/>
                <w:szCs w:val="28"/>
                <w:lang w:val="uk-UA"/>
              </w:rPr>
              <w:t xml:space="preserve"> в цілому</w:t>
            </w:r>
            <w:r w:rsidRPr="00C12D88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B32974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B32974" w:rsidRDefault="00770852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B32974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B32974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331641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-26; «проти» - 0 ; «утримались» - 2; </w:t>
            </w:r>
          </w:p>
          <w:p w:rsidR="00770852" w:rsidRPr="0079225D" w:rsidRDefault="00770852" w:rsidP="007708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70852" w:rsidRPr="009637E6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70852" w:rsidRPr="00934549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7562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7562B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7562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70852" w:rsidRDefault="00770852" w:rsidP="001D79D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770852" w:rsidRPr="00E837F0" w:rsidRDefault="00770852" w:rsidP="001D79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1017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1C77D3" w:rsidTr="00627B6D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7562B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7562B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E837F0" w:rsidRDefault="00770852" w:rsidP="0075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0852" w:rsidRPr="00627B6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AE7" w:rsidRDefault="00770852" w:rsidP="001D79D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70852" w:rsidRPr="004A58C9" w:rsidRDefault="00770852" w:rsidP="004A58C9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ТОВ</w:t>
            </w:r>
            <w:proofErr w:type="gram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Юрлікам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» у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0C7E0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1D79DE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1D79DE">
            <w:pPr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9345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934549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70852" w:rsidRPr="00426DDF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C12D88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331641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-27; «проти» - 0 ; «утримались» - 0; </w:t>
            </w:r>
          </w:p>
          <w:p w:rsidR="00770852" w:rsidRPr="0079225D" w:rsidRDefault="00770852" w:rsidP="007708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770852" w:rsidRPr="00E837F0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1018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E837F0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0852" w:rsidRPr="00627B6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AE7" w:rsidRDefault="00770852" w:rsidP="001D79D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70852" w:rsidRPr="004A58C9" w:rsidRDefault="00770852" w:rsidP="004A58C9">
            <w:pPr>
              <w:jc w:val="both"/>
              <w:rPr>
                <w:bCs/>
                <w:color w:val="393939"/>
                <w:szCs w:val="28"/>
                <w:shd w:val="clear" w:color="auto" w:fill="FFFFFF"/>
                <w:lang w:val="uk-UA"/>
              </w:rPr>
            </w:pP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ТОВ</w:t>
            </w:r>
            <w:proofErr w:type="gram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«РЕЦ «АЛТАНА» у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звільненні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сплати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орендної</w:t>
            </w:r>
            <w:proofErr w:type="spellEnd"/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плати на час карантину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0C7E0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1D79DE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</w:t>
            </w:r>
            <w:r w:rsidR="00934549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9345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934549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70852" w:rsidRPr="00426DDF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C12D88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331641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-28; «проти» - 0 ; «утримались» - 0; </w:t>
            </w:r>
          </w:p>
          <w:p w:rsidR="00770852" w:rsidRPr="0079225D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770852" w:rsidRPr="00E837F0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D48E1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D48E1" w:rsidRPr="007705B5" w:rsidRDefault="00FD48E1">
            <w:pPr>
              <w:rPr>
                <w:lang w:val="uk-UA"/>
              </w:rPr>
            </w:pPr>
          </w:p>
        </w:tc>
        <w:tc>
          <w:tcPr>
            <w:tcW w:w="2347" w:type="dxa"/>
          </w:tcPr>
          <w:p w:rsidR="00FD48E1" w:rsidRPr="007705B5" w:rsidRDefault="00FD48E1">
            <w:pPr>
              <w:rPr>
                <w:lang w:val="uk-UA"/>
              </w:rPr>
            </w:pPr>
          </w:p>
        </w:tc>
        <w:tc>
          <w:tcPr>
            <w:tcW w:w="6866" w:type="dxa"/>
          </w:tcPr>
          <w:p w:rsidR="00FD48E1" w:rsidRPr="007705B5" w:rsidRDefault="00FD48E1">
            <w:pPr>
              <w:rPr>
                <w:lang w:val="uk-UA"/>
              </w:rPr>
            </w:pPr>
          </w:p>
        </w:tc>
      </w:tr>
      <w:tr w:rsidR="00770852" w:rsidRPr="00B87ED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AE7" w:rsidRDefault="00770852" w:rsidP="001D79D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38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70852" w:rsidRPr="004A58C9" w:rsidRDefault="00770852" w:rsidP="00FD48E1">
            <w:pPr>
              <w:jc w:val="both"/>
              <w:rPr>
                <w:lang w:val="uk-UA"/>
              </w:rPr>
            </w:pP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надання згоди комунальному підприємству «Броварський торговий дім» Броварської районної ради Київської області на відчуження (продаж) майна, що закріплене за підприємством на праві господарського</w:t>
            </w:r>
            <w:r w:rsidR="00FD48E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відання </w:t>
            </w:r>
            <w:r w:rsidR="00FD48E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="00FD48E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є</w:t>
            </w:r>
            <w:r w:rsidR="00FD48E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спільною</w:t>
            </w:r>
            <w:r w:rsidR="00FD48E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власністю </w:t>
            </w:r>
          </w:p>
        </w:tc>
      </w:tr>
      <w:tr w:rsidR="00FD48E1" w:rsidRPr="00B87ED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D48E1" w:rsidRDefault="00FD48E1" w:rsidP="001D79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D48E1" w:rsidRPr="00C12AE7" w:rsidRDefault="00FD48E1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D48E1" w:rsidRPr="004A58C9" w:rsidRDefault="00FD48E1" w:rsidP="00FD48E1">
            <w:p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D48E1" w:rsidRPr="00B87ED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D48E1" w:rsidRDefault="00FD48E1" w:rsidP="001D79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D48E1" w:rsidRPr="00C12AE7" w:rsidRDefault="00FD48E1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D48E1" w:rsidRPr="004A58C9" w:rsidRDefault="00FD48E1" w:rsidP="00FD48E1">
            <w:p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територіальних громад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сіл, селищ Броварського району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0C7E0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1D79DE" w:rsidRDefault="00770852" w:rsidP="00C223E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  <w:r w:rsidR="00C223E6">
              <w:rPr>
                <w:sz w:val="28"/>
                <w:szCs w:val="28"/>
                <w:lang w:val="uk-UA"/>
              </w:rPr>
              <w:t>, Юрченко О.Б.</w:t>
            </w:r>
          </w:p>
        </w:tc>
      </w:tr>
      <w:tr w:rsidR="00770852" w:rsidRPr="0093454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934549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934549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934549" w:rsidRDefault="00770852" w:rsidP="00EB4BFB">
            <w:pPr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627B6D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1D79DE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223E6" w:rsidRDefault="00770852" w:rsidP="00C223E6">
            <w:pPr>
              <w:jc w:val="both"/>
              <w:rPr>
                <w:sz w:val="28"/>
                <w:szCs w:val="28"/>
                <w:lang w:val="uk-UA"/>
              </w:rPr>
            </w:pPr>
            <w:r w:rsidRPr="004A58C9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  <w:r w:rsidR="00C223E6" w:rsidRPr="0097649E">
              <w:rPr>
                <w:sz w:val="28"/>
                <w:szCs w:val="28"/>
                <w:lang w:val="uk-UA"/>
              </w:rPr>
              <w:t xml:space="preserve"> </w:t>
            </w:r>
          </w:p>
          <w:p w:rsidR="00770852" w:rsidRPr="001226BA" w:rsidRDefault="00C223E6" w:rsidP="00C223E6">
            <w:pPr>
              <w:jc w:val="both"/>
              <w:rPr>
                <w:sz w:val="28"/>
                <w:szCs w:val="28"/>
                <w:lang w:val="uk-UA"/>
              </w:rPr>
            </w:pPr>
            <w:r w:rsidRPr="001226BA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засіданні, всі члени комісії утримались</w:t>
            </w:r>
            <w:r w:rsidR="001226BA" w:rsidRPr="001226BA">
              <w:rPr>
                <w:sz w:val="28"/>
                <w:szCs w:val="28"/>
                <w:lang w:val="uk-UA"/>
              </w:rPr>
              <w:t xml:space="preserve"> від прийняття позитивних висновків і рекомендацій</w:t>
            </w:r>
            <w:r w:rsidRPr="001226BA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223E6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C223E6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C223E6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1226BA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1226BA">
              <w:rPr>
                <w:sz w:val="28"/>
                <w:szCs w:val="28"/>
                <w:lang w:val="uk-UA"/>
              </w:rPr>
              <w:t>Головуючий</w:t>
            </w:r>
            <w:r w:rsidR="00C223E6" w:rsidRPr="001226BA">
              <w:rPr>
                <w:sz w:val="28"/>
                <w:szCs w:val="28"/>
                <w:lang w:val="uk-UA"/>
              </w:rPr>
              <w:t xml:space="preserve"> повідомив, що постійна</w:t>
            </w:r>
            <w:r w:rsidRPr="001226BA">
              <w:rPr>
                <w:sz w:val="28"/>
                <w:szCs w:val="28"/>
                <w:lang w:val="uk-UA"/>
              </w:rPr>
              <w:t xml:space="preserve"> </w:t>
            </w:r>
            <w:r w:rsidR="00C223E6" w:rsidRPr="001226BA">
              <w:rPr>
                <w:sz w:val="28"/>
                <w:szCs w:val="28"/>
                <w:lang w:val="uk-UA"/>
              </w:rPr>
              <w:t xml:space="preserve">комісії з питань бюджету, фінансів, соціально-економічного розвитку та Президія рекомендували винести дане питання на розгляд сесії районної ради і </w:t>
            </w:r>
            <w:r w:rsidRPr="001226BA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770852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223E6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C223E6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C223E6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C12D88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331641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- 1 ; «утримались» - 2; </w:t>
            </w:r>
          </w:p>
          <w:p w:rsidR="00770852" w:rsidRPr="0079225D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70852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12D88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556B92" w:rsidRDefault="00770852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70852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C223E6" w:rsidRDefault="0077085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70852" w:rsidRPr="00C223E6" w:rsidRDefault="0077085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70852" w:rsidRPr="00C223E6" w:rsidRDefault="0077085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70852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770852" w:rsidRPr="00E837F0" w:rsidRDefault="00770852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70852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70852" w:rsidRPr="00E837F0" w:rsidRDefault="0077085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70852" w:rsidRPr="00E837F0" w:rsidRDefault="0077085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70852" w:rsidRPr="00E837F0" w:rsidRDefault="00770852" w:rsidP="00EB4B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AE7" w:rsidRDefault="001226BA" w:rsidP="000536F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1226BA" w:rsidRPr="00C12D88" w:rsidRDefault="001226BA" w:rsidP="000536F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1226BA" w:rsidRPr="00E837F0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Броварської районної ради Київської області від 11 лютого 2020 року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№ 920-68 </w:t>
            </w:r>
            <w:proofErr w:type="spell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</w:t>
            </w:r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4A58C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підприємства «Броварська багатопрофільна клінічна лікарня» Броварської районної ради Київської області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Броварської міської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рад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Київської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області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на    </w:t>
            </w: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AE7" w:rsidRDefault="001226BA" w:rsidP="001D79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C12D88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4A58C9" w:rsidRDefault="001226BA" w:rsidP="004A58C9">
            <w:pPr>
              <w:jc w:val="both"/>
              <w:rPr>
                <w:bCs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2020 рік</w:t>
            </w:r>
            <w:r w:rsidRPr="003D4F04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0C7E09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627B6D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1D79DE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1D79DE" w:rsidRDefault="001226BA" w:rsidP="004A58C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1226BA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rPr>
                <w:sz w:val="20"/>
                <w:szCs w:val="20"/>
                <w:lang w:val="uk-UA"/>
              </w:rPr>
            </w:pP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627B6D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1D79DE" w:rsidRDefault="001226BA" w:rsidP="004A58C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226BA" w:rsidRPr="00426DDF" w:rsidRDefault="001226BA" w:rsidP="004A58C9">
            <w:pPr>
              <w:jc w:val="both"/>
              <w:rPr>
                <w:sz w:val="28"/>
                <w:szCs w:val="28"/>
                <w:lang w:val="uk-UA"/>
              </w:rPr>
            </w:pPr>
            <w:r w:rsidRPr="004A58C9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B87ED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627B6D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627B6D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1226BA" w:rsidRPr="00627B6D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І.В., Миргородська О.Ж. взяли участь в обговоренні питання.</w:t>
            </w:r>
          </w:p>
        </w:tc>
      </w:tr>
      <w:tr w:rsidR="001226BA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C12D88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C12D88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1226BA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C12D88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C12D88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556B92" w:rsidRDefault="001226BA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226BA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331641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226BA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-28; «проти» - 0 ; «утримались» - 0; </w:t>
            </w:r>
          </w:p>
          <w:p w:rsidR="001226BA" w:rsidRPr="0079225D" w:rsidRDefault="001226BA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226BA" w:rsidRPr="0079225D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E837F0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556B92" w:rsidRDefault="001226BA" w:rsidP="00EB4BFB">
            <w:pPr>
              <w:jc w:val="both"/>
              <w:rPr>
                <w:lang w:val="uk-UA"/>
              </w:rPr>
            </w:pPr>
            <w:r w:rsidRPr="00556B9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226BA" w:rsidRPr="00C223E6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223E6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C223E6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C223E6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E837F0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E837F0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226BA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1226BA" w:rsidRPr="00E837F0" w:rsidRDefault="001226BA" w:rsidP="004A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1021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73-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226BA" w:rsidRPr="001226BA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1226BA" w:rsidRDefault="001226BA" w:rsidP="00EB4BF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226BA" w:rsidRPr="001226BA" w:rsidRDefault="001226BA" w:rsidP="00EB4BFB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226BA" w:rsidRPr="001226BA" w:rsidRDefault="001226BA" w:rsidP="00EB4BF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226BA" w:rsidRPr="00BF03F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F279BA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1226BA" w:rsidRPr="00AA419E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1226BA" w:rsidRPr="00244DD9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1226BA" w:rsidRPr="00FD48E1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FD48E1" w:rsidRDefault="001226BA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226BA" w:rsidRPr="00FD48E1" w:rsidRDefault="001226BA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226BA" w:rsidRPr="00FD48E1" w:rsidRDefault="001226BA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26BA" w:rsidRPr="00121955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1623CA" w:rsidRDefault="001226BA" w:rsidP="00C223E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623CA">
              <w:rPr>
                <w:b/>
                <w:bCs/>
                <w:sz w:val="28"/>
                <w:szCs w:val="28"/>
                <w:lang w:val="uk-UA"/>
              </w:rPr>
              <w:t>Вист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1623CA">
              <w:rPr>
                <w:b/>
                <w:bCs/>
                <w:sz w:val="28"/>
                <w:szCs w:val="28"/>
                <w:lang w:val="uk-UA"/>
              </w:rPr>
              <w:t>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1623C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226BA" w:rsidRPr="00C12D88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Василівна, заступник голови ради, ознайомила з листом-подякою</w:t>
            </w:r>
            <w:r w:rsidRPr="009821F5">
              <w:rPr>
                <w:sz w:val="28"/>
                <w:szCs w:val="28"/>
                <w:lang w:val="uk-UA"/>
              </w:rPr>
              <w:t xml:space="preserve"> Комунального підприємства «Броварське районне виробниче управління об’єднання шкільних їдалень»</w:t>
            </w:r>
            <w:r>
              <w:rPr>
                <w:sz w:val="28"/>
                <w:szCs w:val="28"/>
                <w:lang w:val="uk-UA"/>
              </w:rPr>
              <w:t>. (Лист додається).</w:t>
            </w:r>
          </w:p>
        </w:tc>
      </w:tr>
      <w:tr w:rsidR="001226BA" w:rsidRPr="001226BA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1226BA" w:rsidRDefault="001226BA" w:rsidP="00EB4BFB">
            <w:pPr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</w:p>
        </w:tc>
        <w:tc>
          <w:tcPr>
            <w:tcW w:w="2347" w:type="dxa"/>
          </w:tcPr>
          <w:p w:rsidR="001226BA" w:rsidRPr="001226BA" w:rsidRDefault="001226BA" w:rsidP="00EB4BFB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226BA" w:rsidRPr="001226BA" w:rsidRDefault="001226BA" w:rsidP="00EB4BF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bookmarkEnd w:id="0"/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C12D88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C12D88" w:rsidRDefault="001226BA" w:rsidP="00FD4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Тимофєєв Сергій Олександрович, начальник управління фізичної культури і спорту Київської обласної державної адміністрації, відзначив </w:t>
            </w:r>
            <w:r w:rsidRPr="009821F5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ий заклад</w:t>
            </w:r>
            <w:r w:rsidRPr="009821F5">
              <w:rPr>
                <w:sz w:val="28"/>
                <w:szCs w:val="28"/>
                <w:lang w:val="uk-UA"/>
              </w:rPr>
              <w:t xml:space="preserve"> Броварської районної ради «Дитячо-юнацька спортивна школа»</w:t>
            </w:r>
            <w:r>
              <w:rPr>
                <w:sz w:val="28"/>
                <w:szCs w:val="28"/>
                <w:lang w:val="uk-UA"/>
              </w:rPr>
              <w:t xml:space="preserve"> та ознайомив депутатів з роботою управління безпосередньо на території Броварського району.</w:t>
            </w:r>
          </w:p>
        </w:tc>
      </w:tr>
      <w:tr w:rsidR="001226BA" w:rsidRPr="001C77D3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C12D88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C12D88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9F1948" w:rsidRDefault="001226BA" w:rsidP="00EB4B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6BA" w:rsidRPr="006138AF" w:rsidTr="001D79D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1226BA" w:rsidRPr="006138AF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F26BD0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0154CB" w:rsidRDefault="001226BA" w:rsidP="00FD4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73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C0D84" w:rsidRPr="001226BA" w:rsidRDefault="006C0D84" w:rsidP="00B20B17">
      <w:pPr>
        <w:tabs>
          <w:tab w:val="left" w:pos="7020"/>
        </w:tabs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097BE8" w:rsidRDefault="00097BE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882BA8">
        <w:trPr>
          <w:trHeight w:val="247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FD48E1" w:rsidRPr="00FD48E1" w:rsidRDefault="00DE6396" w:rsidP="001226BA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Філіпова</w:t>
            </w:r>
            <w:proofErr w:type="spellEnd"/>
          </w:p>
        </w:tc>
      </w:tr>
    </w:tbl>
    <w:p w:rsidR="004D0B2D" w:rsidRPr="000E7C5E" w:rsidRDefault="004D0B2D" w:rsidP="001226BA">
      <w:pPr>
        <w:tabs>
          <w:tab w:val="left" w:pos="0"/>
        </w:tabs>
        <w:ind w:left="284"/>
        <w:jc w:val="both"/>
        <w:rPr>
          <w:bCs/>
          <w:sz w:val="28"/>
          <w:szCs w:val="28"/>
          <w:lang w:val="uk-UA"/>
        </w:rPr>
      </w:pPr>
    </w:p>
    <w:sectPr w:rsidR="004D0B2D" w:rsidRPr="000E7C5E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B3" w:rsidRDefault="003935B3" w:rsidP="00F72DFE">
      <w:r>
        <w:separator/>
      </w:r>
    </w:p>
  </w:endnote>
  <w:endnote w:type="continuationSeparator" w:id="0">
    <w:p w:rsidR="003935B3" w:rsidRDefault="003935B3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3" w:rsidRDefault="001C77D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7D3" w:rsidRDefault="001C77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3" w:rsidRDefault="001C77D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6BA">
      <w:rPr>
        <w:rStyle w:val="a5"/>
        <w:noProof/>
      </w:rPr>
      <w:t>35</w:t>
    </w:r>
    <w:r>
      <w:rPr>
        <w:rStyle w:val="a5"/>
      </w:rPr>
      <w:fldChar w:fldCharType="end"/>
    </w:r>
  </w:p>
  <w:p w:rsidR="001C77D3" w:rsidRDefault="001C7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B3" w:rsidRDefault="003935B3" w:rsidP="00F72DFE">
      <w:r>
        <w:separator/>
      </w:r>
    </w:p>
  </w:footnote>
  <w:footnote w:type="continuationSeparator" w:id="0">
    <w:p w:rsidR="003935B3" w:rsidRDefault="003935B3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3" w:rsidRDefault="001C77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7D3" w:rsidRDefault="001C77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3" w:rsidRDefault="001C77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541"/>
    <w:multiLevelType w:val="hybridMultilevel"/>
    <w:tmpl w:val="3478306A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F22D8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327D3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87FA7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0586D"/>
    <w:multiLevelType w:val="hybridMultilevel"/>
    <w:tmpl w:val="4D622474"/>
    <w:lvl w:ilvl="0" w:tplc="BCB04A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5F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261C6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F85018"/>
    <w:multiLevelType w:val="hybridMultilevel"/>
    <w:tmpl w:val="F312B4B4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FC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B62B8"/>
    <w:multiLevelType w:val="hybridMultilevel"/>
    <w:tmpl w:val="EDFC96CE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ED6179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2A04E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50902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253064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444EE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ED68B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148"/>
    <w:rsid w:val="00004599"/>
    <w:rsid w:val="00004618"/>
    <w:rsid w:val="00004CBC"/>
    <w:rsid w:val="00005030"/>
    <w:rsid w:val="000058EE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BA7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41B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CE6"/>
    <w:rsid w:val="00047EA2"/>
    <w:rsid w:val="000504C4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62"/>
    <w:rsid w:val="0009741C"/>
    <w:rsid w:val="00097731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3F69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14C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DEB"/>
    <w:rsid w:val="000D6F4B"/>
    <w:rsid w:val="000D72BD"/>
    <w:rsid w:val="000E0815"/>
    <w:rsid w:val="000E0921"/>
    <w:rsid w:val="000E09BB"/>
    <w:rsid w:val="000E0C0B"/>
    <w:rsid w:val="000E24C6"/>
    <w:rsid w:val="000E2675"/>
    <w:rsid w:val="000E3904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F0A"/>
    <w:rsid w:val="000E7C5E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955"/>
    <w:rsid w:val="001226BA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1A4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15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C77D3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F1A"/>
    <w:rsid w:val="001D79DE"/>
    <w:rsid w:val="001E09BE"/>
    <w:rsid w:val="001E2454"/>
    <w:rsid w:val="001E26C1"/>
    <w:rsid w:val="001E3227"/>
    <w:rsid w:val="001E4228"/>
    <w:rsid w:val="001E4689"/>
    <w:rsid w:val="001E4785"/>
    <w:rsid w:val="001E4997"/>
    <w:rsid w:val="001E4B73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47C4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F8C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3A3"/>
    <w:rsid w:val="00235BA3"/>
    <w:rsid w:val="00235BE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0BAB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01E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4F8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F026E"/>
    <w:rsid w:val="002F0B71"/>
    <w:rsid w:val="002F24DB"/>
    <w:rsid w:val="002F280D"/>
    <w:rsid w:val="002F2EEC"/>
    <w:rsid w:val="002F4DAF"/>
    <w:rsid w:val="002F5159"/>
    <w:rsid w:val="002F5257"/>
    <w:rsid w:val="002F5CEE"/>
    <w:rsid w:val="002F6987"/>
    <w:rsid w:val="002F768C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09A3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2F3B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DA3"/>
    <w:rsid w:val="003935B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5F1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4F04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89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58C9"/>
    <w:rsid w:val="004A636F"/>
    <w:rsid w:val="004B0E64"/>
    <w:rsid w:val="004B1E16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5FEF"/>
    <w:rsid w:val="004B64EF"/>
    <w:rsid w:val="004B6A10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B2D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667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97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528"/>
    <w:rsid w:val="0054286E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B92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77EFA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4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6CF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B6D"/>
    <w:rsid w:val="00630537"/>
    <w:rsid w:val="00630B61"/>
    <w:rsid w:val="0063132A"/>
    <w:rsid w:val="0063160C"/>
    <w:rsid w:val="00631A94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3FE5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1A5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1D44"/>
    <w:rsid w:val="006D24A1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047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2BC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5B5"/>
    <w:rsid w:val="007706BB"/>
    <w:rsid w:val="00770852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4E1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09E3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E52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164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56196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AD3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4D74"/>
    <w:rsid w:val="008F501A"/>
    <w:rsid w:val="008F5216"/>
    <w:rsid w:val="008F5E44"/>
    <w:rsid w:val="008F6557"/>
    <w:rsid w:val="008F65EE"/>
    <w:rsid w:val="008F6E10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CF"/>
    <w:rsid w:val="00921ED9"/>
    <w:rsid w:val="009233DF"/>
    <w:rsid w:val="00923D8A"/>
    <w:rsid w:val="00924806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549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55A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462"/>
    <w:rsid w:val="009B77CB"/>
    <w:rsid w:val="009C0AA3"/>
    <w:rsid w:val="009C11DC"/>
    <w:rsid w:val="009C1737"/>
    <w:rsid w:val="009C179B"/>
    <w:rsid w:val="009C2464"/>
    <w:rsid w:val="009C2555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0C7C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47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AB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6F4"/>
    <w:rsid w:val="00B02727"/>
    <w:rsid w:val="00B036B3"/>
    <w:rsid w:val="00B03702"/>
    <w:rsid w:val="00B03864"/>
    <w:rsid w:val="00B03CC3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2C66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6670"/>
    <w:rsid w:val="00B278F7"/>
    <w:rsid w:val="00B30D3B"/>
    <w:rsid w:val="00B3112D"/>
    <w:rsid w:val="00B324BD"/>
    <w:rsid w:val="00B32974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87ED6"/>
    <w:rsid w:val="00B901C7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39C9"/>
    <w:rsid w:val="00C042FB"/>
    <w:rsid w:val="00C04BCD"/>
    <w:rsid w:val="00C05832"/>
    <w:rsid w:val="00C062B2"/>
    <w:rsid w:val="00C063EB"/>
    <w:rsid w:val="00C06E22"/>
    <w:rsid w:val="00C06FFA"/>
    <w:rsid w:val="00C072B1"/>
    <w:rsid w:val="00C079C9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3E6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5C37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9B"/>
    <w:rsid w:val="00C630D8"/>
    <w:rsid w:val="00C639D7"/>
    <w:rsid w:val="00C63E74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809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0AAE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2C11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1A68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6B5"/>
    <w:rsid w:val="00D56808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4FF1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0357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6C4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057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4BFB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28C3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2D94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076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276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4E6C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B28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2C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48E1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32A3-18EE-4501-B448-B578A6CA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14644</TotalTime>
  <Pages>35</Pages>
  <Words>38756</Words>
  <Characters>22092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60727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193</cp:revision>
  <cp:lastPrinted>2020-01-09T08:22:00Z</cp:lastPrinted>
  <dcterms:created xsi:type="dcterms:W3CDTF">2018-03-28T06:57:00Z</dcterms:created>
  <dcterms:modified xsi:type="dcterms:W3CDTF">2020-07-14T12:12:00Z</dcterms:modified>
</cp:coreProperties>
</file>