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F" w:rsidRDefault="006A7178" w:rsidP="003612EF">
      <w:pPr>
        <w:spacing w:line="240" w:lineRule="atLeast"/>
        <w:rPr>
          <w:rFonts w:ascii="AdverGothic" w:hAnsi="AdverGothic"/>
          <w:sz w:val="28"/>
          <w:szCs w:val="28"/>
        </w:rPr>
      </w:pPr>
      <w:r w:rsidRPr="006A7178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0;width:51pt;height:68.25pt;z-index:251660288" fillcolor="window">
            <v:imagedata r:id="rId8" o:title=""/>
            <w10:wrap type="square" side="right"/>
          </v:shape>
          <o:OLEObject Type="Embed" ProgID="PBrush" ShapeID="_x0000_s1026" DrawAspect="Content" ObjectID="_1514272447" r:id="rId9"/>
        </w:pict>
      </w:r>
      <w:r w:rsidR="003612EF">
        <w:rPr>
          <w:rFonts w:ascii="AdverGothic" w:hAnsi="AdverGothic"/>
          <w:sz w:val="28"/>
          <w:szCs w:val="28"/>
        </w:rPr>
        <w:br w:type="textWrapping" w:clear="all"/>
      </w:r>
    </w:p>
    <w:p w:rsidR="003612EF" w:rsidRDefault="003612EF" w:rsidP="003612EF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БРОВАРСЬКА РАЙОННА РАДА</w:t>
      </w:r>
    </w:p>
    <w:p w:rsidR="003612EF" w:rsidRDefault="003612EF" w:rsidP="003612EF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3612EF" w:rsidRDefault="003612EF" w:rsidP="003612EF">
      <w:pPr>
        <w:rPr>
          <w:b/>
          <w:bCs/>
          <w:sz w:val="28"/>
          <w:szCs w:val="28"/>
          <w:lang w:val="uk-UA"/>
        </w:rPr>
      </w:pPr>
    </w:p>
    <w:p w:rsidR="003612EF" w:rsidRDefault="003612EF" w:rsidP="003612EF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3612EF" w:rsidRDefault="003612EF" w:rsidP="003612EF">
      <w:pPr>
        <w:pStyle w:val="a3"/>
        <w:rPr>
          <w:szCs w:val="28"/>
        </w:rPr>
      </w:pP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7743FB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позачергової сесії Броварської районної ради </w:t>
      </w: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від </w:t>
      </w:r>
      <w:r w:rsidR="0005114D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="0080447D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2015 року</w:t>
      </w: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3612EF" w:rsidRDefault="003612EF" w:rsidP="003612EF">
      <w:pPr>
        <w:jc w:val="right"/>
        <w:rPr>
          <w:sz w:val="27"/>
          <w:szCs w:val="28"/>
          <w:lang w:val="uk-UA"/>
        </w:rPr>
      </w:pPr>
    </w:p>
    <w:tbl>
      <w:tblPr>
        <w:tblW w:w="0" w:type="auto"/>
        <w:tblLook w:val="0000"/>
      </w:tblPr>
      <w:tblGrid>
        <w:gridCol w:w="983"/>
        <w:gridCol w:w="8588"/>
      </w:tblGrid>
      <w:tr w:rsidR="003612EF" w:rsidRPr="002C089F" w:rsidTr="000D73E0">
        <w:trPr>
          <w:trHeight w:val="288"/>
        </w:trPr>
        <w:tc>
          <w:tcPr>
            <w:tcW w:w="983" w:type="dxa"/>
          </w:tcPr>
          <w:p w:rsidR="003612EF" w:rsidRPr="002C089F" w:rsidRDefault="003612EF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3612EF" w:rsidRPr="002C089F" w:rsidRDefault="003612EF" w:rsidP="000D73E0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3612EF" w:rsidRPr="002C089F" w:rsidTr="000D73E0">
        <w:tc>
          <w:tcPr>
            <w:tcW w:w="983" w:type="dxa"/>
          </w:tcPr>
          <w:p w:rsidR="003612EF" w:rsidRPr="002C089F" w:rsidRDefault="003612EF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3612EF" w:rsidRPr="002C089F" w:rsidRDefault="003612EF" w:rsidP="0005114D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Було присутніх      - </w:t>
            </w:r>
            <w:r w:rsidR="00B06B24">
              <w:rPr>
                <w:sz w:val="28"/>
                <w:szCs w:val="28"/>
                <w:lang w:val="uk-UA"/>
              </w:rPr>
              <w:t>2</w:t>
            </w:r>
            <w:r w:rsidR="0005114D">
              <w:rPr>
                <w:sz w:val="28"/>
                <w:szCs w:val="28"/>
                <w:lang w:val="uk-UA"/>
              </w:rPr>
              <w:t>9</w:t>
            </w:r>
          </w:p>
        </w:tc>
      </w:tr>
      <w:tr w:rsidR="00695FAB" w:rsidRPr="002C089F" w:rsidTr="000D73E0">
        <w:tc>
          <w:tcPr>
            <w:tcW w:w="983" w:type="dxa"/>
          </w:tcPr>
          <w:p w:rsidR="00695FAB" w:rsidRPr="002C089F" w:rsidRDefault="00695FAB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695FAB" w:rsidRPr="002C089F" w:rsidRDefault="0019368D" w:rsidP="0019368D">
            <w:pPr>
              <w:tabs>
                <w:tab w:val="left" w:pos="52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5768D9" w:rsidRPr="002C089F" w:rsidTr="000D73E0">
        <w:tc>
          <w:tcPr>
            <w:tcW w:w="983" w:type="dxa"/>
          </w:tcPr>
          <w:p w:rsidR="005768D9" w:rsidRPr="002C089F" w:rsidRDefault="005768D9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5768D9" w:rsidRPr="002C089F" w:rsidRDefault="005768D9" w:rsidP="0037461D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5768D9" w:rsidRPr="002C089F" w:rsidTr="000D73E0">
        <w:tc>
          <w:tcPr>
            <w:tcW w:w="983" w:type="dxa"/>
          </w:tcPr>
          <w:p w:rsidR="005768D9" w:rsidRPr="002C089F" w:rsidRDefault="005768D9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9F5583" w:rsidRPr="002C089F" w:rsidRDefault="005464B0" w:rsidP="00BE392C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5464B0" w:rsidRPr="002C089F" w:rsidTr="000D73E0">
        <w:tc>
          <w:tcPr>
            <w:tcW w:w="983" w:type="dxa"/>
          </w:tcPr>
          <w:p w:rsidR="005464B0" w:rsidRPr="002C089F" w:rsidRDefault="005464B0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5464B0" w:rsidRPr="00C86800" w:rsidRDefault="005464B0" w:rsidP="00BE392C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8475F0" w:rsidRPr="002C089F" w:rsidTr="000D73E0">
        <w:tc>
          <w:tcPr>
            <w:tcW w:w="983" w:type="dxa"/>
          </w:tcPr>
          <w:p w:rsidR="008475F0" w:rsidRPr="002C089F" w:rsidRDefault="008475F0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8475F0" w:rsidRPr="002C089F" w:rsidRDefault="005464B0" w:rsidP="00BE392C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</w:tr>
      <w:tr w:rsidR="008475F0" w:rsidRPr="002C089F" w:rsidTr="000D73E0">
        <w:tc>
          <w:tcPr>
            <w:tcW w:w="983" w:type="dxa"/>
          </w:tcPr>
          <w:p w:rsidR="008475F0" w:rsidRPr="002C089F" w:rsidRDefault="008475F0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8475F0" w:rsidRPr="002C089F" w:rsidRDefault="005464B0" w:rsidP="00BE392C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8475F0" w:rsidRPr="002C089F" w:rsidTr="000D73E0">
        <w:tc>
          <w:tcPr>
            <w:tcW w:w="983" w:type="dxa"/>
          </w:tcPr>
          <w:p w:rsidR="008475F0" w:rsidRPr="002C089F" w:rsidRDefault="008475F0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8475F0" w:rsidRPr="002C089F" w:rsidRDefault="005464B0" w:rsidP="00BE392C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5464B0" w:rsidRPr="002C089F" w:rsidTr="000D73E0">
        <w:tc>
          <w:tcPr>
            <w:tcW w:w="983" w:type="dxa"/>
          </w:tcPr>
          <w:p w:rsidR="005464B0" w:rsidRPr="002C089F" w:rsidRDefault="005464B0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5464B0" w:rsidRPr="00C86800" w:rsidRDefault="005464B0" w:rsidP="00BE392C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8475F0" w:rsidRPr="002C089F" w:rsidTr="000D73E0">
        <w:tc>
          <w:tcPr>
            <w:tcW w:w="983" w:type="dxa"/>
          </w:tcPr>
          <w:p w:rsidR="008475F0" w:rsidRPr="002C089F" w:rsidRDefault="008475F0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8475F0" w:rsidRPr="002C089F" w:rsidRDefault="005464B0" w:rsidP="00BE392C">
            <w:pPr>
              <w:rPr>
                <w:sz w:val="28"/>
                <w:szCs w:val="28"/>
                <w:lang w:val="uk-UA"/>
              </w:rPr>
            </w:pPr>
            <w:r w:rsidRPr="00C86800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</w:tbl>
    <w:p w:rsidR="003612EF" w:rsidRDefault="003612EF" w:rsidP="003612EF">
      <w:pPr>
        <w:rPr>
          <w:sz w:val="27"/>
          <w:szCs w:val="28"/>
          <w:lang w:val="uk-UA"/>
        </w:rPr>
      </w:pPr>
    </w:p>
    <w:p w:rsidR="003612EF" w:rsidRDefault="003612EF" w:rsidP="003612EF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7743FB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BE392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взял</w:t>
      </w:r>
      <w:r w:rsidR="00FB033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участь:</w:t>
      </w:r>
    </w:p>
    <w:p w:rsidR="0005114D" w:rsidRDefault="0005114D" w:rsidP="0005114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Сінько Володимир Олександрович - голова Броварської районної державної адміністрації;</w:t>
      </w:r>
    </w:p>
    <w:p w:rsidR="0005114D" w:rsidRDefault="0005114D" w:rsidP="0005114D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Щербаков Олександр Олександрович </w:t>
      </w:r>
      <w:r>
        <w:rPr>
          <w:sz w:val="28"/>
          <w:szCs w:val="28"/>
          <w:lang w:val="uk-UA"/>
        </w:rPr>
        <w:t>- перший заступник голови Броварської районної державної адміністрації;</w:t>
      </w:r>
    </w:p>
    <w:p w:rsidR="0005114D" w:rsidRDefault="0005114D" w:rsidP="000511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Прянішнікова Катерина Валеріївна -</w:t>
      </w:r>
      <w:r w:rsidRPr="00273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апарату Броварської р</w:t>
      </w:r>
      <w:r w:rsidR="00EB71D3">
        <w:rPr>
          <w:sz w:val="28"/>
          <w:szCs w:val="28"/>
          <w:lang w:val="uk-UA"/>
        </w:rPr>
        <w:t>айонної державної адміністрації;</w:t>
      </w:r>
    </w:p>
    <w:p w:rsidR="00FB0334" w:rsidRDefault="00056096" w:rsidP="00FB03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5114D">
        <w:rPr>
          <w:sz w:val="28"/>
          <w:szCs w:val="28"/>
          <w:lang w:val="uk-UA"/>
        </w:rPr>
        <w:t>Іваненко Олег Валерійович</w:t>
      </w:r>
      <w:r>
        <w:rPr>
          <w:sz w:val="28"/>
          <w:szCs w:val="28"/>
          <w:lang w:val="uk-UA"/>
        </w:rPr>
        <w:t xml:space="preserve"> </w:t>
      </w:r>
      <w:r w:rsidR="00013BB3">
        <w:rPr>
          <w:sz w:val="28"/>
          <w:szCs w:val="28"/>
          <w:lang w:val="uk-UA"/>
        </w:rPr>
        <w:t>- депутат Київської обласної ради.</w:t>
      </w:r>
    </w:p>
    <w:p w:rsidR="003612EF" w:rsidRDefault="003612EF" w:rsidP="003612EF">
      <w:pPr>
        <w:jc w:val="both"/>
        <w:rPr>
          <w:sz w:val="28"/>
          <w:lang w:val="uk-UA"/>
        </w:rPr>
      </w:pPr>
    </w:p>
    <w:p w:rsidR="003612EF" w:rsidRDefault="003612EF" w:rsidP="003612EF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3612EF" w:rsidRPr="00423B31" w:rsidRDefault="003612EF" w:rsidP="003612EF">
      <w:pPr>
        <w:jc w:val="center"/>
        <w:rPr>
          <w:b/>
          <w:sz w:val="28"/>
          <w:lang w:val="uk-UA"/>
        </w:rPr>
      </w:pPr>
    </w:p>
    <w:p w:rsidR="003612EF" w:rsidRDefault="003612EF" w:rsidP="003612E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– голова Броварської районної ради </w:t>
      </w:r>
      <w:r w:rsidR="008C7BBA">
        <w:rPr>
          <w:sz w:val="28"/>
          <w:lang w:val="uk-UA"/>
        </w:rPr>
        <w:t xml:space="preserve">                   </w:t>
      </w:r>
      <w:r w:rsidRPr="009D2229">
        <w:rPr>
          <w:sz w:val="28"/>
          <w:lang w:val="uk-UA"/>
        </w:rPr>
        <w:t xml:space="preserve">VІІ </w:t>
      </w:r>
      <w:r>
        <w:rPr>
          <w:sz w:val="28"/>
          <w:lang w:val="uk-UA"/>
        </w:rPr>
        <w:t>скликання.</w:t>
      </w:r>
    </w:p>
    <w:p w:rsidR="003612EF" w:rsidRDefault="003612EF" w:rsidP="003612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3612EF" w:rsidRPr="000C174F" w:rsidRDefault="003612EF" w:rsidP="003612EF">
      <w:pPr>
        <w:jc w:val="both"/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2096"/>
        <w:gridCol w:w="6945"/>
      </w:tblGrid>
      <w:tr w:rsidR="003612EF" w:rsidRPr="001D6F1A" w:rsidTr="00056096">
        <w:trPr>
          <w:trHeight w:val="354"/>
        </w:trPr>
        <w:tc>
          <w:tcPr>
            <w:tcW w:w="706" w:type="dxa"/>
          </w:tcPr>
          <w:p w:rsidR="003612EF" w:rsidRDefault="003612EF" w:rsidP="000D73E0">
            <w:pPr>
              <w:rPr>
                <w:sz w:val="28"/>
                <w:lang w:val="uk-UA"/>
              </w:rPr>
            </w:pPr>
          </w:p>
          <w:p w:rsidR="003612EF" w:rsidRPr="00164D11" w:rsidRDefault="003612EF" w:rsidP="000D73E0">
            <w:pPr>
              <w:rPr>
                <w:sz w:val="28"/>
                <w:lang w:val="uk-UA"/>
              </w:rPr>
            </w:pPr>
          </w:p>
        </w:tc>
        <w:tc>
          <w:tcPr>
            <w:tcW w:w="209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046FBD" w:rsidRPr="00E837F0" w:rsidRDefault="00F93D39" w:rsidP="00046F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8C7BBA">
              <w:rPr>
                <w:sz w:val="28"/>
                <w:szCs w:val="28"/>
                <w:lang w:val="uk-UA"/>
              </w:rPr>
              <w:t xml:space="preserve">   </w:t>
            </w:r>
            <w:r w:rsidR="008475F0">
              <w:rPr>
                <w:sz w:val="28"/>
                <w:szCs w:val="28"/>
                <w:lang w:val="uk-UA"/>
              </w:rPr>
              <w:t>2</w:t>
            </w:r>
            <w:r w:rsidR="0005114D">
              <w:rPr>
                <w:sz w:val="28"/>
                <w:szCs w:val="28"/>
                <w:lang w:val="uk-UA"/>
              </w:rPr>
              <w:t>9</w:t>
            </w:r>
            <w:r w:rsidRPr="009F694B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</w:t>
            </w:r>
            <w:r w:rsidR="00EB71D3">
              <w:rPr>
                <w:sz w:val="28"/>
                <w:szCs w:val="28"/>
                <w:lang w:val="uk-UA"/>
              </w:rPr>
              <w:t>тів</w:t>
            </w:r>
            <w:r w:rsidRPr="00E837F0">
              <w:rPr>
                <w:sz w:val="28"/>
                <w:szCs w:val="28"/>
                <w:lang w:val="uk-UA"/>
              </w:rPr>
              <w:t xml:space="preserve">, запросив </w:t>
            </w:r>
            <w:r w:rsidR="00046FBD" w:rsidRPr="00E837F0">
              <w:rPr>
                <w:sz w:val="28"/>
                <w:szCs w:val="28"/>
                <w:lang w:val="uk-UA"/>
              </w:rPr>
              <w:t xml:space="preserve"> секретаріат і лічильну комісію зайняти робочі місця та запропонував розпочати </w:t>
            </w:r>
            <w:r w:rsidR="00046FBD" w:rsidRPr="00E837F0">
              <w:rPr>
                <w:sz w:val="28"/>
                <w:szCs w:val="28"/>
                <w:lang w:val="uk-UA"/>
              </w:rPr>
              <w:lastRenderedPageBreak/>
              <w:t>засідання</w:t>
            </w:r>
            <w:r w:rsidR="00046FBD">
              <w:rPr>
                <w:sz w:val="28"/>
                <w:szCs w:val="28"/>
                <w:lang w:val="uk-UA"/>
              </w:rPr>
              <w:t xml:space="preserve"> 6 позачергової</w:t>
            </w:r>
            <w:r w:rsidR="00046FBD" w:rsidRPr="00E837F0">
              <w:rPr>
                <w:sz w:val="28"/>
                <w:szCs w:val="28"/>
                <w:lang w:val="uk-UA"/>
              </w:rPr>
              <w:t xml:space="preserve"> сесії. </w:t>
            </w:r>
          </w:p>
          <w:p w:rsidR="005E03F9" w:rsidRPr="00E837F0" w:rsidRDefault="005E03F9" w:rsidP="00F93D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12EF" w:rsidRDefault="00F93D39" w:rsidP="00F93D39">
            <w:pPr>
              <w:jc w:val="both"/>
              <w:rPr>
                <w:sz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Голова ради поставив дану пропозицію на голосування.</w:t>
            </w:r>
          </w:p>
        </w:tc>
      </w:tr>
      <w:tr w:rsidR="00F93D39" w:rsidRPr="001D6F1A" w:rsidTr="00056096">
        <w:trPr>
          <w:trHeight w:val="354"/>
        </w:trPr>
        <w:tc>
          <w:tcPr>
            <w:tcW w:w="706" w:type="dxa"/>
          </w:tcPr>
          <w:p w:rsidR="00F93D39" w:rsidRDefault="00F93D39" w:rsidP="000D73E0">
            <w:pPr>
              <w:rPr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Default="00F93D39" w:rsidP="00F93D39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93D39" w:rsidRPr="002318F3" w:rsidTr="00056096">
        <w:trPr>
          <w:cantSplit/>
          <w:trHeight w:val="360"/>
        </w:trPr>
        <w:tc>
          <w:tcPr>
            <w:tcW w:w="70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(Голосування)</w:t>
            </w:r>
          </w:p>
        </w:tc>
      </w:tr>
      <w:tr w:rsidR="00F93D39" w:rsidRPr="002318F3" w:rsidTr="00056096">
        <w:trPr>
          <w:cantSplit/>
          <w:trHeight w:val="360"/>
        </w:trPr>
        <w:tc>
          <w:tcPr>
            <w:tcW w:w="706" w:type="dxa"/>
          </w:tcPr>
          <w:p w:rsidR="00F93D39" w:rsidRPr="002318F3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(Пропозицію прийнято одноголосно)</w:t>
            </w:r>
          </w:p>
        </w:tc>
      </w:tr>
      <w:tr w:rsidR="00F93D39" w:rsidRPr="002318F3" w:rsidTr="00056096">
        <w:trPr>
          <w:cantSplit/>
          <w:trHeight w:val="360"/>
        </w:trPr>
        <w:tc>
          <w:tcPr>
            <w:tcW w:w="706" w:type="dxa"/>
          </w:tcPr>
          <w:p w:rsidR="00F93D39" w:rsidRPr="002318F3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612EF" w:rsidRPr="006A22D1" w:rsidTr="00056096">
        <w:trPr>
          <w:cantSplit/>
          <w:trHeight w:val="360"/>
        </w:trPr>
        <w:tc>
          <w:tcPr>
            <w:tcW w:w="706" w:type="dxa"/>
          </w:tcPr>
          <w:p w:rsidR="003612EF" w:rsidRPr="006A22D1" w:rsidRDefault="003612E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3612EF" w:rsidRPr="006A22D1" w:rsidRDefault="003612EF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580870" w:rsidRDefault="00F93D39" w:rsidP="00F93D39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="00580870">
              <w:rPr>
                <w:sz w:val="28"/>
                <w:szCs w:val="28"/>
                <w:lang w:val="uk-UA"/>
              </w:rPr>
              <w:t xml:space="preserve"> оголосив </w:t>
            </w:r>
            <w:r w:rsidR="007743FB">
              <w:rPr>
                <w:sz w:val="28"/>
                <w:szCs w:val="28"/>
                <w:lang w:val="uk-UA"/>
              </w:rPr>
              <w:t>6</w:t>
            </w:r>
            <w:r w:rsidR="005808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позачергову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>районної ради відкрит</w:t>
            </w:r>
            <w:r>
              <w:rPr>
                <w:bCs/>
                <w:sz w:val="28"/>
                <w:szCs w:val="28"/>
                <w:lang w:val="uk-UA"/>
              </w:rPr>
              <w:t>ою</w:t>
            </w:r>
            <w:r w:rsidRPr="00E837F0">
              <w:rPr>
                <w:sz w:val="28"/>
                <w:szCs w:val="28"/>
                <w:lang w:val="uk-UA"/>
              </w:rPr>
              <w:t xml:space="preserve">. </w:t>
            </w:r>
          </w:p>
          <w:p w:rsidR="003612EF" w:rsidRPr="006A22D1" w:rsidRDefault="00F93D39" w:rsidP="001C750B">
            <w:pPr>
              <w:jc w:val="both"/>
              <w:rPr>
                <w:sz w:val="16"/>
                <w:szCs w:val="16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(Звучить Гімн України). </w:t>
            </w:r>
          </w:p>
        </w:tc>
      </w:tr>
      <w:tr w:rsidR="00013BB3" w:rsidRPr="006A22D1" w:rsidTr="00056096">
        <w:trPr>
          <w:cantSplit/>
          <w:trHeight w:val="360"/>
        </w:trPr>
        <w:tc>
          <w:tcPr>
            <w:tcW w:w="70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013BB3" w:rsidRPr="00316EAA" w:rsidRDefault="00013BB3" w:rsidP="00F93D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3BB3" w:rsidRPr="006A22D1" w:rsidTr="0005114D">
        <w:trPr>
          <w:cantSplit/>
          <w:trHeight w:val="878"/>
        </w:trPr>
        <w:tc>
          <w:tcPr>
            <w:tcW w:w="70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013BB3" w:rsidRDefault="00013BB3" w:rsidP="00013B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</w:t>
            </w:r>
            <w:r w:rsidR="0005114D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013BB3" w:rsidRPr="00316EAA" w:rsidRDefault="0005114D" w:rsidP="00D03D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Іваненко Олег Валерійович - депутат Київської обласної ради.</w:t>
            </w:r>
          </w:p>
        </w:tc>
      </w:tr>
      <w:tr w:rsidR="00D03DC6" w:rsidRPr="006A22D1" w:rsidTr="00D03DC6">
        <w:trPr>
          <w:cantSplit/>
          <w:trHeight w:val="400"/>
        </w:trPr>
        <w:tc>
          <w:tcPr>
            <w:tcW w:w="706" w:type="dxa"/>
          </w:tcPr>
          <w:p w:rsidR="00D03DC6" w:rsidRPr="006A22D1" w:rsidRDefault="00D03DC6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D03DC6" w:rsidRPr="006A22D1" w:rsidRDefault="00D03DC6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D03DC6" w:rsidRDefault="00D03DC6" w:rsidP="00013B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3DC6" w:rsidRPr="006A22D1" w:rsidTr="00D03DC6">
        <w:trPr>
          <w:cantSplit/>
          <w:trHeight w:val="400"/>
        </w:trPr>
        <w:tc>
          <w:tcPr>
            <w:tcW w:w="706" w:type="dxa"/>
          </w:tcPr>
          <w:p w:rsidR="00D03DC6" w:rsidRPr="006A22D1" w:rsidRDefault="00D03DC6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D03DC6" w:rsidRPr="006A22D1" w:rsidRDefault="00D03DC6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D03DC6" w:rsidRDefault="00D03DC6" w:rsidP="00D03D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Олег Валерійович - депутат Київської обласної ради – привітав з Новим роком та запросив всіх до співпраці.</w:t>
            </w:r>
          </w:p>
        </w:tc>
      </w:tr>
      <w:tr w:rsidR="00013BB3" w:rsidRPr="006A22D1" w:rsidTr="00056096">
        <w:trPr>
          <w:cantSplit/>
          <w:trHeight w:val="360"/>
        </w:trPr>
        <w:tc>
          <w:tcPr>
            <w:tcW w:w="70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013BB3" w:rsidRPr="006A22D1" w:rsidRDefault="00013BB3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013BB3" w:rsidRPr="00316EAA" w:rsidRDefault="00013BB3" w:rsidP="00F93D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392C" w:rsidRPr="006A22D1" w:rsidTr="00056096">
        <w:trPr>
          <w:cantSplit/>
          <w:trHeight w:val="360"/>
        </w:trPr>
        <w:tc>
          <w:tcPr>
            <w:tcW w:w="706" w:type="dxa"/>
          </w:tcPr>
          <w:p w:rsidR="00BE392C" w:rsidRPr="006A22D1" w:rsidRDefault="00BE392C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96" w:type="dxa"/>
          </w:tcPr>
          <w:p w:rsidR="00BE392C" w:rsidRPr="006A22D1" w:rsidRDefault="00BE392C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BE392C" w:rsidRPr="00316EAA" w:rsidRDefault="00BE392C" w:rsidP="00EB7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>
              <w:rPr>
                <w:b/>
                <w:bCs/>
                <w:sz w:val="28"/>
                <w:lang w:val="uk-UA"/>
              </w:rPr>
              <w:t xml:space="preserve">– </w:t>
            </w:r>
            <w:r>
              <w:rPr>
                <w:sz w:val="28"/>
                <w:lang w:val="uk-UA"/>
              </w:rPr>
              <w:t xml:space="preserve">повідомив, що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93D39">
              <w:rPr>
                <w:sz w:val="28"/>
                <w:szCs w:val="28"/>
                <w:lang w:val="uk-UA"/>
              </w:rPr>
              <w:t xml:space="preserve">ідповідно до розпорядження від </w:t>
            </w:r>
            <w:r w:rsidR="005464B0">
              <w:rPr>
                <w:sz w:val="28"/>
                <w:szCs w:val="28"/>
                <w:lang w:val="uk-UA"/>
              </w:rPr>
              <w:t>28</w:t>
            </w:r>
            <w:r w:rsidR="004F61F4" w:rsidRPr="004F61F4">
              <w:rPr>
                <w:sz w:val="28"/>
                <w:szCs w:val="28"/>
                <w:lang w:val="uk-UA"/>
              </w:rPr>
              <w:t xml:space="preserve"> грудня 2015 року № </w:t>
            </w:r>
            <w:r w:rsidR="005464B0">
              <w:rPr>
                <w:sz w:val="28"/>
                <w:szCs w:val="28"/>
                <w:lang w:val="uk-UA"/>
              </w:rPr>
              <w:t xml:space="preserve">121 </w:t>
            </w:r>
            <w:r w:rsidRPr="00F93D39">
              <w:rPr>
                <w:sz w:val="28"/>
                <w:szCs w:val="28"/>
                <w:lang w:val="uk-UA"/>
              </w:rPr>
              <w:t xml:space="preserve">скликана </w:t>
            </w:r>
            <w:r w:rsidR="005E03F9" w:rsidRPr="00F93D39">
              <w:rPr>
                <w:sz w:val="28"/>
                <w:szCs w:val="28"/>
                <w:lang w:val="uk-UA"/>
              </w:rPr>
              <w:t xml:space="preserve"> </w:t>
            </w:r>
            <w:r w:rsidR="00EB71D3">
              <w:rPr>
                <w:sz w:val="28"/>
                <w:szCs w:val="28"/>
                <w:lang w:val="uk-UA"/>
              </w:rPr>
              <w:t xml:space="preserve">6 </w:t>
            </w:r>
            <w:r w:rsidRPr="00F93D39">
              <w:rPr>
                <w:sz w:val="28"/>
                <w:szCs w:val="28"/>
                <w:lang w:val="uk-UA"/>
              </w:rPr>
              <w:t>позачергова сесія Броварської районної ради VІІ скликання. Вказане розпорядження було опубліковано на офіційному сайті та в телефонному режимі оповіщено всіх депутатів.</w:t>
            </w:r>
            <w:r w:rsidRPr="00316EA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2EF" w:rsidRPr="00CA239B" w:rsidTr="00056096">
        <w:trPr>
          <w:cantSplit/>
          <w:trHeight w:val="360"/>
        </w:trPr>
        <w:tc>
          <w:tcPr>
            <w:tcW w:w="706" w:type="dxa"/>
          </w:tcPr>
          <w:p w:rsidR="003612EF" w:rsidRPr="002318F3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3612EF" w:rsidRDefault="003612EF" w:rsidP="00BE392C">
            <w:pPr>
              <w:jc w:val="both"/>
              <w:rPr>
                <w:sz w:val="28"/>
                <w:lang w:val="uk-UA"/>
              </w:rPr>
            </w:pPr>
          </w:p>
        </w:tc>
      </w:tr>
      <w:tr w:rsidR="004232BB" w:rsidRPr="006A22D1" w:rsidTr="00056096">
        <w:trPr>
          <w:cantSplit/>
          <w:trHeight w:val="656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BE39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запропонував </w:t>
            </w:r>
            <w:r w:rsidRPr="004232BB">
              <w:rPr>
                <w:bCs/>
                <w:sz w:val="28"/>
                <w:szCs w:val="28"/>
                <w:lang w:val="uk-UA"/>
              </w:rPr>
              <w:t xml:space="preserve">затвердити порядок денний, </w:t>
            </w:r>
            <w:r w:rsidRPr="004232BB">
              <w:rPr>
                <w:sz w:val="28"/>
                <w:szCs w:val="28"/>
                <w:lang w:val="uk-UA"/>
              </w:rPr>
              <w:t>до якого включені питання відповідно до розпорядження</w:t>
            </w:r>
            <w:r w:rsidR="00C1105F">
              <w:rPr>
                <w:sz w:val="28"/>
                <w:szCs w:val="28"/>
                <w:lang w:val="uk-UA"/>
              </w:rPr>
              <w:t>:</w:t>
            </w:r>
          </w:p>
        </w:tc>
      </w:tr>
      <w:tr w:rsidR="004232BB" w:rsidRPr="006A22D1" w:rsidTr="00056096">
        <w:trPr>
          <w:cantSplit/>
          <w:trHeight w:val="714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Pr="008C628A" w:rsidRDefault="008475F0" w:rsidP="008C628A">
            <w:pPr>
              <w:pStyle w:val="a5"/>
              <w:numPr>
                <w:ilvl w:val="0"/>
                <w:numId w:val="3"/>
              </w:numPr>
              <w:ind w:left="33" w:hanging="33"/>
              <w:jc w:val="both"/>
              <w:rPr>
                <w:sz w:val="28"/>
                <w:szCs w:val="28"/>
              </w:rPr>
            </w:pPr>
            <w:r w:rsidRPr="008C628A">
              <w:rPr>
                <w:sz w:val="28"/>
                <w:szCs w:val="28"/>
              </w:rPr>
              <w:t xml:space="preserve">Про внесення змін до рішення сесії районної ради </w:t>
            </w:r>
            <w:r w:rsidRPr="008C628A">
              <w:rPr>
                <w:sz w:val="28"/>
                <w:szCs w:val="28"/>
                <w:lang w:val="uk-UA"/>
              </w:rPr>
              <w:t xml:space="preserve">      </w:t>
            </w:r>
            <w:r w:rsidRPr="008C628A">
              <w:rPr>
                <w:sz w:val="28"/>
                <w:szCs w:val="28"/>
              </w:rPr>
              <w:t>VI скликання від 30 грудня 2014 року № 738-44 позач.-VI «Про районний бюджет Броварського району на 2015 рік» та додатків до нього.</w:t>
            </w:r>
          </w:p>
          <w:p w:rsidR="008C628A" w:rsidRPr="008C628A" w:rsidRDefault="008C628A" w:rsidP="008C628A">
            <w:pPr>
              <w:pStyle w:val="a5"/>
              <w:numPr>
                <w:ilvl w:val="0"/>
                <w:numId w:val="3"/>
              </w:numPr>
              <w:ind w:left="0" w:firstLine="33"/>
              <w:jc w:val="both"/>
              <w:rPr>
                <w:sz w:val="28"/>
                <w:lang w:val="uk-UA"/>
              </w:rPr>
            </w:pPr>
            <w:r w:rsidRPr="004F61F4">
              <w:rPr>
                <w:color w:val="000000"/>
                <w:sz w:val="28"/>
                <w:szCs w:val="28"/>
                <w:lang w:eastAsia="uk-UA"/>
              </w:rPr>
              <w:t>Різне.</w:t>
            </w: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Pr="00C341B2" w:rsidRDefault="004232BB" w:rsidP="000D73E0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Pr="00F47619" w:rsidRDefault="00C1105F" w:rsidP="000D73E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Головуючий 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C1105F" w:rsidRPr="006A22D1" w:rsidTr="00056096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(Порядок денний затверджено одноголосно)</w:t>
            </w: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C1105F" w:rsidRPr="006A22D1" w:rsidTr="00056096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1C750B" w:rsidRDefault="001C750B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1105F" w:rsidRPr="00CF782D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880E8D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–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порядок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C1105F" w:rsidRPr="006A22D1" w:rsidTr="00056096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Default="00C1105F" w:rsidP="000D73E0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C1105F" w:rsidRPr="00880E8D" w:rsidRDefault="00C1105F" w:rsidP="000D73E0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C1105F" w:rsidRDefault="00C1105F" w:rsidP="00BB3E1B">
            <w:pPr>
              <w:numPr>
                <w:ilvl w:val="0"/>
                <w:numId w:val="2"/>
              </w:numPr>
              <w:tabs>
                <w:tab w:val="clear" w:pos="720"/>
              </w:tabs>
              <w:ind w:left="320" w:hanging="283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</w:tr>
      <w:tr w:rsidR="00C1105F" w:rsidRPr="006A22D1" w:rsidTr="00056096">
        <w:trPr>
          <w:cantSplit/>
          <w:trHeight w:val="360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Pr="0077045F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C1105F" w:rsidRPr="006A22D1" w:rsidTr="00056096">
        <w:trPr>
          <w:cantSplit/>
          <w:trHeight w:val="284"/>
        </w:trPr>
        <w:tc>
          <w:tcPr>
            <w:tcW w:w="706" w:type="dxa"/>
          </w:tcPr>
          <w:p w:rsidR="00C1105F" w:rsidRPr="002318F3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C1105F" w:rsidRDefault="00C1105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C1105F" w:rsidRDefault="00C1105F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4232BB" w:rsidRPr="006A22D1" w:rsidTr="00056096">
        <w:trPr>
          <w:cantSplit/>
          <w:trHeight w:val="360"/>
        </w:trPr>
        <w:tc>
          <w:tcPr>
            <w:tcW w:w="706" w:type="dxa"/>
          </w:tcPr>
          <w:p w:rsidR="004232BB" w:rsidRPr="002318F3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4232BB" w:rsidRDefault="004232BB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4232BB" w:rsidRDefault="004232BB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(Порядок роботи засідання затверджено одноголосно)</w:t>
            </w:r>
          </w:p>
        </w:tc>
      </w:tr>
      <w:tr w:rsidR="00056096" w:rsidRPr="006A22D1" w:rsidTr="00056096">
        <w:trPr>
          <w:cantSplit/>
          <w:trHeight w:val="360"/>
        </w:trPr>
        <w:tc>
          <w:tcPr>
            <w:tcW w:w="706" w:type="dxa"/>
          </w:tcPr>
          <w:p w:rsidR="00056096" w:rsidRPr="002318F3" w:rsidRDefault="00056096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056096" w:rsidRDefault="00056096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056096" w:rsidRDefault="00056096" w:rsidP="000D73E0">
            <w:pPr>
              <w:jc w:val="center"/>
              <w:rPr>
                <w:sz w:val="28"/>
                <w:lang w:val="uk-UA"/>
              </w:rPr>
            </w:pPr>
          </w:p>
        </w:tc>
      </w:tr>
    </w:tbl>
    <w:tbl>
      <w:tblPr>
        <w:tblW w:w="9747" w:type="dxa"/>
        <w:tblLook w:val="0000"/>
      </w:tblPr>
      <w:tblGrid>
        <w:gridCol w:w="688"/>
        <w:gridCol w:w="2147"/>
        <w:gridCol w:w="6912"/>
      </w:tblGrid>
      <w:tr w:rsidR="003612EF" w:rsidTr="00084147">
        <w:trPr>
          <w:cantSplit/>
          <w:trHeight w:val="360"/>
        </w:trPr>
        <w:tc>
          <w:tcPr>
            <w:tcW w:w="688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1.</w:t>
            </w:r>
          </w:p>
        </w:tc>
        <w:tc>
          <w:tcPr>
            <w:tcW w:w="2147" w:type="dxa"/>
          </w:tcPr>
          <w:p w:rsidR="003612EF" w:rsidRDefault="003612EF" w:rsidP="000D73E0">
            <w:pPr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6912" w:type="dxa"/>
          </w:tcPr>
          <w:p w:rsidR="003612EF" w:rsidRPr="004F61F4" w:rsidRDefault="004F61F4" w:rsidP="000D73E0">
            <w:pPr>
              <w:pStyle w:val="2"/>
              <w:jc w:val="both"/>
              <w:rPr>
                <w:b w:val="0"/>
                <w:sz w:val="28"/>
              </w:rPr>
            </w:pPr>
            <w:r w:rsidRPr="004F61F4">
              <w:rPr>
                <w:b w:val="0"/>
                <w:sz w:val="28"/>
                <w:szCs w:val="28"/>
              </w:rPr>
              <w:t xml:space="preserve">Про внесення змін до рішення сесії районної ради       </w:t>
            </w:r>
            <w:r w:rsidR="00084147">
              <w:rPr>
                <w:b w:val="0"/>
                <w:sz w:val="28"/>
                <w:szCs w:val="28"/>
                <w:lang w:val="ru-RU"/>
              </w:rPr>
              <w:t xml:space="preserve">    </w:t>
            </w:r>
            <w:r w:rsidRPr="004F61F4">
              <w:rPr>
                <w:b w:val="0"/>
                <w:sz w:val="28"/>
                <w:szCs w:val="28"/>
              </w:rPr>
              <w:t>VI скликання від 30 грудня 2014 року № 738-44 позач.-VI «Про районний бюджет Броварського району на 2015 рік» та додатків до нього.</w:t>
            </w:r>
          </w:p>
        </w:tc>
      </w:tr>
      <w:tr w:rsidR="00084147" w:rsidTr="00084147">
        <w:trPr>
          <w:cantSplit/>
          <w:trHeight w:val="360"/>
        </w:trPr>
        <w:tc>
          <w:tcPr>
            <w:tcW w:w="688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12" w:type="dxa"/>
          </w:tcPr>
          <w:p w:rsidR="00084147" w:rsidRPr="004F61F4" w:rsidRDefault="00084147" w:rsidP="000D73E0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612EF" w:rsidTr="00084147">
        <w:trPr>
          <w:trHeight w:val="360"/>
        </w:trPr>
        <w:tc>
          <w:tcPr>
            <w:tcW w:w="688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12" w:type="dxa"/>
          </w:tcPr>
          <w:p w:rsidR="003612EF" w:rsidRDefault="00084147" w:rsidP="000D73E0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="004B5988">
              <w:rPr>
                <w:bCs/>
                <w:sz w:val="28"/>
                <w:szCs w:val="28"/>
                <w:lang w:val="uk-UA"/>
              </w:rPr>
              <w:t>,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для доповіді </w:t>
            </w:r>
            <w:r>
              <w:rPr>
                <w:sz w:val="28"/>
                <w:szCs w:val="28"/>
                <w:lang w:val="uk-UA"/>
              </w:rPr>
              <w:t xml:space="preserve">           Миргородську О.Ж., для співдоповіді – Козлова О.К.</w:t>
            </w:r>
          </w:p>
        </w:tc>
      </w:tr>
      <w:tr w:rsidR="00084147" w:rsidTr="00084147">
        <w:trPr>
          <w:trHeight w:val="360"/>
        </w:trPr>
        <w:tc>
          <w:tcPr>
            <w:tcW w:w="688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12" w:type="dxa"/>
          </w:tcPr>
          <w:p w:rsidR="00084147" w:rsidRDefault="00084147" w:rsidP="000D73E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3612EF" w:rsidRPr="00CA237A" w:rsidTr="00084147">
        <w:trPr>
          <w:trHeight w:val="360"/>
        </w:trPr>
        <w:tc>
          <w:tcPr>
            <w:tcW w:w="688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3612EF" w:rsidRDefault="003612EF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</w:t>
            </w:r>
            <w:r w:rsidR="00084147">
              <w:rPr>
                <w:b/>
                <w:bCs/>
                <w:sz w:val="28"/>
                <w:lang w:val="uk-UA"/>
              </w:rPr>
              <w:t>ла</w:t>
            </w:r>
            <w:r>
              <w:rPr>
                <w:b/>
                <w:bCs/>
                <w:sz w:val="28"/>
                <w:lang w:val="uk-UA"/>
              </w:rPr>
              <w:t>:</w:t>
            </w:r>
          </w:p>
        </w:tc>
        <w:tc>
          <w:tcPr>
            <w:tcW w:w="6912" w:type="dxa"/>
          </w:tcPr>
          <w:p w:rsidR="003612EF" w:rsidRDefault="00084147" w:rsidP="005609AD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Мир</w:t>
            </w:r>
            <w:r w:rsidR="003F5271">
              <w:rPr>
                <w:bCs/>
                <w:sz w:val="28"/>
                <w:szCs w:val="28"/>
                <w:lang w:val="uk-UA"/>
              </w:rPr>
              <w:t xml:space="preserve">городська Олена Жоржівна – </w:t>
            </w:r>
            <w:r w:rsidR="003F527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управління фінансів Броварської райдержадміністрації</w:t>
            </w:r>
            <w:r w:rsidR="004B5988">
              <w:rPr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ознайомила зі змінами до районного бюджету</w:t>
            </w:r>
            <w:r>
              <w:rPr>
                <w:sz w:val="28"/>
                <w:lang w:val="uk-UA"/>
              </w:rPr>
              <w:t xml:space="preserve"> </w:t>
            </w:r>
            <w:r w:rsidRPr="00D555F0">
              <w:rPr>
                <w:color w:val="000000"/>
                <w:sz w:val="28"/>
                <w:szCs w:val="28"/>
                <w:lang w:val="uk-UA"/>
              </w:rPr>
              <w:t xml:space="preserve"> Броварського району на 201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D555F0">
              <w:rPr>
                <w:color w:val="000000"/>
                <w:sz w:val="28"/>
                <w:szCs w:val="28"/>
                <w:lang w:val="uk-UA"/>
              </w:rPr>
              <w:t xml:space="preserve"> рік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запропонувала підтримати проект рішення з питання.</w:t>
            </w:r>
          </w:p>
        </w:tc>
      </w:tr>
      <w:tr w:rsidR="00084147" w:rsidRPr="00CA237A" w:rsidTr="00084147">
        <w:trPr>
          <w:trHeight w:val="360"/>
        </w:trPr>
        <w:tc>
          <w:tcPr>
            <w:tcW w:w="688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12" w:type="dxa"/>
          </w:tcPr>
          <w:p w:rsidR="00084147" w:rsidRDefault="00084147" w:rsidP="005609A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84147" w:rsidRPr="00CA237A" w:rsidTr="00084147">
        <w:trPr>
          <w:trHeight w:val="360"/>
        </w:trPr>
        <w:tc>
          <w:tcPr>
            <w:tcW w:w="688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12" w:type="dxa"/>
          </w:tcPr>
          <w:p w:rsidR="00084147" w:rsidRPr="00A07DEC" w:rsidRDefault="00084147" w:rsidP="006F17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Олександр Костянтинович - голова</w:t>
            </w:r>
            <w:r w:rsidRPr="00F050EA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</w:t>
            </w:r>
            <w:r w:rsidR="004B5988">
              <w:rPr>
                <w:sz w:val="28"/>
                <w:szCs w:val="28"/>
                <w:lang w:val="uk-UA"/>
              </w:rPr>
              <w:t>,</w:t>
            </w:r>
            <w:r w:rsidRPr="00F050EA">
              <w:rPr>
                <w:sz w:val="28"/>
                <w:szCs w:val="28"/>
                <w:lang w:val="uk-UA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84147" w:rsidRPr="00CA237A" w:rsidTr="00084147">
        <w:trPr>
          <w:trHeight w:val="360"/>
        </w:trPr>
        <w:tc>
          <w:tcPr>
            <w:tcW w:w="688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084147" w:rsidRPr="00F050EA" w:rsidRDefault="00084147" w:rsidP="006F172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84147" w:rsidRPr="00084147" w:rsidTr="00084147">
        <w:trPr>
          <w:trHeight w:val="360"/>
        </w:trPr>
        <w:tc>
          <w:tcPr>
            <w:tcW w:w="688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084147" w:rsidRDefault="00084147" w:rsidP="006F172C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 чи будуть запитання до доповідача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</w:t>
            </w:r>
            <w:r w:rsidRPr="00AA4713">
              <w:rPr>
                <w:sz w:val="28"/>
                <w:szCs w:val="28"/>
              </w:rPr>
              <w:t xml:space="preserve">зміни та доповнення до проекту рішення (не надійшли) </w:t>
            </w:r>
            <w:r>
              <w:rPr>
                <w:sz w:val="28"/>
                <w:szCs w:val="28"/>
              </w:rPr>
              <w:t xml:space="preserve">і </w:t>
            </w:r>
            <w:r w:rsidRPr="00AA4713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084147" w:rsidRPr="00084147" w:rsidTr="00084147">
        <w:trPr>
          <w:trHeight w:val="360"/>
        </w:trPr>
        <w:tc>
          <w:tcPr>
            <w:tcW w:w="688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084147" w:rsidRPr="00A07DEC" w:rsidRDefault="00084147" w:rsidP="006F17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4147" w:rsidRPr="00084147" w:rsidTr="00084147">
        <w:trPr>
          <w:trHeight w:val="360"/>
        </w:trPr>
        <w:tc>
          <w:tcPr>
            <w:tcW w:w="688" w:type="dxa"/>
          </w:tcPr>
          <w:p w:rsidR="00084147" w:rsidRDefault="0008414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6F172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084147" w:rsidRPr="00E837F0" w:rsidRDefault="00084147" w:rsidP="006F172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837F0">
              <w:rPr>
                <w:bCs/>
                <w:sz w:val="28"/>
                <w:szCs w:val="28"/>
                <w:lang w:val="uk-UA"/>
              </w:rPr>
              <w:t>(Голосування)</w:t>
            </w:r>
          </w:p>
        </w:tc>
      </w:tr>
      <w:tr w:rsidR="00084147" w:rsidRPr="00084147" w:rsidTr="00084147">
        <w:trPr>
          <w:trHeight w:val="360"/>
        </w:trPr>
        <w:tc>
          <w:tcPr>
            <w:tcW w:w="688" w:type="dxa"/>
          </w:tcPr>
          <w:p w:rsidR="00084147" w:rsidRDefault="00084147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084147" w:rsidRDefault="00084147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12" w:type="dxa"/>
          </w:tcPr>
          <w:p w:rsidR="00084147" w:rsidRPr="00E837F0" w:rsidRDefault="00084147" w:rsidP="006F172C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(Рішення прийнято </w:t>
            </w:r>
            <w:r w:rsidRPr="00C06E22">
              <w:rPr>
                <w:sz w:val="28"/>
                <w:szCs w:val="28"/>
                <w:lang w:val="uk-UA"/>
              </w:rPr>
              <w:t>одноголосно</w:t>
            </w:r>
            <w:r w:rsidRPr="00E837F0">
              <w:rPr>
                <w:sz w:val="28"/>
                <w:szCs w:val="28"/>
                <w:lang w:val="uk-UA"/>
              </w:rPr>
              <w:t>)</w:t>
            </w:r>
          </w:p>
        </w:tc>
      </w:tr>
      <w:tr w:rsidR="00345BA5" w:rsidRPr="00084147" w:rsidTr="00084147">
        <w:trPr>
          <w:trHeight w:val="360"/>
        </w:trPr>
        <w:tc>
          <w:tcPr>
            <w:tcW w:w="688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345BA5" w:rsidRDefault="00345BA5" w:rsidP="00345BA5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12" w:type="dxa"/>
          </w:tcPr>
          <w:p w:rsidR="00345BA5" w:rsidRDefault="00345BA5" w:rsidP="00345BA5">
            <w:pPr>
              <w:jc w:val="center"/>
              <w:rPr>
                <w:sz w:val="28"/>
                <w:lang w:val="uk-UA"/>
              </w:rPr>
            </w:pPr>
          </w:p>
        </w:tc>
      </w:tr>
      <w:tr w:rsidR="006E054C" w:rsidRPr="00CA237A" w:rsidTr="00084147">
        <w:trPr>
          <w:trHeight w:val="360"/>
        </w:trPr>
        <w:tc>
          <w:tcPr>
            <w:tcW w:w="688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912" w:type="dxa"/>
          </w:tcPr>
          <w:p w:rsidR="006E054C" w:rsidRPr="00936708" w:rsidRDefault="006E054C" w:rsidP="007743F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рішення сесії районної ради № </w:t>
            </w:r>
            <w:r w:rsidR="007743FB">
              <w:rPr>
                <w:sz w:val="28"/>
                <w:szCs w:val="28"/>
                <w:lang w:val="uk-UA"/>
              </w:rPr>
              <w:t>6</w:t>
            </w:r>
            <w:r w:rsidR="004F61F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</w:t>
            </w:r>
            <w:r w:rsidR="005E4244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5262">
              <w:rPr>
                <w:sz w:val="28"/>
                <w:szCs w:val="28"/>
                <w:lang w:val="uk-UA"/>
              </w:rPr>
              <w:t>позач.-VІ</w:t>
            </w:r>
            <w:r>
              <w:rPr>
                <w:sz w:val="28"/>
                <w:szCs w:val="28"/>
                <w:lang w:val="uk-UA"/>
              </w:rPr>
              <w:t>І</w:t>
            </w:r>
            <w:r w:rsidR="009F5583">
              <w:rPr>
                <w:sz w:val="28"/>
                <w:szCs w:val="28"/>
                <w:lang w:val="uk-UA"/>
              </w:rPr>
              <w:t xml:space="preserve"> </w:t>
            </w:r>
            <w:r w:rsidR="009F5583" w:rsidRPr="00695FAB">
              <w:rPr>
                <w:sz w:val="28"/>
                <w:szCs w:val="28"/>
                <w:lang w:val="uk-UA"/>
              </w:rPr>
              <w:t>(додається).</w:t>
            </w:r>
          </w:p>
        </w:tc>
      </w:tr>
      <w:tr w:rsidR="006E054C" w:rsidRPr="00CA237A" w:rsidTr="00084147">
        <w:trPr>
          <w:trHeight w:val="360"/>
        </w:trPr>
        <w:tc>
          <w:tcPr>
            <w:tcW w:w="688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147" w:type="dxa"/>
          </w:tcPr>
          <w:p w:rsidR="006E054C" w:rsidRDefault="006E054C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12" w:type="dxa"/>
          </w:tcPr>
          <w:p w:rsidR="006E054C" w:rsidRPr="000044A3" w:rsidRDefault="006E054C" w:rsidP="006E054C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2096"/>
        <w:gridCol w:w="6945"/>
      </w:tblGrid>
      <w:tr w:rsidR="00E47005" w:rsidRPr="00CA239B" w:rsidTr="00084147">
        <w:trPr>
          <w:trHeight w:val="411"/>
        </w:trPr>
        <w:tc>
          <w:tcPr>
            <w:tcW w:w="706" w:type="dxa"/>
          </w:tcPr>
          <w:p w:rsidR="00E47005" w:rsidRDefault="00D474B2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lastRenderedPageBreak/>
              <w:t>2</w:t>
            </w:r>
            <w:r w:rsidR="00084147">
              <w:rPr>
                <w:b/>
                <w:bCs/>
                <w:sz w:val="28"/>
                <w:lang w:val="uk-UA"/>
              </w:rPr>
              <w:t>.</w:t>
            </w:r>
          </w:p>
        </w:tc>
        <w:tc>
          <w:tcPr>
            <w:tcW w:w="209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E47005" w:rsidRDefault="00E47005" w:rsidP="0017181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7005" w:rsidRPr="007743FB" w:rsidTr="00084147">
        <w:trPr>
          <w:trHeight w:val="275"/>
        </w:trPr>
        <w:tc>
          <w:tcPr>
            <w:tcW w:w="70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E47005" w:rsidRDefault="0017181C" w:rsidP="000841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E47005" w:rsidRPr="00496F3A" w:rsidRDefault="003F5271" w:rsidP="007743F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Калашнік В.І. – </w:t>
            </w:r>
            <w:r w:rsidRPr="00496F3A">
              <w:rPr>
                <w:sz w:val="28"/>
                <w:szCs w:val="28"/>
                <w:lang w:val="uk-UA"/>
              </w:rPr>
              <w:t>депутат районної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496F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запропонував висвітлювати на сайті районної ради пропозиції </w:t>
            </w:r>
            <w:r w:rsidR="007743FB">
              <w:rPr>
                <w:sz w:val="28"/>
                <w:szCs w:val="28"/>
                <w:lang w:val="uk-UA"/>
              </w:rPr>
              <w:t>п</w:t>
            </w:r>
            <w:r w:rsidRPr="003F5271">
              <w:rPr>
                <w:sz w:val="28"/>
                <w:szCs w:val="28"/>
                <w:lang w:val="uk-UA"/>
              </w:rPr>
              <w:t xml:space="preserve">ро внесення змін до </w:t>
            </w:r>
            <w:r w:rsidR="007743FB">
              <w:rPr>
                <w:sz w:val="28"/>
                <w:szCs w:val="28"/>
                <w:lang w:val="uk-UA"/>
              </w:rPr>
              <w:t xml:space="preserve">проектів </w:t>
            </w:r>
            <w:r w:rsidRPr="003F5271">
              <w:rPr>
                <w:sz w:val="28"/>
                <w:szCs w:val="28"/>
                <w:lang w:val="uk-UA"/>
              </w:rPr>
              <w:t>рі</w:t>
            </w:r>
            <w:r w:rsidR="001C750B">
              <w:rPr>
                <w:sz w:val="28"/>
                <w:szCs w:val="28"/>
                <w:lang w:val="uk-UA"/>
              </w:rPr>
              <w:t>шен</w:t>
            </w:r>
            <w:r w:rsidR="007743FB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 xml:space="preserve"> сесії районної ради </w:t>
            </w:r>
            <w:r w:rsidR="007743FB">
              <w:rPr>
                <w:sz w:val="28"/>
                <w:szCs w:val="28"/>
                <w:lang w:val="uk-UA"/>
              </w:rPr>
              <w:t>п</w:t>
            </w:r>
            <w:r w:rsidRPr="003F5271">
              <w:rPr>
                <w:sz w:val="28"/>
                <w:szCs w:val="28"/>
                <w:lang w:val="uk-UA"/>
              </w:rPr>
              <w:t>ро районний бюджет</w:t>
            </w:r>
            <w:r w:rsidR="007743FB">
              <w:rPr>
                <w:sz w:val="28"/>
                <w:szCs w:val="28"/>
                <w:lang w:val="uk-UA"/>
              </w:rPr>
              <w:t>.</w:t>
            </w:r>
            <w:r w:rsidRPr="003F527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7005" w:rsidRPr="007743FB" w:rsidTr="00084147">
        <w:trPr>
          <w:trHeight w:val="265"/>
        </w:trPr>
        <w:tc>
          <w:tcPr>
            <w:tcW w:w="70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195610" w:rsidRDefault="00195610" w:rsidP="003F5271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5610" w:rsidRPr="00CA237A" w:rsidTr="00084147">
        <w:trPr>
          <w:trHeight w:val="265"/>
        </w:trPr>
        <w:tc>
          <w:tcPr>
            <w:tcW w:w="706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195610" w:rsidRDefault="00195610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195610" w:rsidRDefault="003F5271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звернувся до начальника </w:t>
            </w:r>
            <w:r w:rsidR="000F7EDF">
              <w:rPr>
                <w:sz w:val="28"/>
                <w:szCs w:val="28"/>
                <w:lang w:val="uk-UA"/>
              </w:rPr>
              <w:t xml:space="preserve"> управління фінансів Броварської райдержадміністрації</w:t>
            </w:r>
            <w:r w:rsidR="000F7ED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провести навчання з депутатами</w:t>
            </w:r>
            <w:r w:rsidR="000F7EDF">
              <w:rPr>
                <w:sz w:val="28"/>
                <w:szCs w:val="28"/>
                <w:lang w:val="uk-UA"/>
              </w:rPr>
              <w:t xml:space="preserve"> районної ради щодо </w:t>
            </w:r>
            <w:r w:rsidR="000F7EDF" w:rsidRPr="00EB71D3">
              <w:rPr>
                <w:sz w:val="28"/>
                <w:szCs w:val="28"/>
                <w:lang w:val="uk-UA"/>
              </w:rPr>
              <w:t>формування бюджету району.</w:t>
            </w:r>
          </w:p>
        </w:tc>
      </w:tr>
      <w:tr w:rsidR="00195610" w:rsidRPr="00CA237A" w:rsidTr="006F172C">
        <w:trPr>
          <w:trHeight w:val="265"/>
        </w:trPr>
        <w:tc>
          <w:tcPr>
            <w:tcW w:w="706" w:type="dxa"/>
          </w:tcPr>
          <w:p w:rsidR="00195610" w:rsidRDefault="00195610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195610" w:rsidRDefault="00195610" w:rsidP="0019561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195610" w:rsidRDefault="00195610" w:rsidP="00195610">
            <w:pPr>
              <w:jc w:val="center"/>
              <w:rPr>
                <w:sz w:val="28"/>
                <w:lang w:val="uk-UA"/>
              </w:rPr>
            </w:pPr>
          </w:p>
        </w:tc>
      </w:tr>
      <w:tr w:rsidR="00B32316" w:rsidRPr="00CA237A" w:rsidTr="00084147">
        <w:trPr>
          <w:trHeight w:val="265"/>
        </w:trPr>
        <w:tc>
          <w:tcPr>
            <w:tcW w:w="706" w:type="dxa"/>
          </w:tcPr>
          <w:p w:rsidR="00B32316" w:rsidRDefault="00B3231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B32316" w:rsidRDefault="00B32316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B32316" w:rsidRDefault="00B32316" w:rsidP="00530348">
            <w:pPr>
              <w:pStyle w:val="a5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47005" w:rsidRPr="00580870" w:rsidTr="00084147">
        <w:trPr>
          <w:trHeight w:val="419"/>
        </w:trPr>
        <w:tc>
          <w:tcPr>
            <w:tcW w:w="70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BC46C6" w:rsidRDefault="00055AA4" w:rsidP="007743F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355AE7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 w:rsidR="00EB71D3">
              <w:rPr>
                <w:sz w:val="28"/>
                <w:szCs w:val="28"/>
                <w:lang w:val="uk-UA"/>
              </w:rPr>
              <w:t xml:space="preserve">                     </w:t>
            </w:r>
            <w:r w:rsidR="007743FB">
              <w:rPr>
                <w:sz w:val="28"/>
                <w:szCs w:val="28"/>
                <w:lang w:val="uk-UA"/>
              </w:rPr>
              <w:t>6</w:t>
            </w:r>
            <w:r w:rsidR="005808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позачергової </w:t>
            </w:r>
            <w:r w:rsidRPr="007C379B">
              <w:rPr>
                <w:bCs/>
                <w:sz w:val="28"/>
                <w:szCs w:val="28"/>
                <w:lang w:val="uk-UA"/>
              </w:rPr>
              <w:t>с</w:t>
            </w:r>
            <w:r w:rsidR="00EB71D3">
              <w:rPr>
                <w:bCs/>
                <w:sz w:val="28"/>
                <w:szCs w:val="28"/>
                <w:lang w:val="uk-UA"/>
              </w:rPr>
              <w:t xml:space="preserve">есії Броварської районної ради </w:t>
            </w:r>
            <w:r w:rsidR="00BC46C6">
              <w:rPr>
                <w:bCs/>
                <w:sz w:val="28"/>
                <w:szCs w:val="28"/>
                <w:lang w:val="uk-UA"/>
              </w:rPr>
              <w:t xml:space="preserve">          </w:t>
            </w:r>
            <w:r w:rsidR="00EB71D3" w:rsidRPr="00035262">
              <w:rPr>
                <w:sz w:val="28"/>
                <w:szCs w:val="28"/>
                <w:lang w:val="uk-UA"/>
              </w:rPr>
              <w:t>VІ</w:t>
            </w:r>
            <w:r w:rsidR="00BC46C6">
              <w:rPr>
                <w:sz w:val="28"/>
                <w:szCs w:val="28"/>
                <w:lang w:val="uk-UA"/>
              </w:rPr>
              <w:t>І</w:t>
            </w:r>
            <w:r w:rsidRPr="007C379B">
              <w:rPr>
                <w:bCs/>
                <w:sz w:val="28"/>
                <w:szCs w:val="28"/>
                <w:lang w:val="uk-UA"/>
              </w:rPr>
              <w:t xml:space="preserve"> скликання </w:t>
            </w:r>
            <w:r w:rsidRPr="00355AE7">
              <w:rPr>
                <w:sz w:val="28"/>
                <w:szCs w:val="28"/>
                <w:lang w:val="uk-UA"/>
              </w:rPr>
              <w:t>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47005" w:rsidRDefault="00055AA4" w:rsidP="007743F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47005" w:rsidRPr="00580870" w:rsidTr="00084147">
        <w:trPr>
          <w:trHeight w:val="255"/>
        </w:trPr>
        <w:tc>
          <w:tcPr>
            <w:tcW w:w="70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E47005" w:rsidRDefault="00E47005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7005" w:rsidRPr="00580870" w:rsidTr="00084147">
        <w:trPr>
          <w:trHeight w:val="203"/>
        </w:trPr>
        <w:tc>
          <w:tcPr>
            <w:tcW w:w="70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E47005" w:rsidRDefault="00E47005" w:rsidP="0008414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E47005" w:rsidRDefault="00E47005" w:rsidP="000841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7461D" w:rsidRDefault="0037461D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056096" w:rsidRDefault="00056096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6F172C" w:rsidRDefault="006F172C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37461D" w:rsidRPr="008E0A66" w:rsidRDefault="0037461D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394F9B" w:rsidRDefault="00394F9B" w:rsidP="00394F9B">
      <w:pPr>
        <w:tabs>
          <w:tab w:val="left" w:pos="7020"/>
        </w:tabs>
        <w:rPr>
          <w:b/>
          <w:bCs/>
          <w:sz w:val="28"/>
          <w:lang w:val="uk-UA"/>
        </w:rPr>
      </w:pPr>
      <w:r w:rsidRPr="00780F6E">
        <w:rPr>
          <w:b/>
          <w:bCs/>
          <w:sz w:val="28"/>
          <w:lang w:val="uk-UA"/>
        </w:rPr>
        <w:t xml:space="preserve">Голова ради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С.М.Гришко </w:t>
      </w:r>
    </w:p>
    <w:p w:rsidR="00394F9B" w:rsidRDefault="00394F9B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p w:rsidR="00394F9B" w:rsidRDefault="00394F9B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p w:rsidR="00CA237A" w:rsidRDefault="00CA237A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p w:rsidR="00CA237A" w:rsidRDefault="00CA237A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084"/>
      </w:tblGrid>
      <w:tr w:rsidR="00D3611E" w:rsidTr="004B223C">
        <w:tc>
          <w:tcPr>
            <w:tcW w:w="6771" w:type="dxa"/>
          </w:tcPr>
          <w:p w:rsidR="00D3611E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D3611E">
              <w:rPr>
                <w:b/>
                <w:bCs/>
                <w:sz w:val="28"/>
                <w:lang w:val="uk-UA"/>
              </w:rPr>
              <w:t>Секретаріат сесії</w:t>
            </w:r>
          </w:p>
        </w:tc>
        <w:tc>
          <w:tcPr>
            <w:tcW w:w="3084" w:type="dxa"/>
          </w:tcPr>
          <w:p w:rsidR="00D3611E" w:rsidRDefault="004B223C" w:rsidP="00394F9B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D3611E"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A237A" w:rsidRPr="00CA237A" w:rsidTr="004B223C">
        <w:tc>
          <w:tcPr>
            <w:tcW w:w="6771" w:type="dxa"/>
          </w:tcPr>
          <w:p w:rsidR="00CA237A" w:rsidRPr="00CA237A" w:rsidRDefault="00CA237A" w:rsidP="00394F9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84" w:type="dxa"/>
          </w:tcPr>
          <w:p w:rsidR="00CA237A" w:rsidRPr="00CA237A" w:rsidRDefault="00CA237A" w:rsidP="00394F9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3611E" w:rsidRPr="000F7EDF" w:rsidTr="004B223C">
        <w:tc>
          <w:tcPr>
            <w:tcW w:w="6771" w:type="dxa"/>
          </w:tcPr>
          <w:p w:rsidR="00D3611E" w:rsidRPr="000F7EDF" w:rsidRDefault="00D3611E" w:rsidP="00394F9B">
            <w:pPr>
              <w:tabs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0F7EDF" w:rsidRDefault="000F7EDF" w:rsidP="00CA237A">
            <w:pPr>
              <w:tabs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0F7EDF">
              <w:rPr>
                <w:b/>
                <w:bCs/>
                <w:sz w:val="28"/>
                <w:szCs w:val="28"/>
                <w:lang w:val="uk-UA"/>
              </w:rPr>
              <w:t>Д.М.Во</w:t>
            </w:r>
            <w:r>
              <w:rPr>
                <w:b/>
                <w:bCs/>
                <w:sz w:val="28"/>
                <w:szCs w:val="28"/>
                <w:lang w:val="uk-UA"/>
              </w:rPr>
              <w:t>євуцька</w:t>
            </w:r>
          </w:p>
          <w:p w:rsidR="00CA237A" w:rsidRPr="00CA237A" w:rsidRDefault="00CA237A" w:rsidP="00CA237A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A237A" w:rsidRPr="00CA237A" w:rsidTr="004B223C">
        <w:tc>
          <w:tcPr>
            <w:tcW w:w="6771" w:type="dxa"/>
          </w:tcPr>
          <w:p w:rsidR="00CA237A" w:rsidRPr="00CA237A" w:rsidRDefault="00CA237A" w:rsidP="00394F9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84" w:type="dxa"/>
          </w:tcPr>
          <w:p w:rsidR="00CA237A" w:rsidRPr="00CA237A" w:rsidRDefault="00CA237A" w:rsidP="00394F9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223C" w:rsidTr="004B223C">
        <w:tc>
          <w:tcPr>
            <w:tcW w:w="6771" w:type="dxa"/>
          </w:tcPr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4B223C" w:rsidRDefault="004B223C" w:rsidP="004B223C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</w:t>
            </w:r>
            <w:r w:rsidRPr="00606176">
              <w:rPr>
                <w:b/>
                <w:bCs/>
                <w:sz w:val="28"/>
                <w:lang w:val="uk-UA"/>
              </w:rPr>
              <w:t xml:space="preserve">Колісниченко </w:t>
            </w:r>
          </w:p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394F9B" w:rsidRDefault="00394F9B" w:rsidP="009A58AD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394F9B" w:rsidSect="00BB3E1B">
      <w:footerReference w:type="default" r:id="rId10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35" w:rsidRDefault="002B6135" w:rsidP="0019368D">
      <w:r>
        <w:separator/>
      </w:r>
    </w:p>
  </w:endnote>
  <w:endnote w:type="continuationSeparator" w:id="1">
    <w:p w:rsidR="002B6135" w:rsidRDefault="002B6135" w:rsidP="0019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2394"/>
      <w:docPartObj>
        <w:docPartGallery w:val="Page Numbers (Bottom of Page)"/>
        <w:docPartUnique/>
      </w:docPartObj>
    </w:sdtPr>
    <w:sdtContent>
      <w:p w:rsidR="006F172C" w:rsidRDefault="006A7178">
        <w:pPr>
          <w:pStyle w:val="ad"/>
          <w:jc w:val="center"/>
        </w:pPr>
        <w:fldSimple w:instr=" PAGE   \* MERGEFORMAT ">
          <w:r w:rsidR="00046FBD">
            <w:rPr>
              <w:noProof/>
            </w:rPr>
            <w:t>1</w:t>
          </w:r>
        </w:fldSimple>
      </w:p>
    </w:sdtContent>
  </w:sdt>
  <w:p w:rsidR="006F172C" w:rsidRDefault="006F17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35" w:rsidRDefault="002B6135" w:rsidP="0019368D">
      <w:r>
        <w:separator/>
      </w:r>
    </w:p>
  </w:footnote>
  <w:footnote w:type="continuationSeparator" w:id="1">
    <w:p w:rsidR="002B6135" w:rsidRDefault="002B6135" w:rsidP="00193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545F"/>
    <w:multiLevelType w:val="hybridMultilevel"/>
    <w:tmpl w:val="8B2447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2EF"/>
    <w:rsid w:val="00013BB3"/>
    <w:rsid w:val="00035262"/>
    <w:rsid w:val="000427D3"/>
    <w:rsid w:val="00046FBD"/>
    <w:rsid w:val="0005114D"/>
    <w:rsid w:val="00055AA4"/>
    <w:rsid w:val="00056096"/>
    <w:rsid w:val="0008182C"/>
    <w:rsid w:val="00084147"/>
    <w:rsid w:val="00086FAA"/>
    <w:rsid w:val="0008713C"/>
    <w:rsid w:val="000A6519"/>
    <w:rsid w:val="000C7AAF"/>
    <w:rsid w:val="000D73E0"/>
    <w:rsid w:val="000F0010"/>
    <w:rsid w:val="000F7EDF"/>
    <w:rsid w:val="00155A3F"/>
    <w:rsid w:val="00157729"/>
    <w:rsid w:val="001672DF"/>
    <w:rsid w:val="0017181C"/>
    <w:rsid w:val="001737DB"/>
    <w:rsid w:val="0019368D"/>
    <w:rsid w:val="00193A5E"/>
    <w:rsid w:val="00195610"/>
    <w:rsid w:val="001A3E90"/>
    <w:rsid w:val="001B0C8C"/>
    <w:rsid w:val="001C7057"/>
    <w:rsid w:val="001C750B"/>
    <w:rsid w:val="001E6F49"/>
    <w:rsid w:val="001F17C3"/>
    <w:rsid w:val="001F52DB"/>
    <w:rsid w:val="001F5462"/>
    <w:rsid w:val="001F6D65"/>
    <w:rsid w:val="00232F6A"/>
    <w:rsid w:val="00243FB5"/>
    <w:rsid w:val="00261E5F"/>
    <w:rsid w:val="0026531F"/>
    <w:rsid w:val="0026695F"/>
    <w:rsid w:val="00275B81"/>
    <w:rsid w:val="002A6635"/>
    <w:rsid w:val="002A73B9"/>
    <w:rsid w:val="002B6135"/>
    <w:rsid w:val="002C089F"/>
    <w:rsid w:val="002D3D89"/>
    <w:rsid w:val="002F60B0"/>
    <w:rsid w:val="0030251C"/>
    <w:rsid w:val="00307F4D"/>
    <w:rsid w:val="003159A6"/>
    <w:rsid w:val="00320397"/>
    <w:rsid w:val="00345BA5"/>
    <w:rsid w:val="00351CA8"/>
    <w:rsid w:val="00355E29"/>
    <w:rsid w:val="003612EF"/>
    <w:rsid w:val="0036144C"/>
    <w:rsid w:val="0037461D"/>
    <w:rsid w:val="0038550D"/>
    <w:rsid w:val="00394F9B"/>
    <w:rsid w:val="003A4632"/>
    <w:rsid w:val="003E43BF"/>
    <w:rsid w:val="003F5271"/>
    <w:rsid w:val="004018EA"/>
    <w:rsid w:val="00404241"/>
    <w:rsid w:val="0041310D"/>
    <w:rsid w:val="004232BB"/>
    <w:rsid w:val="00431063"/>
    <w:rsid w:val="004617B8"/>
    <w:rsid w:val="0047486C"/>
    <w:rsid w:val="00496F3A"/>
    <w:rsid w:val="004B223C"/>
    <w:rsid w:val="004B5988"/>
    <w:rsid w:val="004C0561"/>
    <w:rsid w:val="004D62B6"/>
    <w:rsid w:val="004F61F4"/>
    <w:rsid w:val="0051614E"/>
    <w:rsid w:val="005203BB"/>
    <w:rsid w:val="00530348"/>
    <w:rsid w:val="0054048B"/>
    <w:rsid w:val="005464B0"/>
    <w:rsid w:val="005609AD"/>
    <w:rsid w:val="005723BA"/>
    <w:rsid w:val="005768D9"/>
    <w:rsid w:val="00580870"/>
    <w:rsid w:val="005E03F9"/>
    <w:rsid w:val="005E07E9"/>
    <w:rsid w:val="005E4244"/>
    <w:rsid w:val="00606176"/>
    <w:rsid w:val="00611F56"/>
    <w:rsid w:val="0063440D"/>
    <w:rsid w:val="00682175"/>
    <w:rsid w:val="0069328F"/>
    <w:rsid w:val="00695FAB"/>
    <w:rsid w:val="006A7178"/>
    <w:rsid w:val="006B4D88"/>
    <w:rsid w:val="006C7385"/>
    <w:rsid w:val="006E054C"/>
    <w:rsid w:val="006E0741"/>
    <w:rsid w:val="006E42F8"/>
    <w:rsid w:val="006F172C"/>
    <w:rsid w:val="007258DC"/>
    <w:rsid w:val="0072606F"/>
    <w:rsid w:val="00730143"/>
    <w:rsid w:val="0074591A"/>
    <w:rsid w:val="00754177"/>
    <w:rsid w:val="007743FB"/>
    <w:rsid w:val="007B2CD1"/>
    <w:rsid w:val="007C1B1D"/>
    <w:rsid w:val="007F2C6D"/>
    <w:rsid w:val="008003D9"/>
    <w:rsid w:val="0080447D"/>
    <w:rsid w:val="008475F0"/>
    <w:rsid w:val="008C628A"/>
    <w:rsid w:val="008C7ACB"/>
    <w:rsid w:val="008C7BBA"/>
    <w:rsid w:val="008D327F"/>
    <w:rsid w:val="008D3AE7"/>
    <w:rsid w:val="008D559A"/>
    <w:rsid w:val="008E2F5B"/>
    <w:rsid w:val="008F052C"/>
    <w:rsid w:val="00911CCA"/>
    <w:rsid w:val="00914597"/>
    <w:rsid w:val="00950126"/>
    <w:rsid w:val="0097651A"/>
    <w:rsid w:val="009A58AD"/>
    <w:rsid w:val="009B1C82"/>
    <w:rsid w:val="009B2008"/>
    <w:rsid w:val="009C39DC"/>
    <w:rsid w:val="009C4A93"/>
    <w:rsid w:val="009D1CB3"/>
    <w:rsid w:val="009E52B9"/>
    <w:rsid w:val="009E5608"/>
    <w:rsid w:val="009F5583"/>
    <w:rsid w:val="00A30390"/>
    <w:rsid w:val="00A46FBB"/>
    <w:rsid w:val="00A52B46"/>
    <w:rsid w:val="00A55540"/>
    <w:rsid w:val="00A87930"/>
    <w:rsid w:val="00AE68CB"/>
    <w:rsid w:val="00AF4F9A"/>
    <w:rsid w:val="00B06B24"/>
    <w:rsid w:val="00B14131"/>
    <w:rsid w:val="00B2232A"/>
    <w:rsid w:val="00B30390"/>
    <w:rsid w:val="00B32316"/>
    <w:rsid w:val="00B34023"/>
    <w:rsid w:val="00B66180"/>
    <w:rsid w:val="00B7606E"/>
    <w:rsid w:val="00B91FB5"/>
    <w:rsid w:val="00B924AB"/>
    <w:rsid w:val="00BA6C29"/>
    <w:rsid w:val="00BB3E1B"/>
    <w:rsid w:val="00BC46C6"/>
    <w:rsid w:val="00BD4444"/>
    <w:rsid w:val="00BD6C92"/>
    <w:rsid w:val="00BE392C"/>
    <w:rsid w:val="00C1105F"/>
    <w:rsid w:val="00C413C7"/>
    <w:rsid w:val="00C42848"/>
    <w:rsid w:val="00C66098"/>
    <w:rsid w:val="00C70414"/>
    <w:rsid w:val="00C72277"/>
    <w:rsid w:val="00C731AA"/>
    <w:rsid w:val="00C7659E"/>
    <w:rsid w:val="00C90D55"/>
    <w:rsid w:val="00CA237A"/>
    <w:rsid w:val="00CA239B"/>
    <w:rsid w:val="00CA306F"/>
    <w:rsid w:val="00CB591C"/>
    <w:rsid w:val="00CB756B"/>
    <w:rsid w:val="00CC1EAE"/>
    <w:rsid w:val="00CD6BD7"/>
    <w:rsid w:val="00CD7188"/>
    <w:rsid w:val="00CE6DEB"/>
    <w:rsid w:val="00CF6F46"/>
    <w:rsid w:val="00D03DC6"/>
    <w:rsid w:val="00D16C46"/>
    <w:rsid w:val="00D35AB2"/>
    <w:rsid w:val="00D3611E"/>
    <w:rsid w:val="00D474B2"/>
    <w:rsid w:val="00D51156"/>
    <w:rsid w:val="00D526EE"/>
    <w:rsid w:val="00D63729"/>
    <w:rsid w:val="00D71397"/>
    <w:rsid w:val="00D716F3"/>
    <w:rsid w:val="00DC2A3F"/>
    <w:rsid w:val="00DE7500"/>
    <w:rsid w:val="00E00129"/>
    <w:rsid w:val="00E061D3"/>
    <w:rsid w:val="00E25608"/>
    <w:rsid w:val="00E47005"/>
    <w:rsid w:val="00E56063"/>
    <w:rsid w:val="00E7346E"/>
    <w:rsid w:val="00EB71D3"/>
    <w:rsid w:val="00F228E5"/>
    <w:rsid w:val="00F6207E"/>
    <w:rsid w:val="00F62A87"/>
    <w:rsid w:val="00F64AE0"/>
    <w:rsid w:val="00F666D2"/>
    <w:rsid w:val="00F93D39"/>
    <w:rsid w:val="00FA58C0"/>
    <w:rsid w:val="00FB0334"/>
    <w:rsid w:val="00FB51A8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612EF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3612EF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361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12EF"/>
    <w:pPr>
      <w:ind w:left="720"/>
      <w:contextualSpacing/>
    </w:pPr>
  </w:style>
  <w:style w:type="paragraph" w:styleId="a6">
    <w:name w:val="Title"/>
    <w:basedOn w:val="a"/>
    <w:link w:val="a7"/>
    <w:qFormat/>
    <w:rsid w:val="003612EF"/>
    <w:pPr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361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394F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94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48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8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D36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9368D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9368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3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44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444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D35AB2"/>
    <w:pPr>
      <w:spacing w:before="100" w:beforeAutospacing="1" w:after="100" w:afterAutospacing="1"/>
    </w:pPr>
    <w:rPr>
      <w:lang w:val="uk-UA" w:eastAsia="uk-UA"/>
    </w:rPr>
  </w:style>
  <w:style w:type="paragraph" w:styleId="af2">
    <w:name w:val="Body Text Indent"/>
    <w:basedOn w:val="a"/>
    <w:link w:val="af3"/>
    <w:uiPriority w:val="99"/>
    <w:semiHidden/>
    <w:unhideWhenUsed/>
    <w:rsid w:val="0026531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653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3E0A-C2D2-4C1D-B685-2EB7A6F4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4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Konsultant_org_zab</dc:creator>
  <cp:keywords/>
  <dc:description/>
  <cp:lastModifiedBy>Konsultant_org_zab</cp:lastModifiedBy>
  <cp:revision>66</cp:revision>
  <cp:lastPrinted>2015-12-30T07:14:00Z</cp:lastPrinted>
  <dcterms:created xsi:type="dcterms:W3CDTF">2015-11-18T08:15:00Z</dcterms:created>
  <dcterms:modified xsi:type="dcterms:W3CDTF">2016-01-14T08:28:00Z</dcterms:modified>
</cp:coreProperties>
</file>