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7A" w:rsidRDefault="00ED707A" w:rsidP="00ED707A">
      <w:pPr>
        <w:pStyle w:val="a3"/>
      </w:pPr>
      <w:proofErr w:type="spellStart"/>
      <w:r>
        <w:t>Олена</w:t>
      </w:r>
      <w:proofErr w:type="spellEnd"/>
      <w:r>
        <w:t xml:space="preserve"> Дума: Фонд </w:t>
      </w:r>
      <w:proofErr w:type="spellStart"/>
      <w:r>
        <w:t>компенсує</w:t>
      </w:r>
      <w:proofErr w:type="spellEnd"/>
      <w:r>
        <w:t xml:space="preserve"> </w:t>
      </w:r>
      <w:proofErr w:type="spellStart"/>
      <w:r>
        <w:t>працюючим</w:t>
      </w:r>
      <w:proofErr w:type="spellEnd"/>
      <w:r>
        <w:t xml:space="preserve"> </w:t>
      </w:r>
      <w:proofErr w:type="spellStart"/>
      <w:r>
        <w:t>українцям</w:t>
      </w:r>
      <w:proofErr w:type="spellEnd"/>
      <w:r>
        <w:t xml:space="preserve"> 50%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за час </w:t>
      </w:r>
      <w:proofErr w:type="spellStart"/>
      <w:r>
        <w:t>самоізоляції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меднаглядом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лікарнях</w:t>
      </w:r>
      <w:proofErr w:type="spellEnd"/>
    </w:p>
    <w:p w:rsidR="00ED707A" w:rsidRDefault="00ED707A" w:rsidP="00ED707A">
      <w:pPr>
        <w:pStyle w:val="a3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Фондом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розширено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COVID-19. Про </w:t>
      </w:r>
      <w:proofErr w:type="spellStart"/>
      <w:r>
        <w:t>це</w:t>
      </w:r>
      <w:proofErr w:type="spellEnd"/>
      <w:r>
        <w:t xml:space="preserve"> директор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Дума </w:t>
      </w:r>
      <w:proofErr w:type="spellStart"/>
      <w:r>
        <w:t>повідомила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брифі</w:t>
      </w:r>
      <w:r>
        <w:rPr>
          <w:rStyle w:val="textexposedshow"/>
        </w:rPr>
        <w:t>нгу</w:t>
      </w:r>
      <w:proofErr w:type="spellEnd"/>
      <w:r>
        <w:rPr>
          <w:rStyle w:val="textexposedshow"/>
        </w:rPr>
        <w:t xml:space="preserve"> МОЗ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заходів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протидії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поширенню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коронавірусної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інфекції</w:t>
      </w:r>
      <w:proofErr w:type="spellEnd"/>
      <w:r>
        <w:rPr>
          <w:rStyle w:val="textexposedshow"/>
        </w:rPr>
        <w:t xml:space="preserve">. </w:t>
      </w:r>
      <w:r>
        <w:br/>
      </w:r>
      <w:r>
        <w:rPr>
          <w:rStyle w:val="textexposedshow"/>
        </w:rPr>
        <w:t xml:space="preserve">«Право на </w:t>
      </w:r>
      <w:proofErr w:type="spellStart"/>
      <w:r>
        <w:rPr>
          <w:rStyle w:val="textexposedshow"/>
        </w:rPr>
        <w:t>компенсацію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втраченого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тепер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працюючі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спеціалізованих</w:t>
      </w:r>
      <w:proofErr w:type="spellEnd"/>
      <w:r>
        <w:rPr>
          <w:rStyle w:val="textexposedshow"/>
        </w:rPr>
        <w:t xml:space="preserve"> закладах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здоров'я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самоізоляції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медичним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наглядом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важливий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крок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захисту</w:t>
      </w:r>
      <w:proofErr w:type="spellEnd"/>
      <w:r>
        <w:rPr>
          <w:rStyle w:val="textexposedshow"/>
        </w:rPr>
        <w:t xml:space="preserve"> наших </w:t>
      </w:r>
      <w:proofErr w:type="spellStart"/>
      <w:r>
        <w:rPr>
          <w:rStyle w:val="textexposedshow"/>
        </w:rPr>
        <w:t>громадян</w:t>
      </w:r>
      <w:proofErr w:type="spellEnd"/>
      <w:r>
        <w:rPr>
          <w:rStyle w:val="textexposedshow"/>
        </w:rPr>
        <w:t xml:space="preserve"> у час, коли вони </w:t>
      </w:r>
      <w:proofErr w:type="spellStart"/>
      <w:r>
        <w:rPr>
          <w:rStyle w:val="textexposedshow"/>
        </w:rPr>
        <w:t>найбільше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потребують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цієї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підтримки</w:t>
      </w:r>
      <w:proofErr w:type="spellEnd"/>
      <w:r>
        <w:rPr>
          <w:rStyle w:val="textexposedshow"/>
        </w:rPr>
        <w:t xml:space="preserve">», – </w:t>
      </w:r>
      <w:proofErr w:type="spellStart"/>
      <w:r>
        <w:rPr>
          <w:rStyle w:val="textexposedshow"/>
        </w:rPr>
        <w:t>зазначила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Олена</w:t>
      </w:r>
      <w:proofErr w:type="spellEnd"/>
      <w:r>
        <w:rPr>
          <w:rStyle w:val="textexposedshow"/>
        </w:rPr>
        <w:t xml:space="preserve"> Дума.</w:t>
      </w:r>
      <w:r>
        <w:br/>
      </w:r>
      <w:proofErr w:type="spellStart"/>
      <w:r>
        <w:rPr>
          <w:rStyle w:val="textexposedshow"/>
        </w:rPr>
        <w:t>Допомога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 за </w:t>
      </w:r>
      <w:proofErr w:type="spellStart"/>
      <w:r>
        <w:rPr>
          <w:rStyle w:val="textexposedshow"/>
        </w:rPr>
        <w:t>цим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страховим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випадком</w:t>
      </w:r>
      <w:proofErr w:type="spellEnd"/>
      <w:r>
        <w:rPr>
          <w:rStyle w:val="textexposedshow"/>
        </w:rPr>
        <w:t xml:space="preserve"> складе 50%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середньої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заробітної</w:t>
      </w:r>
      <w:proofErr w:type="spellEnd"/>
      <w:r>
        <w:rPr>
          <w:rStyle w:val="textexposedshow"/>
        </w:rPr>
        <w:t xml:space="preserve"> плати </w:t>
      </w:r>
      <w:proofErr w:type="spellStart"/>
      <w:r>
        <w:rPr>
          <w:rStyle w:val="textexposedshow"/>
        </w:rPr>
        <w:t>застрахованої</w:t>
      </w:r>
      <w:proofErr w:type="spellEnd"/>
      <w:r>
        <w:rPr>
          <w:rStyle w:val="textexposedshow"/>
        </w:rPr>
        <w:t xml:space="preserve"> особи </w:t>
      </w:r>
      <w:proofErr w:type="spellStart"/>
      <w:r>
        <w:rPr>
          <w:rStyle w:val="textexposedshow"/>
        </w:rPr>
        <w:t>незалежно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тривалості</w:t>
      </w:r>
      <w:proofErr w:type="spellEnd"/>
      <w:r>
        <w:rPr>
          <w:rStyle w:val="textexposedshow"/>
        </w:rPr>
        <w:t xml:space="preserve"> страхового стажу та буде </w:t>
      </w:r>
      <w:proofErr w:type="spellStart"/>
      <w:r>
        <w:rPr>
          <w:rStyle w:val="textexposedshow"/>
        </w:rPr>
        <w:t>фінансуватись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починаючи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шостого</w:t>
      </w:r>
      <w:proofErr w:type="spellEnd"/>
      <w:r>
        <w:rPr>
          <w:rStyle w:val="textexposedshow"/>
        </w:rPr>
        <w:t xml:space="preserve"> дня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перші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п'ять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оплачуються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роботодавця</w:t>
      </w:r>
      <w:proofErr w:type="spellEnd"/>
      <w:r>
        <w:rPr>
          <w:rStyle w:val="textexposedshow"/>
        </w:rPr>
        <w:t xml:space="preserve">).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здійснюються</w:t>
      </w:r>
      <w:proofErr w:type="spellEnd"/>
      <w:r>
        <w:rPr>
          <w:rStyle w:val="textexposedshow"/>
        </w:rPr>
        <w:t xml:space="preserve"> Фондом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особі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«Потреба </w:t>
      </w:r>
      <w:proofErr w:type="spellStart"/>
      <w:r>
        <w:rPr>
          <w:rStyle w:val="textexposedshow"/>
        </w:rPr>
        <w:t>мінімізувати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контакти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нагальна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тож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більшої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актуальності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набуває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впровадження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лікарняних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Завдяки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пл</w:t>
      </w:r>
      <w:proofErr w:type="gramEnd"/>
      <w:r>
        <w:rPr>
          <w:rStyle w:val="textexposedshow"/>
        </w:rPr>
        <w:t>ідній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співпраці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Офісом</w:t>
      </w:r>
      <w:proofErr w:type="spellEnd"/>
      <w:r>
        <w:rPr>
          <w:rStyle w:val="textexposedshow"/>
        </w:rPr>
        <w:t xml:space="preserve"> Президента, </w:t>
      </w:r>
      <w:proofErr w:type="spellStart"/>
      <w:r>
        <w:rPr>
          <w:rStyle w:val="textexposedshow"/>
        </w:rPr>
        <w:t>Міністерством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соціальної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політики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Міністерством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Пенсійним</w:t>
      </w:r>
      <w:proofErr w:type="spellEnd"/>
      <w:r>
        <w:rPr>
          <w:rStyle w:val="textexposedshow"/>
        </w:rPr>
        <w:t xml:space="preserve"> фондом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запровадження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реєстру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листків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знаходиться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фінальному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етапі</w:t>
      </w:r>
      <w:proofErr w:type="spellEnd"/>
      <w:r>
        <w:rPr>
          <w:rStyle w:val="textexposedshow"/>
        </w:rPr>
        <w:t xml:space="preserve">. Процедура </w:t>
      </w:r>
      <w:proofErr w:type="spellStart"/>
      <w:r>
        <w:rPr>
          <w:rStyle w:val="textexposedshow"/>
        </w:rPr>
        <w:t>отримання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лікарняних</w:t>
      </w:r>
      <w:proofErr w:type="spellEnd"/>
      <w:r>
        <w:rPr>
          <w:rStyle w:val="textexposedshow"/>
        </w:rPr>
        <w:t xml:space="preserve"> буде </w:t>
      </w:r>
      <w:proofErr w:type="spellStart"/>
      <w:r>
        <w:rPr>
          <w:rStyle w:val="textexposedshow"/>
        </w:rPr>
        <w:t>спрощена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стане </w:t>
      </w:r>
      <w:proofErr w:type="spellStart"/>
      <w:r>
        <w:rPr>
          <w:rStyle w:val="textexposedshow"/>
        </w:rPr>
        <w:t>прозорою</w:t>
      </w:r>
      <w:proofErr w:type="spellEnd"/>
      <w:r>
        <w:rPr>
          <w:rStyle w:val="textexposedshow"/>
        </w:rPr>
        <w:t xml:space="preserve">», – говорить </w:t>
      </w:r>
      <w:proofErr w:type="spellStart"/>
      <w:r>
        <w:rPr>
          <w:rStyle w:val="textexposedshow"/>
        </w:rPr>
        <w:t>Олена</w:t>
      </w:r>
      <w:proofErr w:type="spellEnd"/>
      <w:r>
        <w:rPr>
          <w:rStyle w:val="textexposedshow"/>
        </w:rPr>
        <w:t xml:space="preserve"> Дума.</w:t>
      </w:r>
      <w:r>
        <w:br/>
      </w:r>
      <w:proofErr w:type="spellStart"/>
      <w:r>
        <w:rPr>
          <w:rStyle w:val="textexposedshow"/>
        </w:rPr>
        <w:t>Зміни</w:t>
      </w:r>
      <w:proofErr w:type="spellEnd"/>
      <w:r>
        <w:rPr>
          <w:rStyle w:val="textexposedshow"/>
        </w:rPr>
        <w:t xml:space="preserve"> внесено </w:t>
      </w:r>
      <w:proofErr w:type="spellStart"/>
      <w:r>
        <w:rPr>
          <w:rStyle w:val="textexposedshow"/>
        </w:rPr>
        <w:t>відповідно</w:t>
      </w:r>
      <w:proofErr w:type="spellEnd"/>
      <w:r>
        <w:rPr>
          <w:rStyle w:val="textexposedshow"/>
        </w:rPr>
        <w:t xml:space="preserve"> до Закону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«Про </w:t>
      </w:r>
      <w:proofErr w:type="spellStart"/>
      <w:r>
        <w:rPr>
          <w:rStyle w:val="textexposedshow"/>
        </w:rPr>
        <w:t>внесення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змін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Податкового</w:t>
      </w:r>
      <w:proofErr w:type="spellEnd"/>
      <w:r>
        <w:rPr>
          <w:rStyle w:val="textexposedshow"/>
        </w:rPr>
        <w:t xml:space="preserve"> кодексу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інших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законів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ідтримки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платників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податків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заходів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спрямованих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запобігання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поширення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коронавірусної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хвороби</w:t>
      </w:r>
      <w:proofErr w:type="spellEnd"/>
      <w:r>
        <w:rPr>
          <w:rStyle w:val="textexposedshow"/>
        </w:rPr>
        <w:t xml:space="preserve"> (COVID-19)», </w:t>
      </w:r>
      <w:proofErr w:type="spellStart"/>
      <w:r>
        <w:rPr>
          <w:rStyle w:val="textexposedshow"/>
        </w:rPr>
        <w:t>який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Верховна</w:t>
      </w:r>
      <w:proofErr w:type="spellEnd"/>
      <w:r>
        <w:rPr>
          <w:rStyle w:val="textexposedshow"/>
        </w:rPr>
        <w:t xml:space="preserve"> Рада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прийняла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, 17 </w:t>
      </w:r>
      <w:proofErr w:type="spellStart"/>
      <w:r>
        <w:rPr>
          <w:rStyle w:val="textexposedshow"/>
        </w:rPr>
        <w:t>березня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Зміни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набудуть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чинності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дня, </w:t>
      </w:r>
      <w:proofErr w:type="spellStart"/>
      <w:r>
        <w:rPr>
          <w:rStyle w:val="textexposedshow"/>
        </w:rPr>
        <w:t>наступного</w:t>
      </w:r>
      <w:proofErr w:type="spellEnd"/>
      <w:r>
        <w:rPr>
          <w:rStyle w:val="textexposedshow"/>
        </w:rPr>
        <w:t xml:space="preserve"> за днем </w:t>
      </w:r>
      <w:proofErr w:type="spellStart"/>
      <w:r>
        <w:rPr>
          <w:rStyle w:val="textexposedshow"/>
        </w:rPr>
        <w:t>опублікування</w:t>
      </w:r>
      <w:proofErr w:type="spellEnd"/>
      <w:r>
        <w:rPr>
          <w:rStyle w:val="textexposedshow"/>
        </w:rPr>
        <w:t xml:space="preserve"> закону.</w:t>
      </w:r>
      <w:r>
        <w:br/>
      </w:r>
      <w:proofErr w:type="spellStart"/>
      <w:r>
        <w:rPr>
          <w:rStyle w:val="textexposedshow"/>
        </w:rPr>
        <w:t>Наведені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здійснюються</w:t>
      </w:r>
      <w:proofErr w:type="spellEnd"/>
      <w:r>
        <w:rPr>
          <w:rStyle w:val="textexposedshow"/>
        </w:rPr>
        <w:t xml:space="preserve"> Фондом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самоізоляції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меднаглядом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лікарні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проведенням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заходів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спрямованих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запобігання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поширення</w:t>
      </w:r>
      <w:proofErr w:type="spellEnd"/>
      <w:r>
        <w:rPr>
          <w:rStyle w:val="textexposedshow"/>
        </w:rPr>
        <w:t xml:space="preserve"> COVID-19,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локалізацію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ліквідацію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спалахів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епідемій</w:t>
      </w:r>
      <w:proofErr w:type="spellEnd"/>
      <w:r>
        <w:rPr>
          <w:rStyle w:val="textexposedshow"/>
        </w:rPr>
        <w:t xml:space="preserve">. Про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пресслужба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>.</w:t>
      </w:r>
    </w:p>
    <w:p w:rsidR="00CF04EA" w:rsidRPr="00B75F66" w:rsidRDefault="00CF04EA" w:rsidP="00B75F66">
      <w:pPr>
        <w:rPr>
          <w:szCs w:val="20"/>
        </w:rPr>
      </w:pPr>
    </w:p>
    <w:sectPr w:rsidR="00CF04EA" w:rsidRPr="00B75F6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2020-03-26T10:44:00Z</dcterms:created>
  <dcterms:modified xsi:type="dcterms:W3CDTF">2020-03-26T10:44:00Z</dcterms:modified>
</cp:coreProperties>
</file>