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2" w:rsidRDefault="006854F2" w:rsidP="006854F2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6854F2" w:rsidRPr="00C33BC4" w:rsidRDefault="006854F2" w:rsidP="006854F2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6854F2" w:rsidRDefault="006854F2" w:rsidP="006854F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>нежитлові</w:t>
      </w:r>
      <w:r w:rsidRPr="006854F2">
        <w:rPr>
          <w:b/>
          <w:u w:val="single"/>
        </w:rPr>
        <w:t xml:space="preserve"> </w:t>
      </w:r>
      <w:r>
        <w:rPr>
          <w:b/>
          <w:u w:val="single"/>
        </w:rPr>
        <w:t>приміщення 1-го поверху</w:t>
      </w:r>
      <w:r w:rsidR="001D6F85">
        <w:rPr>
          <w:b/>
          <w:u w:val="single"/>
        </w:rPr>
        <w:t>: №№ 109 (9,2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110 (10,1м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1D6F85">
        <w:rPr>
          <w:b/>
          <w:u w:val="single"/>
        </w:rPr>
        <w:t>111 (6,4 м2), 112 (5,5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113 (9,0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114 (15,6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126 (20,0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136 (33,0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148 (15,7м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), 149 (8,2 м</w:t>
      </w:r>
      <w:r w:rsidR="001D6F85" w:rsidRPr="001D6F85">
        <w:rPr>
          <w:b/>
          <w:u w:val="single"/>
          <w:vertAlign w:val="superscript"/>
        </w:rPr>
        <w:t>2</w:t>
      </w:r>
      <w:r w:rsidR="001D6F85">
        <w:rPr>
          <w:b/>
          <w:u w:val="single"/>
        </w:rPr>
        <w:t>)</w:t>
      </w:r>
    </w:p>
    <w:p w:rsidR="006854F2" w:rsidRPr="004600F0" w:rsidRDefault="006854F2" w:rsidP="006854F2">
      <w:pPr>
        <w:ind w:right="21"/>
        <w:jc w:val="both"/>
        <w:rPr>
          <w:b/>
          <w:sz w:val="16"/>
          <w:szCs w:val="16"/>
          <w:u w:val="single"/>
        </w:rPr>
      </w:pPr>
    </w:p>
    <w:p w:rsidR="006854F2" w:rsidRDefault="006854F2" w:rsidP="006854F2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6854F2" w:rsidRPr="008433F8" w:rsidRDefault="006854F2" w:rsidP="006854F2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1D6F85"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6854F2" w:rsidRDefault="006854F2" w:rsidP="006854F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6854F2" w:rsidRDefault="006854F2" w:rsidP="006854F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1D6F85">
        <w:t>132</w:t>
      </w:r>
      <w:r>
        <w:t>,</w:t>
      </w:r>
      <w:r w:rsidR="001D6F85">
        <w:rPr>
          <w:lang w:val="ru-RU"/>
        </w:rPr>
        <w:t>7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6854F2" w:rsidRDefault="006854F2" w:rsidP="006854F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6854F2" w:rsidRPr="003E0D2F" w:rsidRDefault="006854F2" w:rsidP="006854F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6854F2" w:rsidRDefault="006854F2" w:rsidP="006854F2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6854F2" w:rsidRDefault="006854F2" w:rsidP="006854F2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2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нежитлові приміщення </w:t>
      </w:r>
      <w:r>
        <w:rPr>
          <w:b/>
          <w:u w:val="single"/>
          <w:lang w:val="ru-RU"/>
        </w:rPr>
        <w:t>2</w:t>
      </w:r>
      <w:r>
        <w:rPr>
          <w:b/>
          <w:u w:val="single"/>
        </w:rPr>
        <w:t>-го поверху</w:t>
      </w:r>
      <w:r w:rsidR="00460990">
        <w:rPr>
          <w:b/>
          <w:u w:val="single"/>
        </w:rPr>
        <w:t xml:space="preserve">: №№ </w:t>
      </w:r>
      <w:r w:rsidR="00AF329B">
        <w:rPr>
          <w:b/>
          <w:u w:val="single"/>
        </w:rPr>
        <w:t>213 (13,7 м</w:t>
      </w:r>
      <w:r w:rsidR="00AF329B" w:rsidRPr="00AF329B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214 (16,3 м</w:t>
      </w:r>
      <w:r w:rsidR="00AF329B" w:rsidRPr="00AF329B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215 (17,3 м</w:t>
      </w:r>
      <w:r w:rsidR="00AF329B" w:rsidRPr="00AF329B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</w:t>
      </w:r>
      <w:r>
        <w:rPr>
          <w:b/>
          <w:u w:val="single"/>
          <w:lang w:val="ru-RU"/>
        </w:rPr>
        <w:t xml:space="preserve"> </w:t>
      </w:r>
    </w:p>
    <w:p w:rsidR="006854F2" w:rsidRPr="004600F0" w:rsidRDefault="006854F2" w:rsidP="006854F2">
      <w:pPr>
        <w:ind w:right="21"/>
        <w:jc w:val="both"/>
        <w:rPr>
          <w:b/>
          <w:sz w:val="16"/>
          <w:szCs w:val="16"/>
          <w:u w:val="single"/>
        </w:rPr>
      </w:pPr>
    </w:p>
    <w:p w:rsidR="006854F2" w:rsidRDefault="006854F2" w:rsidP="006854F2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6854F2" w:rsidRPr="008433F8" w:rsidRDefault="006854F2" w:rsidP="006854F2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1D6F85"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6854F2" w:rsidRDefault="006854F2" w:rsidP="006854F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6854F2" w:rsidRDefault="006854F2" w:rsidP="006854F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1D6F85">
        <w:t>47</w:t>
      </w:r>
      <w:r>
        <w:t>,</w:t>
      </w:r>
      <w:r w:rsidR="001D6F85">
        <w:rPr>
          <w:lang w:val="ru-RU"/>
        </w:rPr>
        <w:t>3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6854F2" w:rsidRDefault="006854F2" w:rsidP="006854F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6854F2" w:rsidRPr="003E0D2F" w:rsidRDefault="006854F2" w:rsidP="006854F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6854F2" w:rsidRPr="00C33BC4" w:rsidRDefault="006854F2" w:rsidP="006854F2">
      <w:pPr>
        <w:tabs>
          <w:tab w:val="left" w:pos="284"/>
        </w:tabs>
        <w:ind w:left="720" w:right="21"/>
        <w:jc w:val="both"/>
      </w:pPr>
    </w:p>
    <w:p w:rsidR="006854F2" w:rsidRDefault="006854F2" w:rsidP="006854F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6854F2">
        <w:rPr>
          <w:b/>
          <w:u w:val="single"/>
        </w:rPr>
        <w:t>3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>нежитлові приміщення 3-го поверху</w:t>
      </w:r>
      <w:r w:rsidR="00AF329B">
        <w:rPr>
          <w:b/>
          <w:u w:val="single"/>
        </w:rPr>
        <w:t>: №№ 317 (5,1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318 (23,3</w:t>
      </w:r>
      <w:r w:rsidRPr="006854F2">
        <w:rPr>
          <w:b/>
          <w:u w:val="single"/>
        </w:rPr>
        <w:t xml:space="preserve"> </w:t>
      </w:r>
      <w:r w:rsidR="00AF329B">
        <w:rPr>
          <w:b/>
          <w:u w:val="single"/>
        </w:rPr>
        <w:t>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319 (3,4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320 (20,9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321 (27,9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322 (11,0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323 (21,6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), 324 (9,8 м</w:t>
      </w:r>
      <w:r w:rsidR="00AF329B" w:rsidRPr="0032098F">
        <w:rPr>
          <w:b/>
          <w:u w:val="single"/>
          <w:vertAlign w:val="superscript"/>
        </w:rPr>
        <w:t>2</w:t>
      </w:r>
      <w:r w:rsidR="00AF329B">
        <w:rPr>
          <w:b/>
          <w:u w:val="single"/>
        </w:rPr>
        <w:t>)</w:t>
      </w:r>
    </w:p>
    <w:p w:rsidR="006854F2" w:rsidRPr="004600F0" w:rsidRDefault="006854F2" w:rsidP="006854F2">
      <w:pPr>
        <w:ind w:right="21"/>
        <w:jc w:val="both"/>
        <w:rPr>
          <w:b/>
          <w:sz w:val="16"/>
          <w:szCs w:val="16"/>
          <w:u w:val="single"/>
        </w:rPr>
      </w:pPr>
    </w:p>
    <w:p w:rsidR="006854F2" w:rsidRDefault="006854F2" w:rsidP="006854F2">
      <w:pPr>
        <w:pStyle w:val="a3"/>
        <w:numPr>
          <w:ilvl w:val="0"/>
          <w:numId w:val="4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6854F2" w:rsidRPr="008433F8" w:rsidRDefault="006854F2" w:rsidP="006854F2">
      <w:pPr>
        <w:numPr>
          <w:ilvl w:val="0"/>
          <w:numId w:val="4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1D6F85"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6854F2" w:rsidRDefault="006854F2" w:rsidP="006854F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6854F2" w:rsidRDefault="006854F2" w:rsidP="006854F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1D6F85">
        <w:t>123</w:t>
      </w:r>
      <w:r>
        <w:t>,</w:t>
      </w:r>
      <w:r w:rsidR="001D6F85">
        <w:t>0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6854F2" w:rsidRDefault="006854F2" w:rsidP="006854F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6854F2" w:rsidRPr="003E0D2F" w:rsidRDefault="006854F2" w:rsidP="006854F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6854F2" w:rsidRDefault="006854F2" w:rsidP="006854F2"/>
    <w:p w:rsidR="001D6F85" w:rsidRDefault="001D6F85" w:rsidP="001D6F85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4F1D65">
        <w:rPr>
          <w:b/>
          <w:u w:val="single"/>
        </w:rPr>
        <w:t>4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>нежитлові приміщення 4-го поверху</w:t>
      </w:r>
      <w:r w:rsidR="00577C93">
        <w:rPr>
          <w:b/>
          <w:u w:val="single"/>
        </w:rPr>
        <w:t>: №№ 404 (1/2 приміщення) (6,0 м</w:t>
      </w:r>
      <w:r w:rsidR="00577C93" w:rsidRPr="00B2254B">
        <w:rPr>
          <w:b/>
          <w:u w:val="single"/>
          <w:vertAlign w:val="superscript"/>
        </w:rPr>
        <w:t>2</w:t>
      </w:r>
      <w:r w:rsidR="00577C93">
        <w:rPr>
          <w:b/>
          <w:u w:val="single"/>
        </w:rPr>
        <w:t>), 406 (9,3 м</w:t>
      </w:r>
      <w:r w:rsidR="00577C93" w:rsidRPr="00B2254B">
        <w:rPr>
          <w:b/>
          <w:u w:val="single"/>
          <w:vertAlign w:val="superscript"/>
        </w:rPr>
        <w:t>2</w:t>
      </w:r>
      <w:r w:rsidR="00577C93">
        <w:rPr>
          <w:b/>
          <w:u w:val="single"/>
        </w:rPr>
        <w:t>), 407 (1,3 м</w:t>
      </w:r>
      <w:r w:rsidR="00577C93" w:rsidRPr="00B2254B">
        <w:rPr>
          <w:b/>
          <w:u w:val="single"/>
          <w:vertAlign w:val="superscript"/>
        </w:rPr>
        <w:t>2</w:t>
      </w:r>
      <w:r w:rsidR="00577C93">
        <w:rPr>
          <w:b/>
          <w:u w:val="single"/>
        </w:rPr>
        <w:t>), 408 (2,6 м</w:t>
      </w:r>
      <w:r w:rsidR="00577C93" w:rsidRPr="00B2254B">
        <w:rPr>
          <w:b/>
          <w:u w:val="single"/>
          <w:vertAlign w:val="superscript"/>
        </w:rPr>
        <w:t>2</w:t>
      </w:r>
      <w:r w:rsidR="00B2254B">
        <w:rPr>
          <w:b/>
          <w:u w:val="single"/>
        </w:rPr>
        <w:t>), 409 (47,</w:t>
      </w:r>
      <w:r w:rsidR="00577C93">
        <w:rPr>
          <w:b/>
          <w:u w:val="single"/>
        </w:rPr>
        <w:t>4 м</w:t>
      </w:r>
      <w:r w:rsidR="00577C93" w:rsidRPr="00B2254B">
        <w:rPr>
          <w:b/>
          <w:u w:val="single"/>
          <w:vertAlign w:val="superscript"/>
        </w:rPr>
        <w:t>2</w:t>
      </w:r>
      <w:r w:rsidR="00577C93">
        <w:rPr>
          <w:b/>
          <w:u w:val="single"/>
        </w:rPr>
        <w:t>)</w:t>
      </w:r>
    </w:p>
    <w:p w:rsidR="001D6F85" w:rsidRPr="004600F0" w:rsidRDefault="001D6F85" w:rsidP="001D6F85">
      <w:pPr>
        <w:ind w:right="21"/>
        <w:jc w:val="both"/>
        <w:rPr>
          <w:b/>
          <w:sz w:val="16"/>
          <w:szCs w:val="16"/>
          <w:u w:val="single"/>
        </w:rPr>
      </w:pPr>
    </w:p>
    <w:p w:rsidR="001D6F85" w:rsidRDefault="001D6F85" w:rsidP="001D6F85">
      <w:pPr>
        <w:pStyle w:val="a3"/>
        <w:numPr>
          <w:ilvl w:val="0"/>
          <w:numId w:val="9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Комунальний заклад «Центр муніципального управління та розвитку місцевого самоврядування» Броварської районної ради Київської області;</w:t>
      </w:r>
    </w:p>
    <w:p w:rsidR="001D6F85" w:rsidRPr="008433F8" w:rsidRDefault="001D6F85" w:rsidP="001D6F85">
      <w:pPr>
        <w:numPr>
          <w:ilvl w:val="0"/>
          <w:numId w:val="9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1D6F85" w:rsidRDefault="001D6F85" w:rsidP="001D6F85">
      <w:pPr>
        <w:numPr>
          <w:ilvl w:val="0"/>
          <w:numId w:val="9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1D6F85" w:rsidRDefault="001D6F85" w:rsidP="001D6F85">
      <w:pPr>
        <w:numPr>
          <w:ilvl w:val="0"/>
          <w:numId w:val="9"/>
        </w:numPr>
        <w:tabs>
          <w:tab w:val="left" w:pos="284"/>
        </w:tabs>
        <w:ind w:right="21"/>
        <w:jc w:val="both"/>
      </w:pPr>
      <w:r>
        <w:t>Загальна площа 66,6 м</w:t>
      </w:r>
      <w:r w:rsidRPr="009333CC">
        <w:rPr>
          <w:vertAlign w:val="superscript"/>
        </w:rPr>
        <w:t>2</w:t>
      </w:r>
      <w:r>
        <w:t>;</w:t>
      </w:r>
    </w:p>
    <w:p w:rsidR="001D6F85" w:rsidRDefault="001D6F85" w:rsidP="001D6F85">
      <w:pPr>
        <w:numPr>
          <w:ilvl w:val="0"/>
          <w:numId w:val="9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1D6F85" w:rsidRPr="003E0D2F" w:rsidRDefault="001D6F85" w:rsidP="001D6F85">
      <w:pPr>
        <w:numPr>
          <w:ilvl w:val="0"/>
          <w:numId w:val="9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1D6F85" w:rsidRDefault="001D6F85" w:rsidP="001D6F85"/>
    <w:p w:rsidR="001D6F85" w:rsidRDefault="001D6F85" w:rsidP="006854F2"/>
    <w:sectPr w:rsidR="001D6F85" w:rsidSect="008E4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50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ED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F8A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49A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6">
    <w:nsid w:val="3FAC6B4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4EFB2FF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53F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F2"/>
    <w:rsid w:val="00132F03"/>
    <w:rsid w:val="001D6F85"/>
    <w:rsid w:val="00274986"/>
    <w:rsid w:val="003164B3"/>
    <w:rsid w:val="0032098F"/>
    <w:rsid w:val="00460990"/>
    <w:rsid w:val="004F1D65"/>
    <w:rsid w:val="00517D91"/>
    <w:rsid w:val="00577C93"/>
    <w:rsid w:val="006854F2"/>
    <w:rsid w:val="00A4689D"/>
    <w:rsid w:val="00A96DE5"/>
    <w:rsid w:val="00AF329B"/>
    <w:rsid w:val="00B2254B"/>
    <w:rsid w:val="00C46983"/>
    <w:rsid w:val="00DD0703"/>
    <w:rsid w:val="00F2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6854F2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54F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68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2020-01-20T07:00:00Z</dcterms:created>
  <dcterms:modified xsi:type="dcterms:W3CDTF">2020-01-20T07:36:00Z</dcterms:modified>
</cp:coreProperties>
</file>