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C" w:rsidRPr="00BA11D6" w:rsidRDefault="00D97C4C" w:rsidP="00D97C4C">
      <w:pPr>
        <w:pStyle w:val="a3"/>
        <w:ind w:left="3686"/>
        <w:rPr>
          <w:sz w:val="28"/>
          <w:szCs w:val="28"/>
        </w:rPr>
      </w:pPr>
      <w:r w:rsidRPr="00BA11D6">
        <w:rPr>
          <w:sz w:val="28"/>
          <w:szCs w:val="28"/>
        </w:rPr>
        <w:t xml:space="preserve">Додаток </w:t>
      </w:r>
    </w:p>
    <w:p w:rsidR="00D97C4C" w:rsidRPr="00BA11D6" w:rsidRDefault="00D97C4C" w:rsidP="00D97C4C">
      <w:pPr>
        <w:pStyle w:val="a3"/>
        <w:tabs>
          <w:tab w:val="left" w:pos="4678"/>
        </w:tabs>
        <w:ind w:left="3686"/>
        <w:rPr>
          <w:sz w:val="28"/>
          <w:szCs w:val="28"/>
        </w:rPr>
      </w:pPr>
      <w:r w:rsidRPr="00BA11D6">
        <w:rPr>
          <w:sz w:val="28"/>
          <w:szCs w:val="28"/>
        </w:rPr>
        <w:t>до рішення Броварської районної ради</w:t>
      </w:r>
    </w:p>
    <w:p w:rsidR="00D97C4C" w:rsidRPr="00BA11D6" w:rsidRDefault="00D97C4C" w:rsidP="00D97C4C">
      <w:pPr>
        <w:pStyle w:val="a3"/>
        <w:tabs>
          <w:tab w:val="left" w:pos="4678"/>
        </w:tabs>
        <w:ind w:left="3686"/>
        <w:rPr>
          <w:sz w:val="28"/>
          <w:szCs w:val="28"/>
        </w:rPr>
      </w:pPr>
      <w:r w:rsidRPr="00BA11D6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21 листопада 2019 року </w:t>
      </w:r>
      <w:r w:rsidRPr="00BA11D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874-65 </w:t>
      </w:r>
      <w:proofErr w:type="spellStart"/>
      <w:r>
        <w:rPr>
          <w:sz w:val="28"/>
          <w:szCs w:val="28"/>
        </w:rPr>
        <w:t>позач.-</w:t>
      </w:r>
      <w:proofErr w:type="spellEnd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D97C4C" w:rsidRPr="005F3BA6" w:rsidRDefault="00D97C4C" w:rsidP="00D97C4C">
      <w:pPr>
        <w:pStyle w:val="a3"/>
        <w:jc w:val="center"/>
        <w:rPr>
          <w:sz w:val="28"/>
          <w:szCs w:val="28"/>
        </w:rPr>
      </w:pPr>
    </w:p>
    <w:p w:rsidR="00D97C4C" w:rsidRDefault="00D97C4C" w:rsidP="00D97C4C">
      <w:pPr>
        <w:pStyle w:val="a3"/>
        <w:jc w:val="center"/>
        <w:rPr>
          <w:b/>
          <w:sz w:val="28"/>
          <w:szCs w:val="28"/>
        </w:rPr>
      </w:pPr>
      <w:r w:rsidRPr="00787D3C">
        <w:rPr>
          <w:b/>
          <w:sz w:val="28"/>
          <w:szCs w:val="28"/>
        </w:rPr>
        <w:t xml:space="preserve">Перелік </w:t>
      </w:r>
      <w:r w:rsidRPr="00F82BF5">
        <w:rPr>
          <w:b/>
          <w:sz w:val="28"/>
          <w:szCs w:val="28"/>
        </w:rPr>
        <w:t xml:space="preserve">об’єктів, </w:t>
      </w:r>
    </w:p>
    <w:p w:rsidR="00D97C4C" w:rsidRDefault="00D97C4C" w:rsidP="00D97C4C">
      <w:pPr>
        <w:pStyle w:val="a3"/>
        <w:jc w:val="center"/>
        <w:rPr>
          <w:b/>
          <w:sz w:val="28"/>
          <w:szCs w:val="28"/>
        </w:rPr>
      </w:pPr>
      <w:r w:rsidRPr="00F82BF5">
        <w:rPr>
          <w:b/>
          <w:sz w:val="28"/>
          <w:szCs w:val="28"/>
        </w:rPr>
        <w:t>що перебувають</w:t>
      </w:r>
      <w:r w:rsidRPr="00787D3C">
        <w:rPr>
          <w:b/>
          <w:sz w:val="28"/>
          <w:szCs w:val="28"/>
        </w:rPr>
        <w:t xml:space="preserve"> у спільній власності територіальних громад сіл та селищ Броварського району</w:t>
      </w:r>
      <w:r>
        <w:rPr>
          <w:b/>
          <w:sz w:val="28"/>
          <w:szCs w:val="28"/>
        </w:rPr>
        <w:t xml:space="preserve"> Київської області</w:t>
      </w:r>
    </w:p>
    <w:p w:rsidR="00D97C4C" w:rsidRDefault="00D97C4C" w:rsidP="00D97C4C">
      <w:pPr>
        <w:pStyle w:val="a3"/>
        <w:jc w:val="center"/>
        <w:rPr>
          <w:b/>
          <w:sz w:val="28"/>
          <w:szCs w:val="28"/>
        </w:rPr>
      </w:pPr>
      <w:r w:rsidRPr="00F82BF5">
        <w:rPr>
          <w:b/>
          <w:sz w:val="28"/>
          <w:szCs w:val="28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2694"/>
        <w:gridCol w:w="1560"/>
        <w:gridCol w:w="32"/>
        <w:gridCol w:w="2802"/>
      </w:tblGrid>
      <w:tr w:rsidR="00D97C4C" w:rsidRPr="00BF06E9" w:rsidTr="002A36F5">
        <w:tc>
          <w:tcPr>
            <w:tcW w:w="534" w:type="dxa"/>
            <w:vAlign w:val="center"/>
          </w:tcPr>
          <w:p w:rsidR="00D97C4C" w:rsidRPr="00BF06E9" w:rsidRDefault="00D97C4C" w:rsidP="002A36F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 w:rsidRPr="00BF06E9">
              <w:rPr>
                <w:spacing w:val="-4"/>
              </w:rPr>
              <w:t>№ з/п</w:t>
            </w:r>
          </w:p>
        </w:tc>
        <w:tc>
          <w:tcPr>
            <w:tcW w:w="2018" w:type="dxa"/>
          </w:tcPr>
          <w:p w:rsidR="00D97C4C" w:rsidRPr="00BF06E9" w:rsidRDefault="00D97C4C" w:rsidP="002A36F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Назва об’єкта</w:t>
            </w:r>
          </w:p>
        </w:tc>
        <w:tc>
          <w:tcPr>
            <w:tcW w:w="2694" w:type="dxa"/>
            <w:vAlign w:val="center"/>
          </w:tcPr>
          <w:p w:rsidR="00D97C4C" w:rsidRPr="00BF06E9" w:rsidRDefault="00D97C4C" w:rsidP="002A36F5">
            <w:pPr>
              <w:tabs>
                <w:tab w:val="left" w:pos="0"/>
                <w:tab w:val="left" w:pos="6300"/>
              </w:tabs>
              <w:jc w:val="center"/>
              <w:rPr>
                <w:spacing w:val="-6"/>
              </w:rPr>
            </w:pPr>
            <w:r>
              <w:rPr>
                <w:spacing w:val="-4"/>
              </w:rPr>
              <w:t>Характеристика, адреса</w:t>
            </w:r>
            <w:r w:rsidRPr="00BF06E9">
              <w:rPr>
                <w:spacing w:val="-4"/>
              </w:rPr>
              <w:t xml:space="preserve"> </w:t>
            </w:r>
          </w:p>
          <w:p w:rsidR="00D97C4C" w:rsidRPr="00BF06E9" w:rsidRDefault="00D97C4C" w:rsidP="002A36F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 w:rsidRPr="00BF06E9">
              <w:rPr>
                <w:spacing w:val="-4"/>
              </w:rPr>
              <w:t>об’єкта оренди</w:t>
            </w:r>
          </w:p>
        </w:tc>
        <w:tc>
          <w:tcPr>
            <w:tcW w:w="1560" w:type="dxa"/>
            <w:vAlign w:val="center"/>
          </w:tcPr>
          <w:p w:rsidR="00D97C4C" w:rsidRPr="00BF06E9" w:rsidRDefault="00D97C4C" w:rsidP="002A36F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>
              <w:t xml:space="preserve">Площа,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834" w:type="dxa"/>
            <w:gridSpan w:val="2"/>
            <w:vAlign w:val="center"/>
          </w:tcPr>
          <w:p w:rsidR="00D97C4C" w:rsidRPr="00BC4836" w:rsidRDefault="00D97C4C" w:rsidP="002A36F5">
            <w:pPr>
              <w:pStyle w:val="a3"/>
              <w:tabs>
                <w:tab w:val="left" w:pos="10773"/>
              </w:tabs>
              <w:jc w:val="center"/>
            </w:pPr>
            <w:proofErr w:type="spellStart"/>
            <w:r>
              <w:t>Балансоутримувач</w:t>
            </w:r>
            <w:proofErr w:type="spellEnd"/>
          </w:p>
        </w:tc>
      </w:tr>
      <w:tr w:rsidR="00D97C4C" w:rsidRPr="00BF06E9" w:rsidTr="002A36F5">
        <w:tc>
          <w:tcPr>
            <w:tcW w:w="534" w:type="dxa"/>
            <w:vAlign w:val="center"/>
          </w:tcPr>
          <w:p w:rsidR="00D97C4C" w:rsidRPr="00BF06E9" w:rsidRDefault="00D97C4C" w:rsidP="002A36F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</w:p>
        </w:tc>
        <w:tc>
          <w:tcPr>
            <w:tcW w:w="9106" w:type="dxa"/>
            <w:gridSpan w:val="5"/>
          </w:tcPr>
          <w:p w:rsidR="00D97C4C" w:rsidRPr="00AF0A0E" w:rsidRDefault="00D97C4C" w:rsidP="002A36F5">
            <w:pPr>
              <w:pStyle w:val="a3"/>
              <w:tabs>
                <w:tab w:val="left" w:pos="10773"/>
              </w:tabs>
              <w:rPr>
                <w:b/>
                <w:sz w:val="28"/>
                <w:szCs w:val="28"/>
              </w:rPr>
            </w:pPr>
            <w:r w:rsidRPr="00AF0A0E">
              <w:rPr>
                <w:b/>
                <w:sz w:val="28"/>
                <w:szCs w:val="28"/>
              </w:rPr>
              <w:t>Комплекс</w:t>
            </w:r>
          </w:p>
        </w:tc>
      </w:tr>
      <w:tr w:rsidR="00D97C4C" w:rsidRPr="00BF06E9" w:rsidTr="002A36F5">
        <w:tc>
          <w:tcPr>
            <w:tcW w:w="534" w:type="dxa"/>
          </w:tcPr>
          <w:p w:rsidR="00D97C4C" w:rsidRPr="00BF06E9" w:rsidRDefault="00D97C4C" w:rsidP="002A36F5">
            <w:pPr>
              <w:jc w:val="center"/>
              <w:outlineLvl w:val="2"/>
            </w:pPr>
            <w:r w:rsidRPr="00BF06E9">
              <w:t>1.</w:t>
            </w:r>
          </w:p>
        </w:tc>
        <w:tc>
          <w:tcPr>
            <w:tcW w:w="2018" w:type="dxa"/>
          </w:tcPr>
          <w:p w:rsidR="00D97C4C" w:rsidRPr="005F3BA6" w:rsidRDefault="00D97C4C" w:rsidP="002A36F5">
            <w:pPr>
              <w:pStyle w:val="a3"/>
              <w:tabs>
                <w:tab w:val="left" w:pos="10773"/>
              </w:tabs>
              <w:jc w:val="center"/>
            </w:pPr>
            <w:proofErr w:type="spellStart"/>
            <w:r>
              <w:t>Адмінбудівля</w:t>
            </w:r>
            <w:proofErr w:type="spellEnd"/>
            <w:r>
              <w:t>, А</w:t>
            </w:r>
          </w:p>
        </w:tc>
        <w:tc>
          <w:tcPr>
            <w:tcW w:w="2694" w:type="dxa"/>
          </w:tcPr>
          <w:p w:rsidR="00D97C4C" w:rsidRPr="00BA6147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>Нежитлова будівля</w:t>
            </w:r>
          </w:p>
          <w:p w:rsidR="00D97C4C" w:rsidRPr="00BF06E9" w:rsidRDefault="00D97C4C" w:rsidP="002A36F5">
            <w:pPr>
              <w:pStyle w:val="a3"/>
              <w:tabs>
                <w:tab w:val="left" w:pos="10773"/>
              </w:tabs>
              <w:jc w:val="center"/>
            </w:pPr>
            <w:proofErr w:type="spellStart"/>
            <w:r w:rsidRPr="005F3BA6">
              <w:t>м.Бровари</w:t>
            </w:r>
            <w:proofErr w:type="spellEnd"/>
            <w:r>
              <w:t>, вул. Ярослава Мудрого, 16</w:t>
            </w:r>
          </w:p>
        </w:tc>
        <w:tc>
          <w:tcPr>
            <w:tcW w:w="1592" w:type="dxa"/>
            <w:gridSpan w:val="2"/>
          </w:tcPr>
          <w:p w:rsidR="00D97C4C" w:rsidRPr="00E629C0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>199,3</w:t>
            </w:r>
          </w:p>
        </w:tc>
        <w:tc>
          <w:tcPr>
            <w:tcW w:w="2802" w:type="dxa"/>
            <w:shd w:val="clear" w:color="auto" w:fill="auto"/>
          </w:tcPr>
          <w:p w:rsidR="00D97C4C" w:rsidRPr="00BF06E9" w:rsidRDefault="00D97C4C" w:rsidP="002A36F5">
            <w:r>
              <w:rPr>
                <w:sz w:val="27"/>
                <w:szCs w:val="27"/>
              </w:rPr>
              <w:t>Комунальне підприємство</w:t>
            </w:r>
            <w:r w:rsidRPr="00396CBA">
              <w:rPr>
                <w:sz w:val="27"/>
                <w:szCs w:val="27"/>
              </w:rPr>
              <w:t xml:space="preserve"> «Броварське </w:t>
            </w:r>
            <w:proofErr w:type="spellStart"/>
            <w:r w:rsidRPr="00396CBA">
              <w:rPr>
                <w:sz w:val="27"/>
                <w:szCs w:val="27"/>
              </w:rPr>
              <w:t>РайВУЖКГ</w:t>
            </w:r>
            <w:proofErr w:type="spellEnd"/>
            <w:r w:rsidRPr="00396CBA">
              <w:rPr>
                <w:sz w:val="27"/>
                <w:szCs w:val="27"/>
              </w:rPr>
              <w:t>» Броварської районної ради</w:t>
            </w:r>
          </w:p>
        </w:tc>
      </w:tr>
      <w:tr w:rsidR="00D97C4C" w:rsidRPr="00BF06E9" w:rsidTr="002A36F5">
        <w:tc>
          <w:tcPr>
            <w:tcW w:w="534" w:type="dxa"/>
          </w:tcPr>
          <w:p w:rsidR="00D97C4C" w:rsidRPr="00BF06E9" w:rsidRDefault="00D97C4C" w:rsidP="002A36F5">
            <w:pPr>
              <w:jc w:val="center"/>
              <w:outlineLvl w:val="2"/>
            </w:pPr>
            <w:r>
              <w:t>2</w:t>
            </w:r>
            <w:r w:rsidRPr="00BF06E9">
              <w:t>.</w:t>
            </w:r>
          </w:p>
        </w:tc>
        <w:tc>
          <w:tcPr>
            <w:tcW w:w="2018" w:type="dxa"/>
          </w:tcPr>
          <w:p w:rsidR="00D97C4C" w:rsidRPr="005F3BA6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>Гараж Б</w:t>
            </w:r>
          </w:p>
        </w:tc>
        <w:tc>
          <w:tcPr>
            <w:tcW w:w="2694" w:type="dxa"/>
          </w:tcPr>
          <w:p w:rsidR="00D97C4C" w:rsidRPr="00BF06E9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 xml:space="preserve">Нежитлова будівля, </w:t>
            </w:r>
            <w:proofErr w:type="spellStart"/>
            <w:r w:rsidRPr="005F3BA6">
              <w:t>м.Бровари</w:t>
            </w:r>
            <w:proofErr w:type="spellEnd"/>
            <w:r>
              <w:t>, вул. Ярослава Мудрого, 16</w:t>
            </w:r>
          </w:p>
        </w:tc>
        <w:tc>
          <w:tcPr>
            <w:tcW w:w="1592" w:type="dxa"/>
            <w:gridSpan w:val="2"/>
          </w:tcPr>
          <w:p w:rsidR="00D97C4C" w:rsidRPr="00E629C0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>69,5</w:t>
            </w:r>
          </w:p>
        </w:tc>
        <w:tc>
          <w:tcPr>
            <w:tcW w:w="2802" w:type="dxa"/>
            <w:shd w:val="clear" w:color="auto" w:fill="auto"/>
          </w:tcPr>
          <w:p w:rsidR="00D97C4C" w:rsidRPr="00BF06E9" w:rsidRDefault="00D97C4C" w:rsidP="002A36F5">
            <w:r>
              <w:rPr>
                <w:sz w:val="27"/>
                <w:szCs w:val="27"/>
              </w:rPr>
              <w:t>Комунальне підприємство</w:t>
            </w:r>
            <w:r w:rsidRPr="00396CBA">
              <w:rPr>
                <w:sz w:val="27"/>
                <w:szCs w:val="27"/>
              </w:rPr>
              <w:t xml:space="preserve"> «Броварське </w:t>
            </w:r>
            <w:proofErr w:type="spellStart"/>
            <w:r w:rsidRPr="00396CBA">
              <w:rPr>
                <w:sz w:val="27"/>
                <w:szCs w:val="27"/>
              </w:rPr>
              <w:t>РайВУЖКГ</w:t>
            </w:r>
            <w:proofErr w:type="spellEnd"/>
            <w:r w:rsidRPr="00396CBA">
              <w:rPr>
                <w:sz w:val="27"/>
                <w:szCs w:val="27"/>
              </w:rPr>
              <w:t>» Броварської районної ради</w:t>
            </w:r>
          </w:p>
        </w:tc>
      </w:tr>
      <w:tr w:rsidR="00D97C4C" w:rsidRPr="00BF06E9" w:rsidTr="002A36F5">
        <w:tc>
          <w:tcPr>
            <w:tcW w:w="534" w:type="dxa"/>
          </w:tcPr>
          <w:p w:rsidR="00D97C4C" w:rsidRDefault="00D97C4C" w:rsidP="002A36F5">
            <w:pPr>
              <w:jc w:val="center"/>
              <w:outlineLvl w:val="2"/>
            </w:pPr>
            <w:r>
              <w:t>3.</w:t>
            </w:r>
          </w:p>
        </w:tc>
        <w:tc>
          <w:tcPr>
            <w:tcW w:w="2018" w:type="dxa"/>
          </w:tcPr>
          <w:p w:rsidR="00D97C4C" w:rsidRPr="005F3BA6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>Гараж Г</w:t>
            </w:r>
          </w:p>
        </w:tc>
        <w:tc>
          <w:tcPr>
            <w:tcW w:w="2694" w:type="dxa"/>
          </w:tcPr>
          <w:p w:rsidR="00D97C4C" w:rsidRPr="00BF06E9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 xml:space="preserve">Нежитлова будівля, </w:t>
            </w:r>
            <w:proofErr w:type="spellStart"/>
            <w:r w:rsidRPr="005F3BA6">
              <w:t>м.Бровари</w:t>
            </w:r>
            <w:proofErr w:type="spellEnd"/>
            <w:r>
              <w:t>, вул. Ярослава Мудрого, 16</w:t>
            </w:r>
          </w:p>
        </w:tc>
        <w:tc>
          <w:tcPr>
            <w:tcW w:w="1592" w:type="dxa"/>
            <w:gridSpan w:val="2"/>
          </w:tcPr>
          <w:p w:rsidR="00D97C4C" w:rsidRPr="00E629C0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>76,0</w:t>
            </w:r>
          </w:p>
        </w:tc>
        <w:tc>
          <w:tcPr>
            <w:tcW w:w="2802" w:type="dxa"/>
            <w:shd w:val="clear" w:color="auto" w:fill="auto"/>
          </w:tcPr>
          <w:p w:rsidR="00D97C4C" w:rsidRPr="00BF06E9" w:rsidRDefault="00D97C4C" w:rsidP="002A36F5">
            <w:r>
              <w:rPr>
                <w:sz w:val="27"/>
                <w:szCs w:val="27"/>
              </w:rPr>
              <w:t>Комунальне підприємство</w:t>
            </w:r>
            <w:r w:rsidRPr="00396CBA">
              <w:rPr>
                <w:sz w:val="27"/>
                <w:szCs w:val="27"/>
              </w:rPr>
              <w:t xml:space="preserve"> «Броварське </w:t>
            </w:r>
            <w:proofErr w:type="spellStart"/>
            <w:r w:rsidRPr="00396CBA">
              <w:rPr>
                <w:sz w:val="27"/>
                <w:szCs w:val="27"/>
              </w:rPr>
              <w:t>РайВУЖКГ</w:t>
            </w:r>
            <w:proofErr w:type="spellEnd"/>
            <w:r w:rsidRPr="00396CBA">
              <w:rPr>
                <w:sz w:val="27"/>
                <w:szCs w:val="27"/>
              </w:rPr>
              <w:t>» Броварської районної ради</w:t>
            </w:r>
          </w:p>
        </w:tc>
      </w:tr>
      <w:tr w:rsidR="00D97C4C" w:rsidRPr="00BF06E9" w:rsidTr="002A36F5">
        <w:tc>
          <w:tcPr>
            <w:tcW w:w="534" w:type="dxa"/>
          </w:tcPr>
          <w:p w:rsidR="00D97C4C" w:rsidRDefault="00D97C4C" w:rsidP="002A36F5">
            <w:pPr>
              <w:jc w:val="center"/>
              <w:outlineLvl w:val="2"/>
            </w:pPr>
            <w:r>
              <w:t xml:space="preserve">4. </w:t>
            </w:r>
          </w:p>
        </w:tc>
        <w:tc>
          <w:tcPr>
            <w:tcW w:w="2018" w:type="dxa"/>
          </w:tcPr>
          <w:p w:rsidR="00D97C4C" w:rsidRPr="005F3BA6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>Гараж Д</w:t>
            </w:r>
          </w:p>
        </w:tc>
        <w:tc>
          <w:tcPr>
            <w:tcW w:w="2694" w:type="dxa"/>
          </w:tcPr>
          <w:p w:rsidR="00D97C4C" w:rsidRPr="00BF06E9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 xml:space="preserve">Нежитлова будівля, </w:t>
            </w:r>
            <w:proofErr w:type="spellStart"/>
            <w:r w:rsidRPr="005F3BA6">
              <w:t>м.Бровари</w:t>
            </w:r>
            <w:proofErr w:type="spellEnd"/>
            <w:r>
              <w:t>, вул. Ярослава Мудрого, 16</w:t>
            </w:r>
          </w:p>
        </w:tc>
        <w:tc>
          <w:tcPr>
            <w:tcW w:w="1592" w:type="dxa"/>
            <w:gridSpan w:val="2"/>
          </w:tcPr>
          <w:p w:rsidR="00D97C4C" w:rsidRPr="00E629C0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>28,9</w:t>
            </w:r>
          </w:p>
        </w:tc>
        <w:tc>
          <w:tcPr>
            <w:tcW w:w="2802" w:type="dxa"/>
            <w:shd w:val="clear" w:color="auto" w:fill="auto"/>
          </w:tcPr>
          <w:p w:rsidR="00D97C4C" w:rsidRPr="00BF06E9" w:rsidRDefault="00D97C4C" w:rsidP="002A36F5">
            <w:r>
              <w:rPr>
                <w:sz w:val="27"/>
                <w:szCs w:val="27"/>
              </w:rPr>
              <w:t>Комунальне підприємство</w:t>
            </w:r>
            <w:r w:rsidRPr="00396CBA">
              <w:rPr>
                <w:sz w:val="27"/>
                <w:szCs w:val="27"/>
              </w:rPr>
              <w:t xml:space="preserve"> «Броварське </w:t>
            </w:r>
            <w:proofErr w:type="spellStart"/>
            <w:r w:rsidRPr="00396CBA">
              <w:rPr>
                <w:sz w:val="27"/>
                <w:szCs w:val="27"/>
              </w:rPr>
              <w:t>РайВУЖКГ</w:t>
            </w:r>
            <w:proofErr w:type="spellEnd"/>
            <w:r w:rsidRPr="00396CBA">
              <w:rPr>
                <w:sz w:val="27"/>
                <w:szCs w:val="27"/>
              </w:rPr>
              <w:t>» Броварської районної ради</w:t>
            </w:r>
          </w:p>
        </w:tc>
      </w:tr>
      <w:tr w:rsidR="00D97C4C" w:rsidRPr="00BF06E9" w:rsidTr="002A36F5">
        <w:tc>
          <w:tcPr>
            <w:tcW w:w="534" w:type="dxa"/>
          </w:tcPr>
          <w:p w:rsidR="00D97C4C" w:rsidRDefault="00D97C4C" w:rsidP="002A36F5">
            <w:pPr>
              <w:jc w:val="center"/>
              <w:outlineLvl w:val="2"/>
            </w:pPr>
            <w:r>
              <w:t>5.</w:t>
            </w:r>
          </w:p>
        </w:tc>
        <w:tc>
          <w:tcPr>
            <w:tcW w:w="2018" w:type="dxa"/>
          </w:tcPr>
          <w:p w:rsidR="00D97C4C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>Погріб Е</w:t>
            </w:r>
          </w:p>
        </w:tc>
        <w:tc>
          <w:tcPr>
            <w:tcW w:w="2694" w:type="dxa"/>
          </w:tcPr>
          <w:p w:rsidR="00D97C4C" w:rsidRDefault="00D97C4C" w:rsidP="002A36F5">
            <w:pPr>
              <w:pStyle w:val="a3"/>
              <w:tabs>
                <w:tab w:val="left" w:pos="10773"/>
              </w:tabs>
              <w:jc w:val="center"/>
            </w:pPr>
            <w:r>
              <w:t xml:space="preserve">Нежитлова будівля, </w:t>
            </w:r>
            <w:proofErr w:type="spellStart"/>
            <w:r w:rsidRPr="005F3BA6">
              <w:t>м.Бровари</w:t>
            </w:r>
            <w:proofErr w:type="spellEnd"/>
            <w:r>
              <w:t>, вул. Ярослава Мудрого, 16</w:t>
            </w:r>
          </w:p>
        </w:tc>
        <w:tc>
          <w:tcPr>
            <w:tcW w:w="1592" w:type="dxa"/>
            <w:gridSpan w:val="2"/>
          </w:tcPr>
          <w:p w:rsidR="00D97C4C" w:rsidRDefault="00D97C4C" w:rsidP="002A36F5">
            <w:pPr>
              <w:pStyle w:val="a3"/>
              <w:tabs>
                <w:tab w:val="left" w:pos="10773"/>
              </w:tabs>
              <w:jc w:val="center"/>
            </w:pPr>
          </w:p>
        </w:tc>
        <w:tc>
          <w:tcPr>
            <w:tcW w:w="2802" w:type="dxa"/>
            <w:shd w:val="clear" w:color="auto" w:fill="auto"/>
          </w:tcPr>
          <w:p w:rsidR="00D97C4C" w:rsidRDefault="00D97C4C" w:rsidP="002A36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Комунальне підприємство</w:t>
            </w:r>
            <w:r w:rsidRPr="00396CBA">
              <w:rPr>
                <w:sz w:val="27"/>
                <w:szCs w:val="27"/>
              </w:rPr>
              <w:t xml:space="preserve"> «Броварське </w:t>
            </w:r>
            <w:proofErr w:type="spellStart"/>
            <w:r w:rsidRPr="00396CBA">
              <w:rPr>
                <w:sz w:val="27"/>
                <w:szCs w:val="27"/>
              </w:rPr>
              <w:t>РайВУЖКГ</w:t>
            </w:r>
            <w:proofErr w:type="spellEnd"/>
            <w:r w:rsidRPr="00396CBA">
              <w:rPr>
                <w:sz w:val="27"/>
                <w:szCs w:val="27"/>
              </w:rPr>
              <w:t>» Броварської районної ради</w:t>
            </w:r>
          </w:p>
        </w:tc>
      </w:tr>
    </w:tbl>
    <w:p w:rsidR="00D97C4C" w:rsidRDefault="00D97C4C" w:rsidP="00D97C4C"/>
    <w:p w:rsidR="00D97C4C" w:rsidRDefault="00D97C4C" w:rsidP="00D97C4C"/>
    <w:p w:rsidR="00D97C4C" w:rsidRDefault="00D97C4C" w:rsidP="00D97C4C">
      <w:pPr>
        <w:pStyle w:val="a3"/>
        <w:jc w:val="center"/>
        <w:rPr>
          <w:b/>
          <w:sz w:val="28"/>
          <w:szCs w:val="28"/>
        </w:rPr>
      </w:pPr>
    </w:p>
    <w:p w:rsidR="00D97C4C" w:rsidRPr="00C22C70" w:rsidRDefault="00D97C4C" w:rsidP="00D97C4C">
      <w:pPr>
        <w:pStyle w:val="a3"/>
        <w:jc w:val="center"/>
        <w:rPr>
          <w:b/>
          <w:sz w:val="28"/>
          <w:szCs w:val="28"/>
        </w:rPr>
      </w:pPr>
    </w:p>
    <w:p w:rsidR="00D97C4C" w:rsidRPr="00396CBA" w:rsidRDefault="00D97C4C" w:rsidP="00D97C4C">
      <w:pPr>
        <w:pStyle w:val="a3"/>
        <w:ind w:left="-284"/>
        <w:rPr>
          <w:sz w:val="27"/>
          <w:szCs w:val="27"/>
        </w:rPr>
      </w:pPr>
      <w:r w:rsidRPr="00B70374">
        <w:rPr>
          <w:b/>
          <w:sz w:val="28"/>
          <w:szCs w:val="28"/>
        </w:rPr>
        <w:t xml:space="preserve">Голова ради                                                                                    </w:t>
      </w:r>
      <w:r>
        <w:rPr>
          <w:b/>
          <w:sz w:val="28"/>
          <w:szCs w:val="28"/>
        </w:rPr>
        <w:t>С.М. Гришко</w:t>
      </w:r>
    </w:p>
    <w:p w:rsidR="0054697E" w:rsidRDefault="0054697E">
      <w:bookmarkStart w:id="0" w:name="_GoBack"/>
      <w:bookmarkEnd w:id="0"/>
    </w:p>
    <w:sectPr w:rsidR="0054697E" w:rsidSect="00491C90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4C"/>
    <w:rsid w:val="0054697E"/>
    <w:rsid w:val="00D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2019-12-02T08:52:00Z</dcterms:created>
  <dcterms:modified xsi:type="dcterms:W3CDTF">2019-12-02T08:52:00Z</dcterms:modified>
</cp:coreProperties>
</file>