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C3" w:rsidRPr="00227017" w:rsidRDefault="00FE14C3" w:rsidP="00146566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227017">
        <w:rPr>
          <w:b/>
          <w:bCs/>
          <w:color w:val="000000"/>
          <w:sz w:val="28"/>
          <w:szCs w:val="28"/>
          <w:lang w:eastAsia="uk-UA"/>
        </w:rPr>
        <w:t>ІНФОРМАЦІЯ</w:t>
      </w:r>
    </w:p>
    <w:p w:rsidR="00FE14C3" w:rsidRPr="00227017" w:rsidRDefault="00FE14C3" w:rsidP="00146566">
      <w:pPr>
        <w:pStyle w:val="1"/>
        <w:shd w:val="clear" w:color="auto" w:fill="auto"/>
        <w:spacing w:after="140"/>
        <w:ind w:firstLine="0"/>
        <w:jc w:val="center"/>
        <w:rPr>
          <w:sz w:val="28"/>
          <w:szCs w:val="28"/>
        </w:rPr>
      </w:pPr>
      <w:r w:rsidRPr="00227017">
        <w:rPr>
          <w:b/>
          <w:bCs/>
          <w:color w:val="000000"/>
          <w:sz w:val="28"/>
          <w:szCs w:val="28"/>
          <w:lang w:eastAsia="uk-UA"/>
        </w:rPr>
        <w:t>про хід виконання Програми забезпечення Броварської районної</w:t>
      </w:r>
      <w:r w:rsidRPr="00227017">
        <w:rPr>
          <w:b/>
          <w:bCs/>
          <w:color w:val="000000"/>
          <w:sz w:val="28"/>
          <w:szCs w:val="28"/>
          <w:lang w:eastAsia="uk-UA"/>
        </w:rPr>
        <w:br/>
        <w:t>організації ветеранів війни і праці, Збройних Сил, правоохоронних</w:t>
      </w:r>
      <w:r w:rsidRPr="00227017">
        <w:rPr>
          <w:b/>
          <w:bCs/>
          <w:color w:val="000000"/>
          <w:sz w:val="28"/>
          <w:szCs w:val="28"/>
          <w:lang w:eastAsia="uk-UA"/>
        </w:rPr>
        <w:br/>
        <w:t xml:space="preserve">органів </w:t>
      </w:r>
      <w:r>
        <w:rPr>
          <w:b/>
          <w:bCs/>
          <w:color w:val="000000"/>
          <w:sz w:val="28"/>
          <w:szCs w:val="28"/>
          <w:lang w:eastAsia="uk-UA"/>
        </w:rPr>
        <w:t>на 2016-2020 роки</w:t>
      </w:r>
      <w:r w:rsidRPr="00227017">
        <w:rPr>
          <w:b/>
          <w:bCs/>
          <w:color w:val="000000"/>
          <w:sz w:val="28"/>
          <w:szCs w:val="28"/>
          <w:lang w:eastAsia="uk-UA"/>
        </w:rPr>
        <w:t>.</w:t>
      </w:r>
    </w:p>
    <w:p w:rsidR="00FE14C3" w:rsidRPr="00227017" w:rsidRDefault="00FE14C3" w:rsidP="00146566">
      <w:pPr>
        <w:pStyle w:val="1"/>
        <w:shd w:val="clear" w:color="auto" w:fill="auto"/>
        <w:ind w:firstLine="580"/>
        <w:rPr>
          <w:sz w:val="28"/>
          <w:szCs w:val="28"/>
        </w:rPr>
      </w:pPr>
      <w:r w:rsidRPr="00227017">
        <w:rPr>
          <w:color w:val="000000"/>
          <w:sz w:val="28"/>
          <w:szCs w:val="28"/>
          <w:lang w:eastAsia="uk-UA"/>
        </w:rPr>
        <w:t>Броварська районна організація ветеранів війни і праці, Збройних Сил, правоохоронних органів (БРОВВПЗСПО) є громадською організацією, яка об’єднує в своїх рядах громадян, що мають статус пенсіонера України.</w:t>
      </w:r>
    </w:p>
    <w:p w:rsidR="00FE14C3" w:rsidRPr="00227017" w:rsidRDefault="00FE14C3" w:rsidP="00146566">
      <w:pPr>
        <w:pStyle w:val="1"/>
        <w:shd w:val="clear" w:color="auto" w:fill="auto"/>
        <w:ind w:firstLine="580"/>
        <w:rPr>
          <w:sz w:val="28"/>
          <w:szCs w:val="28"/>
        </w:rPr>
      </w:pPr>
      <w:r w:rsidRPr="00227017">
        <w:rPr>
          <w:color w:val="000000"/>
          <w:sz w:val="28"/>
          <w:szCs w:val="28"/>
          <w:lang w:eastAsia="uk-UA"/>
        </w:rPr>
        <w:t>Свою діяльність організація здійснює на основі принципів законності, демократії, гласності, доброчинності, при широкій активності, чесності і порядності її членів, у тісному контакті та взаємодії з державними органами місцевого самоврядування, організаціями ветеранів війни, Червоного Хреста та іншими зареєстрованими об’єднаннями громадян.</w:t>
      </w:r>
    </w:p>
    <w:p w:rsidR="00FE14C3" w:rsidRPr="00227017" w:rsidRDefault="00FE14C3" w:rsidP="00146566">
      <w:pPr>
        <w:pStyle w:val="1"/>
        <w:shd w:val="clear" w:color="auto" w:fill="auto"/>
        <w:ind w:firstLine="580"/>
        <w:rPr>
          <w:sz w:val="28"/>
          <w:szCs w:val="28"/>
        </w:rPr>
      </w:pPr>
      <w:r w:rsidRPr="00227017">
        <w:rPr>
          <w:color w:val="000000"/>
          <w:sz w:val="28"/>
          <w:szCs w:val="28"/>
          <w:lang w:eastAsia="uk-UA"/>
        </w:rPr>
        <w:t>Основною метою є: захист законних соціальних, економічних, вікових та інших інтересів інвалідів війни, Збройних Сил та учасників бойових дій, вивчення та узагальнення потреб членів організації з питань пенсійного забезпечення, соціально-матеріальних умов та сприяння підвищенню рівня їх життя, а також забезпечення активної участі у громадському житті та більш повного висвітлення фахового та життєвого досвіду у розвитку громади.</w:t>
      </w:r>
    </w:p>
    <w:p w:rsidR="00FE14C3" w:rsidRPr="00227017" w:rsidRDefault="00FE14C3" w:rsidP="00146566">
      <w:pPr>
        <w:ind w:firstLine="580"/>
        <w:rPr>
          <w:rFonts w:ascii="Times New Roman" w:hAnsi="Times New Roman"/>
          <w:sz w:val="28"/>
          <w:szCs w:val="28"/>
          <w:lang w:val="uk-UA"/>
        </w:rPr>
      </w:pPr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</w:t>
      </w:r>
      <w:r w:rsidRPr="00227017">
        <w:rPr>
          <w:rFonts w:ascii="Times New Roman" w:hAnsi="Times New Roman"/>
          <w:color w:val="000000"/>
          <w:sz w:val="28"/>
          <w:szCs w:val="28"/>
          <w:lang w:val="uk-UA" w:eastAsia="uk-UA"/>
        </w:rPr>
        <w:t>сьогоднішній</w:t>
      </w:r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день у </w:t>
      </w:r>
      <w:r w:rsidRPr="00227017">
        <w:rPr>
          <w:rFonts w:ascii="Times New Roman" w:hAnsi="Times New Roman"/>
          <w:color w:val="000000"/>
          <w:sz w:val="28"/>
          <w:szCs w:val="28"/>
          <w:lang w:val="uk-UA" w:eastAsia="uk-UA"/>
        </w:rPr>
        <w:t>районі</w:t>
      </w:r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створено 27 </w:t>
      </w:r>
      <w:r w:rsidRPr="00227017">
        <w:rPr>
          <w:rFonts w:ascii="Times New Roman" w:hAnsi="Times New Roman"/>
          <w:color w:val="000000"/>
          <w:sz w:val="28"/>
          <w:szCs w:val="28"/>
          <w:lang w:val="uk-UA" w:eastAsia="uk-UA"/>
        </w:rPr>
        <w:t>первинних</w:t>
      </w:r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0A8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організацій</w:t>
      </w:r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в </w:t>
      </w:r>
      <w:proofErr w:type="spellStart"/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>яких</w:t>
      </w:r>
      <w:proofErr w:type="spellEnd"/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</w:t>
      </w:r>
      <w:r w:rsidRPr="002270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gramStart"/>
      <w:r w:rsidRPr="00227017">
        <w:rPr>
          <w:rFonts w:ascii="Times New Roman" w:hAnsi="Times New Roman"/>
          <w:color w:val="000000"/>
          <w:sz w:val="28"/>
          <w:szCs w:val="28"/>
          <w:lang w:val="uk-UA" w:eastAsia="uk-UA"/>
        </w:rPr>
        <w:t>обл</w:t>
      </w:r>
      <w:proofErr w:type="gramEnd"/>
      <w:r w:rsidRPr="00227017">
        <w:rPr>
          <w:rFonts w:ascii="Times New Roman" w:hAnsi="Times New Roman"/>
          <w:color w:val="000000"/>
          <w:sz w:val="28"/>
          <w:szCs w:val="28"/>
          <w:lang w:val="uk-UA" w:eastAsia="uk-UA"/>
        </w:rPr>
        <w:t>іку перебуває</w:t>
      </w:r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Pr="002270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19560 особа</w:t>
      </w:r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2270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із</w:t>
      </w:r>
      <w:r w:rsidRPr="00227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них</w:t>
      </w:r>
    </w:p>
    <w:p w:rsidR="00FE14C3" w:rsidRPr="00227017" w:rsidRDefault="00FE14C3" w:rsidP="00146566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227017">
        <w:rPr>
          <w:rFonts w:ascii="Times New Roman" w:hAnsi="Times New Roman"/>
          <w:sz w:val="28"/>
          <w:szCs w:val="28"/>
          <w:lang w:val="uk-UA"/>
        </w:rPr>
        <w:t>УБД ДСВ -</w:t>
      </w:r>
      <w:r w:rsidRPr="00227017">
        <w:rPr>
          <w:rFonts w:ascii="Times New Roman" w:hAnsi="Times New Roman"/>
          <w:sz w:val="28"/>
          <w:szCs w:val="28"/>
          <w:lang w:val="uk-UA"/>
        </w:rPr>
        <w:tab/>
        <w:t>15</w:t>
      </w:r>
    </w:p>
    <w:p w:rsidR="00FE14C3" w:rsidRPr="00227017" w:rsidRDefault="00FE14C3" w:rsidP="00146566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227017">
        <w:rPr>
          <w:rFonts w:ascii="Times New Roman" w:hAnsi="Times New Roman"/>
          <w:sz w:val="28"/>
          <w:szCs w:val="28"/>
          <w:lang w:val="uk-UA"/>
        </w:rPr>
        <w:t>УБД, воїни Афганістану</w:t>
      </w:r>
      <w:r w:rsidRPr="00227017">
        <w:rPr>
          <w:rFonts w:ascii="Times New Roman" w:hAnsi="Times New Roman"/>
          <w:sz w:val="28"/>
          <w:szCs w:val="28"/>
          <w:lang w:val="uk-UA"/>
        </w:rPr>
        <w:tab/>
        <w:t>118</w:t>
      </w:r>
    </w:p>
    <w:p w:rsidR="00FE14C3" w:rsidRPr="00227017" w:rsidRDefault="00FE14C3" w:rsidP="00146566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227017">
        <w:rPr>
          <w:rFonts w:ascii="Times New Roman" w:hAnsi="Times New Roman"/>
          <w:sz w:val="28"/>
          <w:szCs w:val="28"/>
          <w:lang w:val="uk-UA"/>
        </w:rPr>
        <w:t xml:space="preserve">УБД, воїни інтернаціоналісти </w:t>
      </w:r>
      <w:r w:rsidRPr="00227017">
        <w:rPr>
          <w:rFonts w:ascii="Times New Roman" w:hAnsi="Times New Roman"/>
          <w:sz w:val="28"/>
          <w:szCs w:val="28"/>
          <w:lang w:val="uk-UA"/>
        </w:rPr>
        <w:tab/>
        <w:t>45</w:t>
      </w:r>
    </w:p>
    <w:p w:rsidR="00FE14C3" w:rsidRPr="00227017" w:rsidRDefault="00FE14C3" w:rsidP="00146566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227017">
        <w:rPr>
          <w:rFonts w:ascii="Times New Roman" w:hAnsi="Times New Roman"/>
          <w:sz w:val="28"/>
          <w:szCs w:val="28"/>
          <w:lang w:val="uk-UA"/>
        </w:rPr>
        <w:t>УБД воїни АТО,ООС</w:t>
      </w:r>
      <w:r w:rsidRPr="00227017">
        <w:rPr>
          <w:rFonts w:ascii="Times New Roman" w:hAnsi="Times New Roman"/>
          <w:sz w:val="28"/>
          <w:szCs w:val="28"/>
          <w:lang w:val="uk-UA"/>
        </w:rPr>
        <w:tab/>
        <w:t>58</w:t>
      </w:r>
    </w:p>
    <w:p w:rsidR="00FE14C3" w:rsidRPr="00227017" w:rsidRDefault="00FE14C3" w:rsidP="00146566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227017">
        <w:rPr>
          <w:rFonts w:ascii="Times New Roman" w:hAnsi="Times New Roman"/>
          <w:sz w:val="28"/>
          <w:szCs w:val="28"/>
          <w:lang w:val="uk-UA"/>
        </w:rPr>
        <w:t>Інваліди війни</w:t>
      </w:r>
      <w:r w:rsidRPr="00227017">
        <w:rPr>
          <w:rFonts w:ascii="Times New Roman" w:hAnsi="Times New Roman"/>
          <w:sz w:val="28"/>
          <w:szCs w:val="28"/>
          <w:lang w:val="uk-UA"/>
        </w:rPr>
        <w:tab/>
        <w:t>125</w:t>
      </w:r>
    </w:p>
    <w:p w:rsidR="00FE14C3" w:rsidRPr="00227017" w:rsidRDefault="00FE14C3" w:rsidP="00146566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227017">
        <w:rPr>
          <w:rFonts w:ascii="Times New Roman" w:hAnsi="Times New Roman"/>
          <w:sz w:val="28"/>
          <w:szCs w:val="28"/>
          <w:lang w:val="uk-UA"/>
        </w:rPr>
        <w:t>Учасники війни</w:t>
      </w:r>
      <w:r w:rsidRPr="00227017">
        <w:rPr>
          <w:rFonts w:ascii="Times New Roman" w:hAnsi="Times New Roman"/>
          <w:sz w:val="28"/>
          <w:szCs w:val="28"/>
          <w:lang w:val="uk-UA"/>
        </w:rPr>
        <w:tab/>
        <w:t>1399</w:t>
      </w:r>
    </w:p>
    <w:p w:rsidR="00FE14C3" w:rsidRPr="00227017" w:rsidRDefault="00FE14C3" w:rsidP="00146566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227017">
        <w:rPr>
          <w:rFonts w:ascii="Times New Roman" w:hAnsi="Times New Roman"/>
          <w:sz w:val="28"/>
          <w:szCs w:val="28"/>
          <w:lang w:val="uk-UA"/>
        </w:rPr>
        <w:t>Ветерани праці</w:t>
      </w:r>
      <w:r w:rsidRPr="00227017">
        <w:rPr>
          <w:rFonts w:ascii="Times New Roman" w:hAnsi="Times New Roman"/>
          <w:sz w:val="28"/>
          <w:szCs w:val="28"/>
          <w:lang w:val="uk-UA"/>
        </w:rPr>
        <w:tab/>
        <w:t>2940</w:t>
      </w:r>
    </w:p>
    <w:p w:rsidR="00FE14C3" w:rsidRPr="00227017" w:rsidRDefault="00FE14C3" w:rsidP="00146566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227017">
        <w:rPr>
          <w:rFonts w:ascii="Times New Roman" w:hAnsi="Times New Roman"/>
          <w:sz w:val="28"/>
          <w:szCs w:val="28"/>
          <w:lang w:val="uk-UA"/>
        </w:rPr>
        <w:t>Діти війни</w:t>
      </w:r>
      <w:r w:rsidRPr="00227017">
        <w:rPr>
          <w:rFonts w:ascii="Times New Roman" w:hAnsi="Times New Roman"/>
          <w:sz w:val="28"/>
          <w:szCs w:val="28"/>
          <w:lang w:val="uk-UA"/>
        </w:rPr>
        <w:tab/>
        <w:t>3508</w:t>
      </w:r>
    </w:p>
    <w:p w:rsidR="00FE14C3" w:rsidRPr="00227017" w:rsidRDefault="00FE14C3" w:rsidP="00146566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227017">
        <w:rPr>
          <w:rFonts w:ascii="Times New Roman" w:hAnsi="Times New Roman"/>
          <w:sz w:val="28"/>
          <w:szCs w:val="28"/>
          <w:lang w:val="uk-UA"/>
        </w:rPr>
        <w:t>Ветерани військової служби</w:t>
      </w:r>
      <w:r w:rsidRPr="00227017">
        <w:rPr>
          <w:rFonts w:ascii="Times New Roman" w:hAnsi="Times New Roman"/>
          <w:sz w:val="28"/>
          <w:szCs w:val="28"/>
          <w:lang w:val="uk-UA"/>
        </w:rPr>
        <w:tab/>
        <w:t>153</w:t>
      </w:r>
    </w:p>
    <w:p w:rsidR="00FE14C3" w:rsidRPr="00227017" w:rsidRDefault="00FE14C3" w:rsidP="00146566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227017">
        <w:rPr>
          <w:rFonts w:ascii="Times New Roman" w:hAnsi="Times New Roman"/>
          <w:sz w:val="28"/>
          <w:szCs w:val="28"/>
          <w:lang w:val="uk-UA"/>
        </w:rPr>
        <w:t>Вдів</w:t>
      </w:r>
      <w:r w:rsidRPr="00227017">
        <w:rPr>
          <w:rFonts w:ascii="Times New Roman" w:hAnsi="Times New Roman"/>
          <w:sz w:val="28"/>
          <w:szCs w:val="28"/>
          <w:lang w:val="uk-UA"/>
        </w:rPr>
        <w:tab/>
        <w:t>92</w:t>
      </w:r>
    </w:p>
    <w:p w:rsidR="00FE14C3" w:rsidRPr="00227017" w:rsidRDefault="00FE14C3" w:rsidP="00146566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227017">
        <w:rPr>
          <w:rFonts w:ascii="Times New Roman" w:hAnsi="Times New Roman"/>
          <w:sz w:val="28"/>
          <w:szCs w:val="28"/>
          <w:lang w:val="uk-UA"/>
        </w:rPr>
        <w:t>Інших пенсіонерів</w:t>
      </w:r>
      <w:r w:rsidRPr="00227017">
        <w:rPr>
          <w:rFonts w:ascii="Times New Roman" w:hAnsi="Times New Roman"/>
          <w:sz w:val="28"/>
          <w:szCs w:val="28"/>
          <w:lang w:val="uk-UA"/>
        </w:rPr>
        <w:tab/>
        <w:t>11107</w:t>
      </w:r>
      <w:r w:rsidRPr="00227017">
        <w:rPr>
          <w:rFonts w:ascii="Times New Roman" w:hAnsi="Times New Roman"/>
          <w:sz w:val="28"/>
          <w:szCs w:val="28"/>
          <w:lang w:val="uk-UA"/>
        </w:rPr>
        <w:tab/>
      </w:r>
    </w:p>
    <w:p w:rsidR="00FE14C3" w:rsidRPr="00227017" w:rsidRDefault="00FE14C3" w:rsidP="0025053D">
      <w:pPr>
        <w:pStyle w:val="1"/>
        <w:shd w:val="clear" w:color="auto" w:fill="auto"/>
        <w:ind w:firstLine="600"/>
        <w:rPr>
          <w:sz w:val="28"/>
          <w:szCs w:val="28"/>
        </w:rPr>
      </w:pPr>
      <w:r w:rsidRPr="00227017">
        <w:rPr>
          <w:color w:val="000000"/>
          <w:sz w:val="28"/>
          <w:szCs w:val="28"/>
          <w:lang w:eastAsia="uk-UA"/>
        </w:rPr>
        <w:t>Одним із пріоритетних напрямків діяльності організації є захист законних соціальних, економічних, вікових та інших інтересів громадян, що мають статус пенсіонера України.</w:t>
      </w:r>
    </w:p>
    <w:p w:rsidR="00FE14C3" w:rsidRPr="00227017" w:rsidRDefault="00FE14C3" w:rsidP="00146566">
      <w:pPr>
        <w:pStyle w:val="1"/>
        <w:shd w:val="clear" w:color="auto" w:fill="auto"/>
        <w:spacing w:line="262" w:lineRule="auto"/>
        <w:ind w:firstLine="600"/>
        <w:rPr>
          <w:color w:val="000000"/>
          <w:sz w:val="28"/>
          <w:szCs w:val="28"/>
          <w:lang w:eastAsia="uk-UA"/>
        </w:rPr>
      </w:pPr>
      <w:r w:rsidRPr="00227017">
        <w:rPr>
          <w:color w:val="000000"/>
          <w:sz w:val="28"/>
          <w:szCs w:val="28"/>
          <w:lang w:eastAsia="uk-UA"/>
        </w:rPr>
        <w:t xml:space="preserve">Броварська районна організація ветеранів війни і праці, Збройних Сил, правоохоронних органів тісно співпрацює  з Броварської РДА, управлінням соціального захисту населення Броварської РДА, Броварської районної радої.  </w:t>
      </w:r>
    </w:p>
    <w:p w:rsidR="00C020A8" w:rsidRPr="00C020A8" w:rsidRDefault="00FE14C3" w:rsidP="004B577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79BA">
        <w:rPr>
          <w:rFonts w:ascii="Times New Roman" w:hAnsi="Times New Roman"/>
          <w:color w:val="000000"/>
          <w:sz w:val="28"/>
          <w:szCs w:val="28"/>
          <w:lang w:val="uk-UA" w:eastAsia="uk-UA"/>
        </w:rPr>
        <w:t>Броварська районна організація ветеранів війни і праці, Збройних Сил, правоохоронних органів</w:t>
      </w:r>
      <w:r w:rsidR="00C020A8" w:rsidRPr="002379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тісно співпрацює з </w:t>
      </w:r>
      <w:proofErr w:type="spellStart"/>
      <w:r w:rsidR="00C020A8" w:rsidRPr="002379BA">
        <w:rPr>
          <w:rFonts w:ascii="Times New Roman" w:eastAsia="Times New Roman" w:hAnsi="Times New Roman"/>
          <w:sz w:val="28"/>
          <w:szCs w:val="28"/>
          <w:lang w:val="uk-UA" w:eastAsia="ru-RU"/>
        </w:rPr>
        <w:t>міськрайонною</w:t>
      </w:r>
      <w:proofErr w:type="spellEnd"/>
      <w:r w:rsidR="00C020A8" w:rsidRPr="002379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організацією Червоного Хреста України, яка на благодійних засадах в лютому місяці передала раді ветеранів району, Броварській лікарні для ветеранів ліки на зага</w:t>
      </w:r>
      <w:r w:rsidR="00C020A8" w:rsidRPr="00C020A8">
        <w:rPr>
          <w:rFonts w:ascii="Times New Roman" w:eastAsia="Times New Roman" w:hAnsi="Times New Roman"/>
          <w:sz w:val="28"/>
          <w:szCs w:val="28"/>
          <w:lang w:val="uk-UA" w:eastAsia="ru-RU"/>
        </w:rPr>
        <w:t>льну суму 4890,80 грн..</w:t>
      </w:r>
    </w:p>
    <w:p w:rsidR="00C020A8" w:rsidRPr="00C020A8" w:rsidRDefault="00C020A8" w:rsidP="004B5774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20A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5 березня була проведена благодійна акція до Міжнародного жіночого дня жінок ветеранів, вдів Броварського району з накриттям святкового столу на загальну суму 5938 грн..</w:t>
      </w:r>
    </w:p>
    <w:p w:rsidR="00C020A8" w:rsidRPr="00C020A8" w:rsidRDefault="00C020A8" w:rsidP="004B5774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20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нагоди Дня Перемоги Управління </w:t>
      </w:r>
      <w:proofErr w:type="spellStart"/>
      <w:r w:rsidRPr="00C020A8">
        <w:rPr>
          <w:rFonts w:ascii="Times New Roman" w:eastAsia="Times New Roman" w:hAnsi="Times New Roman"/>
          <w:sz w:val="28"/>
          <w:szCs w:val="28"/>
          <w:lang w:val="uk-UA" w:eastAsia="ru-RU"/>
        </w:rPr>
        <w:t>соцзахисту</w:t>
      </w:r>
      <w:proofErr w:type="spellEnd"/>
      <w:r w:rsidRPr="00C020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спільно БМРО ТЧХУ видали 120 продуктових наборів ветеранам на загальну суму 6000,00 грн..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020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Прийняли участь в святкуванні Дня Перемоги в </w:t>
      </w:r>
      <w:proofErr w:type="spellStart"/>
      <w:r w:rsidRPr="00C020A8">
        <w:rPr>
          <w:rFonts w:ascii="Times New Roman" w:eastAsia="Times New Roman" w:hAnsi="Times New Roman"/>
          <w:sz w:val="28"/>
          <w:szCs w:val="28"/>
          <w:lang w:val="uk-UA" w:eastAsia="ru-RU"/>
        </w:rPr>
        <w:t>Велико-Димерській</w:t>
      </w:r>
      <w:proofErr w:type="spellEnd"/>
      <w:r w:rsidRPr="00C020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громаді з накриттям святкового столу на суму 3783,00 грн.. </w:t>
      </w:r>
    </w:p>
    <w:p w:rsidR="00FE14C3" w:rsidRPr="00466330" w:rsidRDefault="00C020A8" w:rsidP="004B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/>
          <w:color w:val="222222"/>
          <w:sz w:val="28"/>
          <w:szCs w:val="28"/>
          <w:lang w:val="uk-UA" w:eastAsia="uk-UA"/>
        </w:rPr>
        <w:tab/>
      </w:r>
      <w:r w:rsidR="00FE14C3">
        <w:rPr>
          <w:rFonts w:ascii="Times New Roman" w:hAnsi="Times New Roman"/>
          <w:color w:val="222222"/>
          <w:sz w:val="28"/>
          <w:szCs w:val="28"/>
          <w:lang w:val="uk-UA" w:eastAsia="uk-UA"/>
        </w:rPr>
        <w:t>В березні місяці спільно з Червоним Х</w:t>
      </w:r>
      <w:r w:rsidR="00FE14C3" w:rsidRPr="0025053D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рестом </w:t>
      </w:r>
      <w:r w:rsidR="00FE14C3" w:rsidRPr="00227017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було проведено засідання голів </w:t>
      </w:r>
      <w:r w:rsidR="00FE14C3" w:rsidRPr="0025053D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ветеранських організацій де вони ознайомилися з роботою Червоного Хреста</w:t>
      </w:r>
    </w:p>
    <w:p w:rsidR="00FE14C3" w:rsidRPr="00227017" w:rsidRDefault="00FE14C3" w:rsidP="004B5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227017"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  <w:t>Протягом 2019 року районною організаці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єю</w:t>
      </w:r>
      <w:r w:rsidRPr="00227017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ветеранів  проведені наступні заходи:</w:t>
      </w:r>
    </w:p>
    <w:p w:rsidR="00FE14C3" w:rsidRDefault="00FE14C3" w:rsidP="004B577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- </w:t>
      </w:r>
      <w:r w:rsidRPr="00227017">
        <w:rPr>
          <w:rFonts w:ascii="Times New Roman" w:hAnsi="Times New Roman"/>
          <w:sz w:val="28"/>
          <w:szCs w:val="28"/>
          <w:lang w:eastAsia="ru-RU"/>
        </w:rPr>
        <w:t xml:space="preserve"> 04.01.201</w:t>
      </w:r>
      <w:r w:rsidRPr="00227017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227017">
        <w:rPr>
          <w:rFonts w:ascii="Times New Roman" w:hAnsi="Times New Roman"/>
          <w:sz w:val="28"/>
          <w:szCs w:val="28"/>
          <w:lang w:eastAsia="ru-RU"/>
        </w:rPr>
        <w:t xml:space="preserve"> р.  </w:t>
      </w:r>
      <w:r w:rsidRPr="00227017">
        <w:rPr>
          <w:rFonts w:ascii="Times New Roman" w:hAnsi="Times New Roman"/>
          <w:sz w:val="28"/>
          <w:szCs w:val="28"/>
          <w:lang w:val="uk-UA" w:eastAsia="ru-RU"/>
        </w:rPr>
        <w:t xml:space="preserve">відбулось </w:t>
      </w:r>
      <w:r w:rsidRPr="00227017">
        <w:rPr>
          <w:rFonts w:ascii="Times New Roman" w:hAnsi="Times New Roman"/>
          <w:sz w:val="28"/>
          <w:szCs w:val="28"/>
          <w:lang w:eastAsia="ru-RU"/>
        </w:rPr>
        <w:t xml:space="preserve"> свято - </w:t>
      </w:r>
      <w:r w:rsidRPr="00227017">
        <w:rPr>
          <w:rFonts w:ascii="Times New Roman" w:hAnsi="Times New Roman"/>
          <w:color w:val="212121"/>
          <w:sz w:val="28"/>
          <w:szCs w:val="28"/>
          <w:lang w:val="uk-UA" w:eastAsia="uk-UA"/>
        </w:rPr>
        <w:t>Новорічній</w:t>
      </w:r>
      <w:r w:rsidRPr="00227017">
        <w:rPr>
          <w:rFonts w:ascii="Times New Roman" w:hAnsi="Times New Roman"/>
          <w:color w:val="212121"/>
          <w:sz w:val="28"/>
          <w:szCs w:val="28"/>
          <w:lang w:eastAsia="uk-UA"/>
        </w:rPr>
        <w:t xml:space="preserve"> </w:t>
      </w:r>
      <w:r w:rsidRPr="00227017">
        <w:rPr>
          <w:rFonts w:ascii="Times New Roman" w:hAnsi="Times New Roman"/>
          <w:color w:val="212121"/>
          <w:sz w:val="28"/>
          <w:szCs w:val="28"/>
          <w:lang w:val="uk-UA" w:eastAsia="uk-UA"/>
        </w:rPr>
        <w:t>вогник</w:t>
      </w:r>
      <w:r w:rsidRPr="00227017">
        <w:rPr>
          <w:rFonts w:ascii="Times New Roman" w:hAnsi="Times New Roman"/>
          <w:color w:val="212121"/>
          <w:sz w:val="28"/>
          <w:szCs w:val="28"/>
          <w:lang w:eastAsia="uk-UA"/>
        </w:rPr>
        <w:t xml:space="preserve"> «Ветеран» </w:t>
      </w:r>
      <w:r w:rsidRPr="00227017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5B7BED">
        <w:rPr>
          <w:rFonts w:ascii="Times New Roman" w:hAnsi="Times New Roman"/>
          <w:sz w:val="28"/>
          <w:szCs w:val="28"/>
          <w:lang w:val="uk-UA" w:eastAsia="ru-RU"/>
        </w:rPr>
        <w:t>пенсіонерів</w:t>
      </w:r>
      <w:r w:rsidRPr="00227017">
        <w:rPr>
          <w:rFonts w:ascii="Times New Roman" w:hAnsi="Times New Roman"/>
          <w:sz w:val="28"/>
          <w:szCs w:val="28"/>
          <w:lang w:eastAsia="ru-RU"/>
        </w:rPr>
        <w:t xml:space="preserve">  району.</w:t>
      </w:r>
    </w:p>
    <w:p w:rsidR="00FE14C3" w:rsidRPr="00227017" w:rsidRDefault="00FE14C3" w:rsidP="004B577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05.03.2019</w:t>
      </w:r>
      <w:r w:rsidRPr="00227017">
        <w:rPr>
          <w:rFonts w:ascii="Times New Roman" w:hAnsi="Times New Roman"/>
          <w:sz w:val="28"/>
          <w:szCs w:val="28"/>
          <w:lang w:val="uk-UA" w:eastAsia="ru-RU"/>
        </w:rPr>
        <w:t xml:space="preserve"> проведений  вечір відпочинку для жінок району, присвячений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Дню </w:t>
      </w:r>
      <w:r w:rsidRPr="00227017">
        <w:rPr>
          <w:rFonts w:ascii="Times New Roman" w:hAnsi="Times New Roman"/>
          <w:sz w:val="28"/>
          <w:szCs w:val="28"/>
          <w:lang w:val="uk-UA" w:eastAsia="ru-RU"/>
        </w:rPr>
        <w:t xml:space="preserve">8 березня. </w:t>
      </w:r>
    </w:p>
    <w:p w:rsidR="00FE14C3" w:rsidRPr="00227017" w:rsidRDefault="00FE14C3" w:rsidP="004B5774">
      <w:pPr>
        <w:spacing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227017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</w:t>
      </w:r>
      <w:r w:rsidRPr="00227017">
        <w:rPr>
          <w:rFonts w:ascii="Times New Roman" w:hAnsi="Times New Roman"/>
          <w:sz w:val="28"/>
          <w:szCs w:val="28"/>
          <w:lang w:val="uk-UA" w:eastAsia="ru-RU"/>
        </w:rPr>
        <w:t>Прийняли  активну участь в організації заходів з нагоди видатних дат у житті Київської області, Броварського району та державних свят:</w:t>
      </w:r>
    </w:p>
    <w:p w:rsidR="00FE14C3" w:rsidRPr="00227017" w:rsidRDefault="00FE14C3" w:rsidP="004B577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227017">
        <w:rPr>
          <w:rFonts w:ascii="Times New Roman" w:hAnsi="Times New Roman"/>
          <w:sz w:val="28"/>
          <w:szCs w:val="28"/>
          <w:lang w:val="uk-UA" w:eastAsia="ru-RU"/>
        </w:rPr>
        <w:t>74 - річчя визволення Київської області 4 лютого</w:t>
      </w:r>
    </w:p>
    <w:p w:rsidR="00FE14C3" w:rsidRPr="00227017" w:rsidRDefault="00FE14C3" w:rsidP="004B577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227017">
        <w:rPr>
          <w:rFonts w:ascii="Times New Roman" w:hAnsi="Times New Roman"/>
          <w:sz w:val="28"/>
          <w:szCs w:val="28"/>
          <w:lang w:val="uk-UA" w:eastAsia="ru-RU"/>
        </w:rPr>
        <w:t xml:space="preserve">28 - річчя виводу військ з Афганістану 15 лютого    </w:t>
      </w:r>
    </w:p>
    <w:p w:rsidR="00FE14C3" w:rsidRPr="00227017" w:rsidRDefault="00FE14C3" w:rsidP="004B577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227017">
        <w:rPr>
          <w:rFonts w:ascii="Times New Roman" w:hAnsi="Times New Roman"/>
          <w:sz w:val="28"/>
          <w:szCs w:val="28"/>
          <w:lang w:val="uk-UA" w:eastAsia="ru-RU"/>
        </w:rPr>
        <w:t>Міжнародного жіночого дня 8 березня</w:t>
      </w:r>
    </w:p>
    <w:p w:rsidR="00FE14C3" w:rsidRPr="00227017" w:rsidRDefault="00FE14C3" w:rsidP="004B577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227017">
        <w:rPr>
          <w:rFonts w:ascii="Times New Roman" w:hAnsi="Times New Roman"/>
          <w:sz w:val="28"/>
          <w:szCs w:val="28"/>
          <w:lang w:val="uk-UA" w:eastAsia="ru-RU"/>
        </w:rPr>
        <w:t xml:space="preserve">Дня </w:t>
      </w:r>
      <w:proofErr w:type="spellStart"/>
      <w:r w:rsidR="00255E48">
        <w:rPr>
          <w:rFonts w:ascii="Times New Roman" w:hAnsi="Times New Roman"/>
          <w:sz w:val="28"/>
          <w:szCs w:val="28"/>
          <w:lang w:val="uk-UA" w:eastAsia="ru-RU"/>
        </w:rPr>
        <w:t>пям’яті</w:t>
      </w:r>
      <w:proofErr w:type="spellEnd"/>
      <w:r w:rsidR="00255E48">
        <w:rPr>
          <w:rFonts w:ascii="Times New Roman" w:hAnsi="Times New Roman"/>
          <w:sz w:val="28"/>
          <w:szCs w:val="28"/>
          <w:lang w:val="uk-UA" w:eastAsia="ru-RU"/>
        </w:rPr>
        <w:t xml:space="preserve"> та примирення</w:t>
      </w:r>
      <w:r w:rsidRPr="002270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5E48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227017">
        <w:rPr>
          <w:rFonts w:ascii="Times New Roman" w:hAnsi="Times New Roman"/>
          <w:sz w:val="28"/>
          <w:szCs w:val="28"/>
          <w:lang w:val="uk-UA" w:eastAsia="ru-RU"/>
        </w:rPr>
        <w:t xml:space="preserve"> травня</w:t>
      </w:r>
    </w:p>
    <w:p w:rsidR="00FE14C3" w:rsidRDefault="00FE14C3" w:rsidP="004B577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227017">
        <w:rPr>
          <w:rFonts w:ascii="Times New Roman" w:hAnsi="Times New Roman"/>
          <w:sz w:val="28"/>
          <w:szCs w:val="28"/>
          <w:lang w:val="uk-UA" w:eastAsia="ru-RU"/>
        </w:rPr>
        <w:t>Дня пам’яті по загиблим в роки Вітчизняної війни 22 червня</w:t>
      </w:r>
    </w:p>
    <w:p w:rsidR="00C020A8" w:rsidRPr="00227017" w:rsidRDefault="00C020A8" w:rsidP="004B577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Дня Незалежності України 24 серпня</w:t>
      </w:r>
    </w:p>
    <w:p w:rsidR="00FE14C3" w:rsidRPr="00227017" w:rsidRDefault="00FE14C3" w:rsidP="004B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227017">
        <w:rPr>
          <w:rFonts w:ascii="Times New Roman" w:hAnsi="Times New Roman"/>
          <w:color w:val="222222"/>
          <w:sz w:val="28"/>
          <w:szCs w:val="28"/>
          <w:lang w:val="uk-UA" w:eastAsia="uk-UA"/>
        </w:rPr>
        <w:tab/>
      </w:r>
      <w:r w:rsidR="004B5774">
        <w:rPr>
          <w:rFonts w:ascii="Times New Roman" w:hAnsi="Times New Roman"/>
          <w:color w:val="222222"/>
          <w:sz w:val="28"/>
          <w:szCs w:val="28"/>
          <w:lang w:val="uk-UA" w:eastAsia="uk-UA"/>
        </w:rPr>
        <w:t>Проведено 10</w:t>
      </w:r>
      <w:r w:rsidRPr="00776237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4B5774" w:rsidRPr="00776237">
        <w:rPr>
          <w:rFonts w:ascii="Times New Roman" w:hAnsi="Times New Roman"/>
          <w:color w:val="222222"/>
          <w:sz w:val="28"/>
          <w:szCs w:val="28"/>
          <w:lang w:val="uk-UA" w:eastAsia="uk-UA"/>
        </w:rPr>
        <w:t>звітно-виборни</w:t>
      </w:r>
      <w:r w:rsidR="004B5774">
        <w:rPr>
          <w:rFonts w:ascii="Times New Roman" w:hAnsi="Times New Roman"/>
          <w:color w:val="222222"/>
          <w:sz w:val="28"/>
          <w:szCs w:val="28"/>
          <w:lang w:val="uk-UA" w:eastAsia="uk-UA"/>
        </w:rPr>
        <w:t>х</w:t>
      </w:r>
      <w:r w:rsidRPr="00776237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4B5774" w:rsidRPr="00776237">
        <w:rPr>
          <w:rFonts w:ascii="Times New Roman" w:hAnsi="Times New Roman"/>
          <w:color w:val="222222"/>
          <w:sz w:val="28"/>
          <w:szCs w:val="28"/>
          <w:lang w:val="uk-UA" w:eastAsia="uk-UA"/>
        </w:rPr>
        <w:t>зборі</w:t>
      </w:r>
      <w:r w:rsidR="004B5774">
        <w:rPr>
          <w:rFonts w:ascii="Times New Roman" w:hAnsi="Times New Roman"/>
          <w:color w:val="222222"/>
          <w:sz w:val="28"/>
          <w:szCs w:val="28"/>
          <w:lang w:val="uk-UA" w:eastAsia="uk-UA"/>
        </w:rPr>
        <w:t>в</w:t>
      </w:r>
      <w:r w:rsidRPr="00776237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в первинних ветеранських організаціях району</w:t>
      </w:r>
      <w:r w:rsidR="004B5774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 з 27 організації </w:t>
      </w:r>
      <w:r>
        <w:rPr>
          <w:rFonts w:ascii="Times New Roman" w:hAnsi="Times New Roman"/>
          <w:color w:val="222222"/>
          <w:sz w:val="28"/>
          <w:szCs w:val="28"/>
          <w:lang w:val="uk-UA" w:eastAsia="uk-UA"/>
        </w:rPr>
        <w:t>,</w:t>
      </w:r>
      <w:r w:rsidRPr="00776237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0061AE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Pr="00776237">
        <w:rPr>
          <w:rFonts w:ascii="Times New Roman" w:hAnsi="Times New Roman"/>
          <w:color w:val="222222"/>
          <w:sz w:val="28"/>
          <w:szCs w:val="28"/>
          <w:lang w:val="uk-UA" w:eastAsia="uk-UA"/>
        </w:rPr>
        <w:t>йде підготовка до звітно-виборної конференції</w:t>
      </w:r>
      <w:r w:rsidRPr="00227017">
        <w:rPr>
          <w:rFonts w:ascii="Times New Roman" w:hAnsi="Times New Roman"/>
          <w:color w:val="222222"/>
          <w:sz w:val="28"/>
          <w:szCs w:val="28"/>
          <w:lang w:val="uk-UA" w:eastAsia="uk-UA"/>
        </w:rPr>
        <w:t>.</w:t>
      </w:r>
    </w:p>
    <w:p w:rsidR="004B5774" w:rsidRDefault="00FE14C3" w:rsidP="004B5774">
      <w:pPr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222222"/>
          <w:sz w:val="28"/>
          <w:szCs w:val="28"/>
          <w:lang w:val="uk-UA" w:eastAsia="uk-UA"/>
        </w:rPr>
        <w:tab/>
      </w:r>
      <w:r w:rsidR="000061AE" w:rsidRPr="000061AE">
        <w:rPr>
          <w:rFonts w:ascii="Times New Roman" w:hAnsi="Times New Roman"/>
          <w:sz w:val="28"/>
          <w:szCs w:val="28"/>
          <w:lang w:val="uk-UA" w:eastAsia="uk-UA"/>
        </w:rPr>
        <w:t>18 серпня 2019 у СБК с. Княжичі відбувся ІІ районній конкурс вокальних колективів і сольних виконавців первинних ветеранських організацій Броварського району, присвяченого 28-й річниці Незалежності України - «Не старіють душею ветерани».</w:t>
      </w:r>
    </w:p>
    <w:p w:rsidR="004B5774" w:rsidRDefault="000061AE" w:rsidP="004B5774">
      <w:pPr>
        <w:spacing w:line="240" w:lineRule="auto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  <w:r w:rsidRPr="000061AE">
        <w:rPr>
          <w:rFonts w:ascii="Times New Roman" w:hAnsi="Times New Roman"/>
          <w:color w:val="333333"/>
          <w:sz w:val="28"/>
          <w:szCs w:val="28"/>
        </w:rPr>
        <w:t> </w:t>
      </w:r>
      <w:r w:rsidRPr="004B5774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0061AE">
        <w:rPr>
          <w:rFonts w:ascii="Times New Roman" w:hAnsi="Times New Roman"/>
          <w:color w:val="333333"/>
          <w:sz w:val="28"/>
          <w:szCs w:val="28"/>
        </w:rPr>
        <w:t> 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Переможцями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конкурсу стали: </w:t>
      </w:r>
      <w:r w:rsidRPr="000061AE">
        <w:rPr>
          <w:rFonts w:ascii="Times New Roman" w:hAnsi="Times New Roman"/>
          <w:color w:val="333333"/>
          <w:sz w:val="28"/>
          <w:szCs w:val="28"/>
        </w:rPr>
        <w:br/>
        <w:t xml:space="preserve">   ·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Фольклорний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гурт «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Джерело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»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смт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. В.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Димерка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1 м</w:t>
      </w:r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>і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сц</w:t>
      </w:r>
      <w:proofErr w:type="spellEnd"/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>е.</w:t>
      </w:r>
      <w:r w:rsidRPr="000061AE">
        <w:rPr>
          <w:rFonts w:ascii="Times New Roman" w:hAnsi="Times New Roman"/>
          <w:color w:val="333333"/>
          <w:sz w:val="28"/>
          <w:szCs w:val="28"/>
        </w:rPr>
        <w:t> </w:t>
      </w:r>
      <w:r w:rsidRPr="000061AE">
        <w:rPr>
          <w:rFonts w:ascii="Times New Roman" w:hAnsi="Times New Roman"/>
          <w:color w:val="333333"/>
          <w:sz w:val="28"/>
          <w:szCs w:val="28"/>
        </w:rPr>
        <w:br/>
        <w:t xml:space="preserve">   ·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Вокальний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колектив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«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Веселі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Пухівчаночки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» с.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Пухівка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2 м</w:t>
      </w:r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>і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сц</w:t>
      </w:r>
      <w:proofErr w:type="spellEnd"/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>е.</w:t>
      </w:r>
      <w:r w:rsidRPr="000061AE">
        <w:rPr>
          <w:rFonts w:ascii="Times New Roman" w:hAnsi="Times New Roman"/>
          <w:color w:val="333333"/>
          <w:sz w:val="28"/>
          <w:szCs w:val="28"/>
        </w:rPr>
        <w:t> </w:t>
      </w:r>
      <w:r w:rsidRPr="000061AE">
        <w:rPr>
          <w:rFonts w:ascii="Times New Roman" w:hAnsi="Times New Roman"/>
          <w:color w:val="333333"/>
          <w:sz w:val="28"/>
          <w:szCs w:val="28"/>
        </w:rPr>
        <w:br/>
        <w:t xml:space="preserve">   ·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Народний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самодіяльний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колектив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«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Княжичянка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>» 3 м</w:t>
      </w:r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>і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сц</w:t>
      </w:r>
      <w:proofErr w:type="spellEnd"/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>е.</w:t>
      </w:r>
      <w:r w:rsidRPr="000061AE">
        <w:rPr>
          <w:rFonts w:ascii="Times New Roman" w:hAnsi="Times New Roman"/>
          <w:color w:val="333333"/>
          <w:sz w:val="28"/>
          <w:szCs w:val="28"/>
        </w:rPr>
        <w:t> </w:t>
      </w:r>
      <w:r w:rsidRPr="000061AE">
        <w:rPr>
          <w:rFonts w:ascii="Times New Roman" w:hAnsi="Times New Roman"/>
          <w:color w:val="333333"/>
          <w:sz w:val="28"/>
          <w:szCs w:val="28"/>
        </w:rPr>
        <w:br/>
        <w:t xml:space="preserve">   ·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Фольклорний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гурт</w:t>
      </w:r>
      <w:r w:rsidR="004B5774">
        <w:rPr>
          <w:rFonts w:ascii="Times New Roman" w:hAnsi="Times New Roman"/>
          <w:color w:val="333333"/>
          <w:sz w:val="28"/>
          <w:szCs w:val="28"/>
        </w:rPr>
        <w:t xml:space="preserve"> «</w:t>
      </w:r>
      <w:proofErr w:type="spellStart"/>
      <w:r w:rsidR="004B5774">
        <w:rPr>
          <w:rFonts w:ascii="Times New Roman" w:hAnsi="Times New Roman"/>
          <w:color w:val="333333"/>
          <w:sz w:val="28"/>
          <w:szCs w:val="28"/>
        </w:rPr>
        <w:t>Будьмо</w:t>
      </w:r>
      <w:proofErr w:type="spellEnd"/>
      <w:r w:rsidR="004B5774">
        <w:rPr>
          <w:rFonts w:ascii="Times New Roman" w:hAnsi="Times New Roman"/>
          <w:color w:val="333333"/>
          <w:sz w:val="28"/>
          <w:szCs w:val="28"/>
        </w:rPr>
        <w:t xml:space="preserve">» с. </w:t>
      </w:r>
      <w:proofErr w:type="spellStart"/>
      <w:r w:rsidR="004B5774">
        <w:rPr>
          <w:rFonts w:ascii="Times New Roman" w:hAnsi="Times New Roman"/>
          <w:color w:val="333333"/>
          <w:sz w:val="28"/>
          <w:szCs w:val="28"/>
        </w:rPr>
        <w:t>Требухів</w:t>
      </w:r>
      <w:proofErr w:type="spellEnd"/>
      <w:r w:rsidR="004B5774">
        <w:rPr>
          <w:rFonts w:ascii="Times New Roman" w:hAnsi="Times New Roman"/>
          <w:color w:val="333333"/>
          <w:sz w:val="28"/>
          <w:szCs w:val="28"/>
        </w:rPr>
        <w:t>. 4 м</w:t>
      </w:r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>і</w:t>
      </w:r>
      <w:proofErr w:type="spellStart"/>
      <w:r w:rsidR="004B5774">
        <w:rPr>
          <w:rFonts w:ascii="Times New Roman" w:hAnsi="Times New Roman"/>
          <w:color w:val="333333"/>
          <w:sz w:val="28"/>
          <w:szCs w:val="28"/>
        </w:rPr>
        <w:t>сц</w:t>
      </w:r>
      <w:proofErr w:type="spellEnd"/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>е.</w:t>
      </w:r>
      <w:r w:rsidR="004B5774">
        <w:rPr>
          <w:rFonts w:ascii="Times New Roman" w:hAnsi="Times New Roman"/>
          <w:color w:val="333333"/>
          <w:sz w:val="28"/>
          <w:szCs w:val="28"/>
        </w:rPr>
        <w:t> </w:t>
      </w:r>
      <w:r w:rsidRPr="000061AE">
        <w:rPr>
          <w:rFonts w:ascii="Times New Roman" w:hAnsi="Times New Roman"/>
          <w:color w:val="333333"/>
          <w:sz w:val="28"/>
          <w:szCs w:val="28"/>
        </w:rPr>
        <w:br/>
        <w:t>   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Сольні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виконавці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> </w:t>
      </w:r>
      <w:r w:rsidRPr="000061AE">
        <w:rPr>
          <w:rFonts w:ascii="Times New Roman" w:hAnsi="Times New Roman"/>
          <w:color w:val="333333"/>
          <w:sz w:val="28"/>
          <w:szCs w:val="28"/>
        </w:rPr>
        <w:br/>
        <w:t xml:space="preserve">   · Лобок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Микола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Павлович с.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Требухів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-1 м</w:t>
      </w:r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>і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сц</w:t>
      </w:r>
      <w:proofErr w:type="spellEnd"/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>е.</w:t>
      </w:r>
      <w:r w:rsidRPr="000061AE">
        <w:rPr>
          <w:rFonts w:ascii="Times New Roman" w:hAnsi="Times New Roman"/>
          <w:color w:val="333333"/>
          <w:sz w:val="28"/>
          <w:szCs w:val="28"/>
        </w:rPr>
        <w:t> </w:t>
      </w:r>
      <w:r w:rsidRPr="000061AE">
        <w:rPr>
          <w:rFonts w:ascii="Times New Roman" w:hAnsi="Times New Roman"/>
          <w:color w:val="333333"/>
          <w:sz w:val="28"/>
          <w:szCs w:val="28"/>
        </w:rPr>
        <w:br/>
        <w:t>   · Чайка</w:t>
      </w:r>
      <w:proofErr w:type="gramStart"/>
      <w:r w:rsidRPr="000061A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Н</w:t>
      </w:r>
      <w:proofErr w:type="gramEnd"/>
      <w:r w:rsidRPr="000061AE">
        <w:rPr>
          <w:rFonts w:ascii="Times New Roman" w:hAnsi="Times New Roman"/>
          <w:color w:val="333333"/>
          <w:sz w:val="28"/>
          <w:szCs w:val="28"/>
        </w:rPr>
        <w:t>адія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Кіндратівна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смт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В.Димерка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- 2 м</w:t>
      </w:r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>і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сц</w:t>
      </w:r>
      <w:proofErr w:type="spellEnd"/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>е.</w:t>
      </w:r>
      <w:r w:rsidRPr="000061AE">
        <w:rPr>
          <w:rFonts w:ascii="Times New Roman" w:hAnsi="Times New Roman"/>
          <w:color w:val="333333"/>
          <w:sz w:val="28"/>
          <w:szCs w:val="28"/>
        </w:rPr>
        <w:br/>
        <w:t xml:space="preserve">   · Писаренко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Григор</w:t>
      </w:r>
      <w:r w:rsidR="004B5774">
        <w:rPr>
          <w:rFonts w:ascii="Times New Roman" w:hAnsi="Times New Roman"/>
          <w:color w:val="333333"/>
          <w:sz w:val="28"/>
          <w:szCs w:val="28"/>
        </w:rPr>
        <w:t>ій</w:t>
      </w:r>
      <w:proofErr w:type="spellEnd"/>
      <w:r w:rsidR="004B577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4B5774">
        <w:rPr>
          <w:rFonts w:ascii="Times New Roman" w:hAnsi="Times New Roman"/>
          <w:color w:val="333333"/>
          <w:sz w:val="28"/>
          <w:szCs w:val="28"/>
        </w:rPr>
        <w:t>Іванович</w:t>
      </w:r>
      <w:proofErr w:type="spellEnd"/>
      <w:r w:rsidR="004B577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4B5774">
        <w:rPr>
          <w:rFonts w:ascii="Times New Roman" w:hAnsi="Times New Roman"/>
          <w:color w:val="333333"/>
          <w:sz w:val="28"/>
          <w:szCs w:val="28"/>
        </w:rPr>
        <w:t>с</w:t>
      </w:r>
      <w:proofErr w:type="gramStart"/>
      <w:r w:rsidR="004B5774">
        <w:rPr>
          <w:rFonts w:ascii="Times New Roman" w:hAnsi="Times New Roman"/>
          <w:color w:val="333333"/>
          <w:sz w:val="28"/>
          <w:szCs w:val="28"/>
        </w:rPr>
        <w:t>.П</w:t>
      </w:r>
      <w:proofErr w:type="gramEnd"/>
      <w:r w:rsidR="004B5774">
        <w:rPr>
          <w:rFonts w:ascii="Times New Roman" w:hAnsi="Times New Roman"/>
          <w:color w:val="333333"/>
          <w:sz w:val="28"/>
          <w:szCs w:val="28"/>
        </w:rPr>
        <w:t>ухівка</w:t>
      </w:r>
      <w:proofErr w:type="spellEnd"/>
      <w:r w:rsidR="004B5774">
        <w:rPr>
          <w:rFonts w:ascii="Times New Roman" w:hAnsi="Times New Roman"/>
          <w:color w:val="333333"/>
          <w:sz w:val="28"/>
          <w:szCs w:val="28"/>
        </w:rPr>
        <w:t xml:space="preserve"> -3 м</w:t>
      </w:r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>і</w:t>
      </w:r>
      <w:proofErr w:type="spellStart"/>
      <w:r w:rsidR="004B5774">
        <w:rPr>
          <w:rFonts w:ascii="Times New Roman" w:hAnsi="Times New Roman"/>
          <w:color w:val="333333"/>
          <w:sz w:val="28"/>
          <w:szCs w:val="28"/>
        </w:rPr>
        <w:t>сц</w:t>
      </w:r>
      <w:proofErr w:type="spellEnd"/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>е.</w:t>
      </w:r>
      <w:r w:rsidR="004B5774">
        <w:rPr>
          <w:rFonts w:ascii="Times New Roman" w:hAnsi="Times New Roman"/>
          <w:color w:val="333333"/>
          <w:sz w:val="28"/>
          <w:szCs w:val="28"/>
        </w:rPr>
        <w:t> </w:t>
      </w:r>
      <w:r w:rsidRPr="000061AE">
        <w:rPr>
          <w:rFonts w:ascii="Times New Roman" w:hAnsi="Times New Roman"/>
          <w:color w:val="333333"/>
          <w:sz w:val="28"/>
          <w:szCs w:val="28"/>
        </w:rPr>
        <w:br/>
        <w:t>   </w:t>
      </w:r>
      <w:proofErr w:type="spellStart"/>
      <w:proofErr w:type="gramStart"/>
      <w:r w:rsidRPr="000061AE">
        <w:rPr>
          <w:rFonts w:ascii="Times New Roman" w:hAnsi="Times New Roman"/>
          <w:color w:val="333333"/>
          <w:sz w:val="28"/>
          <w:szCs w:val="28"/>
        </w:rPr>
        <w:t>Вс</w:t>
      </w:r>
      <w:proofErr w:type="gramEnd"/>
      <w:r w:rsidRPr="000061AE">
        <w:rPr>
          <w:rFonts w:ascii="Times New Roman" w:hAnsi="Times New Roman"/>
          <w:color w:val="333333"/>
          <w:sz w:val="28"/>
          <w:szCs w:val="28"/>
        </w:rPr>
        <w:t>і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учасники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конкурсу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отримали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подарунки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від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ПАТ "Мономах" -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ароматні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набори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чаїв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>,</w:t>
      </w:r>
      <w:r w:rsidR="003B0617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квіти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від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ТОВ «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Камелія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», </w:t>
      </w:r>
      <w:proofErr w:type="spellStart"/>
      <w:r w:rsidRPr="000061AE">
        <w:rPr>
          <w:rFonts w:ascii="Times New Roman" w:hAnsi="Times New Roman"/>
          <w:color w:val="333333"/>
          <w:sz w:val="28"/>
          <w:szCs w:val="28"/>
        </w:rPr>
        <w:t>медалі</w:t>
      </w:r>
      <w:proofErr w:type="spellEnd"/>
      <w:r w:rsidRPr="000061AE">
        <w:rPr>
          <w:rFonts w:ascii="Times New Roman" w:hAnsi="Times New Roman"/>
          <w:color w:val="333333"/>
          <w:sz w:val="28"/>
          <w:szCs w:val="28"/>
        </w:rPr>
        <w:t xml:space="preserve"> та кубки. </w:t>
      </w:r>
      <w:r w:rsidRPr="000061AE">
        <w:rPr>
          <w:rFonts w:ascii="Times New Roman" w:hAnsi="Times New Roman"/>
          <w:color w:val="333333"/>
          <w:sz w:val="28"/>
          <w:szCs w:val="28"/>
        </w:rPr>
        <w:br/>
      </w:r>
    </w:p>
    <w:p w:rsidR="00FE14C3" w:rsidRPr="00227017" w:rsidRDefault="00FE14C3" w:rsidP="003920FC">
      <w:pPr>
        <w:spacing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  <w:r w:rsidRPr="00227017">
        <w:rPr>
          <w:rFonts w:ascii="Times New Roman" w:hAnsi="Times New Roman"/>
          <w:kern w:val="1"/>
          <w:sz w:val="28"/>
          <w:szCs w:val="28"/>
          <w:lang w:val="uk-UA" w:eastAsia="zh-CN" w:bidi="hi-IN"/>
        </w:rPr>
        <w:lastRenderedPageBreak/>
        <w:t xml:space="preserve">У штатному розписі організації, затвердженому рішенням Броварської районної ради від 24.12.2015 року, передбачено </w:t>
      </w:r>
      <w:r>
        <w:rPr>
          <w:rFonts w:ascii="Times New Roman" w:hAnsi="Times New Roman"/>
          <w:kern w:val="1"/>
          <w:sz w:val="28"/>
          <w:szCs w:val="28"/>
          <w:lang w:val="uk-UA" w:eastAsia="zh-CN" w:bidi="hi-IN"/>
        </w:rPr>
        <w:t>2</w:t>
      </w:r>
      <w:r w:rsidRPr="00227017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одиниці з мінімальною заробітною платою на поточний фінансовий рік</w:t>
      </w:r>
      <w:r w:rsidRPr="00227017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>: голова організації з посадовим окладом в розмірі однієї мінімальної заробітної плати, та по</w:t>
      </w:r>
      <w:r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0,5 ставки </w:t>
      </w:r>
      <w:r w:rsidRPr="00227017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бухгалтера організації.</w:t>
      </w:r>
    </w:p>
    <w:tbl>
      <w:tblPr>
        <w:tblpPr w:leftFromText="180" w:rightFromText="180" w:vertAnchor="page" w:horzAnchor="margin" w:tblpY="6452"/>
        <w:tblW w:w="9463" w:type="dxa"/>
        <w:tblLook w:val="04A0"/>
      </w:tblPr>
      <w:tblGrid>
        <w:gridCol w:w="2943"/>
        <w:gridCol w:w="1276"/>
        <w:gridCol w:w="1134"/>
        <w:gridCol w:w="992"/>
        <w:gridCol w:w="1652"/>
        <w:gridCol w:w="1466"/>
      </w:tblGrid>
      <w:tr w:rsidR="004B5774" w:rsidRPr="00547F49" w:rsidTr="002379BA">
        <w:trPr>
          <w:trHeight w:val="109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774" w:rsidRPr="00255E48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B5774" w:rsidRPr="00255E48" w:rsidRDefault="004B5774" w:rsidP="003920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2019      </w:t>
            </w:r>
            <w:proofErr w:type="spellStart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січень-серпень</w:t>
            </w:r>
            <w:proofErr w:type="spellEnd"/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Всього</w:t>
            </w:r>
            <w:proofErr w:type="spellEnd"/>
          </w:p>
        </w:tc>
      </w:tr>
      <w:tr w:rsidR="004B5774" w:rsidRPr="00547F49" w:rsidTr="002379BA">
        <w:trPr>
          <w:trHeight w:val="428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Заробітна</w:t>
            </w:r>
            <w:proofErr w:type="spellEnd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плата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79,30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57,30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229,40</w:t>
            </w:r>
          </w:p>
        </w:tc>
      </w:tr>
      <w:tr w:rsidR="004B5774" w:rsidRPr="00547F49" w:rsidTr="002379BA">
        <w:trPr>
          <w:trHeight w:val="534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Нарахування</w:t>
            </w:r>
            <w:proofErr w:type="spellEnd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на зарплату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17,50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50,20</w:t>
            </w:r>
          </w:p>
        </w:tc>
      </w:tr>
      <w:tr w:rsidR="004B5774" w:rsidRPr="00547F49" w:rsidTr="002379BA">
        <w:trPr>
          <w:trHeight w:val="444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Послуги</w:t>
            </w:r>
            <w:proofErr w:type="spellEnd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банку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0,10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0,40</w:t>
            </w:r>
          </w:p>
        </w:tc>
      </w:tr>
      <w:tr w:rsidR="004B5774" w:rsidRPr="00547F49" w:rsidTr="002379BA">
        <w:trPr>
          <w:trHeight w:val="69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Матер</w:t>
            </w:r>
            <w:proofErr w:type="gramEnd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іальна</w:t>
            </w:r>
            <w:proofErr w:type="spellEnd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допомога</w:t>
            </w:r>
            <w:proofErr w:type="spellEnd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ветеранам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28,70</w:t>
            </w:r>
          </w:p>
        </w:tc>
      </w:tr>
      <w:tr w:rsidR="004B5774" w:rsidRPr="00547F49" w:rsidTr="002379BA">
        <w:trPr>
          <w:trHeight w:val="687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Придбання</w:t>
            </w:r>
            <w:proofErr w:type="spellEnd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предметів</w:t>
            </w:r>
            <w:proofErr w:type="spellEnd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матер</w:t>
            </w:r>
            <w:proofErr w:type="gramEnd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іалів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774" w:rsidRPr="00547F49" w:rsidRDefault="002379BA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2379BA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0,00</w:t>
            </w:r>
            <w:r w:rsidR="004B5774"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7,40</w:t>
            </w:r>
          </w:p>
        </w:tc>
      </w:tr>
      <w:tr w:rsidR="004B5774" w:rsidRPr="00547F49" w:rsidTr="002379BA">
        <w:trPr>
          <w:trHeight w:val="40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Комунальні</w:t>
            </w:r>
            <w:proofErr w:type="spellEnd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послуги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774" w:rsidRPr="00547F49" w:rsidRDefault="002379BA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2379BA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0,00</w:t>
            </w:r>
            <w:r w:rsidR="004B5774"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7,30</w:t>
            </w:r>
          </w:p>
        </w:tc>
      </w:tr>
      <w:tr w:rsidR="004B5774" w:rsidRPr="00547F49" w:rsidTr="002379BA">
        <w:trPr>
          <w:trHeight w:val="42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96,90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90,40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774" w:rsidRPr="00547F49" w:rsidRDefault="004B5774" w:rsidP="00392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7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323,40</w:t>
            </w:r>
          </w:p>
        </w:tc>
      </w:tr>
    </w:tbl>
    <w:p w:rsidR="004B5774" w:rsidRDefault="00FE14C3" w:rsidP="003920FC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  <w:r w:rsidRPr="00227017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В цілому, за </w:t>
      </w:r>
      <w:r>
        <w:rPr>
          <w:rFonts w:ascii="Times New Roman" w:hAnsi="Times New Roman"/>
          <w:kern w:val="1"/>
          <w:sz w:val="28"/>
          <w:szCs w:val="28"/>
          <w:lang w:val="uk-UA" w:eastAsia="zh-CN" w:bidi="hi-IN"/>
        </w:rPr>
        <w:t>8 місяців 2019</w:t>
      </w:r>
      <w:r w:rsidRPr="00227017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року діяльність Броварської районної організації інвалідів війни, Збройних сил та</w:t>
      </w:r>
      <w:r w:rsidRPr="002270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правоохоронних органів</w:t>
      </w:r>
      <w:r w:rsidR="003920FC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227017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>профінансовано згідно з кошторисом.</w:t>
      </w:r>
    </w:p>
    <w:p w:rsidR="004B5774" w:rsidRPr="004B5774" w:rsidRDefault="004B5774" w:rsidP="004B5774">
      <w:pPr>
        <w:widowControl w:val="0"/>
        <w:spacing w:after="0" w:line="240" w:lineRule="auto"/>
        <w:ind w:firstLine="624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</w:p>
    <w:p w:rsidR="004B5774" w:rsidRPr="004B5774" w:rsidRDefault="004B5774" w:rsidP="004B577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Інформація </w:t>
      </w:r>
      <w:r w:rsidRPr="004B5774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Програми підтримки діяльності Броварської районної організації інвалідів війни, Збройних Сил та учасників бойових дій</w:t>
      </w:r>
    </w:p>
    <w:p w:rsidR="004B5774" w:rsidRPr="000B0100" w:rsidRDefault="004B5774" w:rsidP="004B577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00">
        <w:rPr>
          <w:rFonts w:ascii="Times New Roman" w:eastAsia="Times New Roman" w:hAnsi="Times New Roman"/>
          <w:sz w:val="28"/>
          <w:szCs w:val="28"/>
          <w:lang w:eastAsia="ru-RU"/>
        </w:rPr>
        <w:t>за 2016- 2019 року.</w:t>
      </w:r>
    </w:p>
    <w:p w:rsidR="004B5774" w:rsidRPr="00384E74" w:rsidRDefault="004B5774" w:rsidP="004B5774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2379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тис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рн.</w:t>
      </w:r>
    </w:p>
    <w:p w:rsidR="004B5774" w:rsidRPr="00227017" w:rsidRDefault="004B5774" w:rsidP="004B5774">
      <w:pPr>
        <w:widowControl w:val="0"/>
        <w:spacing w:after="0" w:line="240" w:lineRule="auto"/>
        <w:ind w:firstLine="624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</w:p>
    <w:p w:rsidR="00FE14C3" w:rsidRPr="00227017" w:rsidRDefault="00FE14C3" w:rsidP="001465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E14C3" w:rsidRPr="00227017" w:rsidRDefault="00FE14C3" w:rsidP="001465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514CD" w:rsidRDefault="005514CD" w:rsidP="005B49DB">
      <w:pPr>
        <w:ind w:right="-303"/>
        <w:contextualSpacing/>
        <w:rPr>
          <w:rFonts w:ascii="Times New Roman CYR" w:hAnsi="Times New Roman CYR" w:cs="Times New Roman CYR"/>
          <w:b/>
          <w:sz w:val="28"/>
          <w:lang w:val="uk-UA" w:eastAsia="ru-RU"/>
        </w:rPr>
      </w:pPr>
      <w:r>
        <w:rPr>
          <w:rFonts w:ascii="Times New Roman CYR" w:hAnsi="Times New Roman CYR" w:cs="Times New Roman CYR"/>
          <w:b/>
          <w:sz w:val="28"/>
          <w:lang w:val="uk-UA" w:eastAsia="ru-RU"/>
        </w:rPr>
        <w:t>Заступник голови Броварської</w:t>
      </w:r>
    </w:p>
    <w:p w:rsidR="005B49DB" w:rsidRPr="005B49DB" w:rsidRDefault="005514CD" w:rsidP="005B49DB">
      <w:pPr>
        <w:ind w:right="-303"/>
        <w:contextualSpacing/>
        <w:rPr>
          <w:b/>
          <w:sz w:val="32"/>
        </w:rPr>
      </w:pPr>
      <w:r>
        <w:rPr>
          <w:rFonts w:ascii="Times New Roman CYR" w:hAnsi="Times New Roman CYR" w:cs="Times New Roman CYR"/>
          <w:b/>
          <w:sz w:val="28"/>
          <w:lang w:val="uk-UA" w:eastAsia="ru-RU"/>
        </w:rPr>
        <w:t>адміністрації</w:t>
      </w:r>
      <w:r>
        <w:rPr>
          <w:rFonts w:ascii="Times New Roman CYR" w:hAnsi="Times New Roman CYR" w:cs="Times New Roman CYR"/>
          <w:b/>
          <w:sz w:val="28"/>
          <w:lang w:val="uk-UA" w:eastAsia="ru-RU"/>
        </w:rPr>
        <w:tab/>
      </w:r>
      <w:r>
        <w:rPr>
          <w:rFonts w:ascii="Times New Roman CYR" w:hAnsi="Times New Roman CYR" w:cs="Times New Roman CYR"/>
          <w:b/>
          <w:sz w:val="28"/>
          <w:lang w:val="uk-UA" w:eastAsia="ru-RU"/>
        </w:rPr>
        <w:tab/>
      </w:r>
      <w:r>
        <w:rPr>
          <w:rFonts w:ascii="Times New Roman CYR" w:hAnsi="Times New Roman CYR" w:cs="Times New Roman CYR"/>
          <w:b/>
          <w:sz w:val="28"/>
          <w:lang w:val="uk-UA" w:eastAsia="ru-RU"/>
        </w:rPr>
        <w:tab/>
      </w:r>
      <w:r>
        <w:rPr>
          <w:rFonts w:ascii="Times New Roman CYR" w:hAnsi="Times New Roman CYR" w:cs="Times New Roman CYR"/>
          <w:b/>
          <w:sz w:val="28"/>
          <w:lang w:val="uk-UA" w:eastAsia="ru-RU"/>
        </w:rPr>
        <w:tab/>
      </w:r>
      <w:r>
        <w:rPr>
          <w:rFonts w:ascii="Times New Roman CYR" w:hAnsi="Times New Roman CYR" w:cs="Times New Roman CYR"/>
          <w:b/>
          <w:sz w:val="28"/>
          <w:lang w:val="uk-UA" w:eastAsia="ru-RU"/>
        </w:rPr>
        <w:tab/>
      </w:r>
      <w:r>
        <w:rPr>
          <w:rFonts w:ascii="Times New Roman CYR" w:hAnsi="Times New Roman CYR" w:cs="Times New Roman CYR"/>
          <w:b/>
          <w:sz w:val="28"/>
          <w:lang w:val="uk-UA" w:eastAsia="ru-RU"/>
        </w:rPr>
        <w:tab/>
      </w:r>
      <w:r>
        <w:rPr>
          <w:rFonts w:ascii="Times New Roman CYR" w:hAnsi="Times New Roman CYR" w:cs="Times New Roman CYR"/>
          <w:b/>
          <w:sz w:val="28"/>
          <w:lang w:val="uk-UA" w:eastAsia="ru-RU"/>
        </w:rPr>
        <w:tab/>
      </w:r>
      <w:r>
        <w:rPr>
          <w:rFonts w:ascii="Times New Roman CYR" w:hAnsi="Times New Roman CYR" w:cs="Times New Roman CYR"/>
          <w:b/>
          <w:sz w:val="28"/>
          <w:lang w:val="uk-UA" w:eastAsia="ru-RU"/>
        </w:rPr>
        <w:tab/>
      </w:r>
      <w:r>
        <w:rPr>
          <w:rFonts w:ascii="Times New Roman CYR" w:hAnsi="Times New Roman CYR" w:cs="Times New Roman CYR"/>
          <w:b/>
          <w:sz w:val="28"/>
          <w:lang w:val="uk-UA" w:eastAsia="ru-RU"/>
        </w:rPr>
        <w:tab/>
        <w:t>О.Б. Юрченко</w:t>
      </w:r>
      <w:r w:rsidR="005B49DB" w:rsidRPr="005B49DB">
        <w:rPr>
          <w:sz w:val="32"/>
          <w:lang w:eastAsia="ru-RU"/>
        </w:rPr>
        <w:t xml:space="preserve">                                                                       </w:t>
      </w:r>
    </w:p>
    <w:p w:rsidR="00FE14C3" w:rsidRPr="005B49DB" w:rsidRDefault="00FE14C3" w:rsidP="005B49DB">
      <w:pPr>
        <w:contextualSpacing/>
        <w:rPr>
          <w:rFonts w:ascii="Times New Roman" w:hAnsi="Times New Roman"/>
          <w:sz w:val="40"/>
          <w:szCs w:val="28"/>
        </w:rPr>
      </w:pPr>
    </w:p>
    <w:sectPr w:rsidR="00FE14C3" w:rsidRPr="005B49DB" w:rsidSect="004B57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46566"/>
    <w:rsid w:val="000061AE"/>
    <w:rsid w:val="00146566"/>
    <w:rsid w:val="001D4A1C"/>
    <w:rsid w:val="00227017"/>
    <w:rsid w:val="002379BA"/>
    <w:rsid w:val="0025053D"/>
    <w:rsid w:val="00255E48"/>
    <w:rsid w:val="003920FC"/>
    <w:rsid w:val="003B0617"/>
    <w:rsid w:val="00466330"/>
    <w:rsid w:val="004B5774"/>
    <w:rsid w:val="005514CD"/>
    <w:rsid w:val="00551B1B"/>
    <w:rsid w:val="005B49DB"/>
    <w:rsid w:val="005B7BED"/>
    <w:rsid w:val="00656226"/>
    <w:rsid w:val="006C0A99"/>
    <w:rsid w:val="00776237"/>
    <w:rsid w:val="009E2708"/>
    <w:rsid w:val="00AD5385"/>
    <w:rsid w:val="00C020A8"/>
    <w:rsid w:val="00C81311"/>
    <w:rsid w:val="00F26506"/>
    <w:rsid w:val="00F77EF7"/>
    <w:rsid w:val="00FE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6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1465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46566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="Times New Roman" w:hAnsi="Times New Roman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semiHidden/>
    <w:rsid w:val="002505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5053D"/>
    <w:rPr>
      <w:rFonts w:ascii="Consolas" w:hAnsi="Consolas" w:cs="Consolas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rsid w:val="0046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633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6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1465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46566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="Times New Roman" w:hAnsi="Times New Roman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semiHidden/>
    <w:rsid w:val="002505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5053D"/>
    <w:rPr>
      <w:rFonts w:ascii="Consolas" w:hAnsi="Consolas" w:cs="Consolas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rsid w:val="0046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633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2</cp:revision>
  <cp:lastPrinted>2019-09-04T12:26:00Z</cp:lastPrinted>
  <dcterms:created xsi:type="dcterms:W3CDTF">2019-09-04T12:30:00Z</dcterms:created>
  <dcterms:modified xsi:type="dcterms:W3CDTF">2019-09-04T12:30:00Z</dcterms:modified>
</cp:coreProperties>
</file>