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F6" w:rsidRDefault="00DE2AF6" w:rsidP="00C14AA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90A8E" w:rsidRPr="00C14AAF" w:rsidRDefault="00290A8E" w:rsidP="00C14AAF">
      <w:pPr>
        <w:jc w:val="center"/>
        <w:rPr>
          <w:b/>
          <w:sz w:val="26"/>
          <w:szCs w:val="26"/>
          <w:lang w:eastAsia="uk-UA"/>
        </w:rPr>
      </w:pPr>
      <w:r w:rsidRPr="00C14AAF">
        <w:rPr>
          <w:b/>
          <w:sz w:val="26"/>
          <w:szCs w:val="26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 fillcolor="window">
            <v:imagedata r:id="rId9" o:title=""/>
          </v:shape>
          <o:OLEObject Type="Embed" ProgID="Word.Picture.8" ShapeID="_x0000_i1025" DrawAspect="Content" ObjectID="_1627823868" r:id="rId10"/>
        </w:object>
      </w:r>
    </w:p>
    <w:p w:rsidR="00290A8E" w:rsidRPr="00F413E3" w:rsidRDefault="00290A8E" w:rsidP="00C14AA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413E3">
        <w:rPr>
          <w:sz w:val="26"/>
          <w:szCs w:val="26"/>
        </w:rPr>
        <w:t>Прокуратура України</w:t>
      </w:r>
    </w:p>
    <w:p w:rsidR="00290A8E" w:rsidRPr="00C14AAF" w:rsidRDefault="00290A8E" w:rsidP="00C14AAF">
      <w:pPr>
        <w:jc w:val="center"/>
        <w:rPr>
          <w:sz w:val="36"/>
          <w:szCs w:val="36"/>
          <w:lang w:eastAsia="uk-UA"/>
        </w:rPr>
      </w:pPr>
      <w:r w:rsidRPr="00C14AAF">
        <w:rPr>
          <w:sz w:val="36"/>
          <w:szCs w:val="36"/>
          <w:lang w:eastAsia="uk-UA"/>
        </w:rPr>
        <w:t>ПРОКУРАТУРА КИЇВСЬКОЇ ОБЛАСТІ</w:t>
      </w:r>
    </w:p>
    <w:p w:rsidR="00290A8E" w:rsidRPr="00C14AAF" w:rsidRDefault="00F413E3" w:rsidP="00C14AAF">
      <w:pPr>
        <w:jc w:val="center"/>
        <w:rPr>
          <w:b/>
          <w:sz w:val="36"/>
          <w:szCs w:val="36"/>
          <w:lang w:eastAsia="uk-UA"/>
        </w:rPr>
      </w:pPr>
      <w:r>
        <w:rPr>
          <w:b/>
          <w:sz w:val="36"/>
          <w:szCs w:val="36"/>
          <w:lang w:val="ru-RU" w:eastAsia="uk-UA"/>
        </w:rPr>
        <w:t>БРОВАРСЬКА</w:t>
      </w:r>
      <w:r w:rsidR="00290A8E" w:rsidRPr="00C14AAF">
        <w:rPr>
          <w:b/>
          <w:sz w:val="36"/>
          <w:szCs w:val="36"/>
          <w:lang w:eastAsia="uk-UA"/>
        </w:rPr>
        <w:t xml:space="preserve"> МІСЦЕВА ПРОКУРАТУРА</w:t>
      </w:r>
    </w:p>
    <w:p w:rsidR="00F413E3" w:rsidRPr="00F413E3" w:rsidRDefault="00F413E3" w:rsidP="00F413E3">
      <w:pPr>
        <w:jc w:val="center"/>
        <w:rPr>
          <w:sz w:val="20"/>
          <w:szCs w:val="20"/>
          <w:lang w:val="ru-RU" w:eastAsia="uk-UA"/>
        </w:rPr>
      </w:pPr>
      <w:smartTag w:uri="urn:schemas-microsoft-com:office:smarttags" w:element="metricconverter">
        <w:smartTagPr>
          <w:attr w:name="ProductID" w:val="07401, м"/>
        </w:smartTagPr>
        <w:r w:rsidRPr="00F413E3">
          <w:rPr>
            <w:sz w:val="20"/>
            <w:szCs w:val="20"/>
            <w:lang w:val="ru-RU" w:eastAsia="uk-UA"/>
          </w:rPr>
          <w:t>07401, м</w:t>
        </w:r>
      </w:smartTag>
      <w:r w:rsidRPr="00F413E3">
        <w:rPr>
          <w:sz w:val="20"/>
          <w:szCs w:val="20"/>
          <w:lang w:val="ru-RU" w:eastAsia="uk-UA"/>
        </w:rPr>
        <w:t>. Бровари, вул. Київська, 137 тел. факс 5-21-38</w:t>
      </w:r>
    </w:p>
    <w:p w:rsidR="00290A8E" w:rsidRPr="00C14AAF" w:rsidRDefault="009325F8" w:rsidP="00C14AAF">
      <w:pPr>
        <w:rPr>
          <w:sz w:val="28"/>
          <w:szCs w:val="28"/>
          <w:lang w:eastAsia="uk-UA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72389</wp:posOffset>
                </wp:positionV>
                <wp:extent cx="6062980" cy="0"/>
                <wp:effectExtent l="0" t="19050" r="254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5715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100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1000;mso-height-percent:0;mso-width-relative:margin;mso-height-relative:margin" from="0,5.7pt" to="477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xl/gEAALADAAAOAAAAZHJzL2Uyb0RvYy54bWysU81uEzEQviPxDpbvZJNIDWWVTQ+NyqWC&#10;SC0PMPV6sxZe2/KYbHIDzkh5BF6BA0iVCn2G3Tfq2PmhhRtiD9Z4fj7PfPPt9GzdaLaSHpU1BR8N&#10;hpxJI2ypzLLg764vXpxyhgFMCdoaWfCNRH42e/5s2rpcjm1tdSk9IxCDeesKXofg8ixDUcsGcGCd&#10;NBSsrG8g0NUvs9JDS+iNzsbD4SRrrS+dt0Iikne+C/JZwq8qKcLbqkIZmC449RbS6dN5E89sNoV8&#10;6cHVSuzbgH/oogFl6NEj1BwCsA9e/QXVKOEt2ioMhG0yW1VKyDQDTTMa/jHNVQ1OplmIHHRHmvD/&#10;wYo3q4VnqqTdcWagoRV1X/uP/bb72X3rt6z/1N13P7rv3W33q7vtP5N9138hOwa7u717y0aRydZh&#10;ToDnZuEjF2JtrtylFe+RYtmTYLyg26WtK9/EdCKDrdNmNsfNyHVggpyT4WT86pQWKA6xDPJDofMY&#10;XkvbsGgUXCsTSYMcVpcY4tOQH1Ki29gLpXVavDasLfjJy9FJhAbSX6UhkNk4YiR4xRnoJQlbBJ8g&#10;0WpVxvIIhBs8156tgLRFkixte039cqYBAwVoiPRFZqiFJ6WxnzlgvStOoX2aNhFaJunu2/9NVrRu&#10;bLlZ+AOjJIuEvpdw1N3jO9mPf7TZAwAAAP//AwBQSwMEFAAGAAgAAAAhALRrSNTaAAAABgEAAA8A&#10;AABkcnMvZG93bnJldi54bWxMj81OwzAQhO9IvIO1SFwQdQLlpyFOhZCQkDi1cOG2jZc4NF5bsduG&#10;t2cRh3LcmdHsN/Vy8oPa05j6wAbKWQGKuA22587A+9vz5T2olJEtDoHJwDclWDanJzVWNhx4Rft1&#10;7pSUcKrQgMs5Vlqn1pHHNAuRWLzPMHrMco6dtiMepNwP+qoobrXHnuWDw0hPjtrteucNTCHmonQR&#10;w9f1nf64eFlsX1fWmPOz6fEBVKYpH8Pwiy/o0AjTJuzYJjUYkCFZ1HIOStzFzVyGbP4E3dT6P37z&#10;AwAA//8DAFBLAQItABQABgAIAAAAIQC2gziS/gAAAOEBAAATAAAAAAAAAAAAAAAAAAAAAABbQ29u&#10;dGVudF9UeXBlc10ueG1sUEsBAi0AFAAGAAgAAAAhADj9If/WAAAAlAEAAAsAAAAAAAAAAAAAAAAA&#10;LwEAAF9yZWxzLy5yZWxzUEsBAi0AFAAGAAgAAAAhAHcNjGX+AQAAsAMAAA4AAAAAAAAAAAAAAAAA&#10;LgIAAGRycy9lMm9Eb2MueG1sUEsBAi0AFAAGAAgAAAAhALRrSNTaAAAABgEAAA8AAAAAAAAAAAAA&#10;AAAAWAQAAGRycy9kb3ducmV2LnhtbFBLBQYAAAAABAAEAPMAAABfBQAAAAA=&#10;" strokecolor="windowText" strokeweight="4.5pt">
                <v:stroke linestyle="thickBetweenThin"/>
                <o:lock v:ext="edit" shapetype="f"/>
                <w10:wrap anchorx="margin"/>
              </v:line>
            </w:pict>
          </mc:Fallback>
        </mc:AlternateContent>
      </w:r>
    </w:p>
    <w:p w:rsidR="00290A8E" w:rsidRDefault="00290A8E" w:rsidP="00E63DE6">
      <w:pPr>
        <w:rPr>
          <w:lang w:val="ru-RU"/>
        </w:rPr>
      </w:pPr>
    </w:p>
    <w:p w:rsidR="00083AB6" w:rsidRPr="00083AB6" w:rsidRDefault="00083AB6" w:rsidP="00E63DE6">
      <w:pPr>
        <w:rPr>
          <w:b/>
          <w:sz w:val="28"/>
          <w:szCs w:val="28"/>
          <w:lang w:val="ru-RU"/>
        </w:rPr>
      </w:pPr>
    </w:p>
    <w:p w:rsidR="00C86AB5" w:rsidRPr="00C14AAF" w:rsidRDefault="00C86AB5" w:rsidP="00C14AAF">
      <w:pPr>
        <w:jc w:val="center"/>
        <w:rPr>
          <w:b/>
          <w:sz w:val="28"/>
          <w:szCs w:val="28"/>
        </w:rPr>
      </w:pPr>
      <w:r w:rsidRPr="00C14AAF">
        <w:rPr>
          <w:b/>
          <w:sz w:val="28"/>
          <w:szCs w:val="28"/>
        </w:rPr>
        <w:t>ІНФОРМАЦІЯ</w:t>
      </w:r>
    </w:p>
    <w:p w:rsidR="00C86AB5" w:rsidRPr="00C14AAF" w:rsidRDefault="00C86AB5" w:rsidP="00C14AAF">
      <w:pPr>
        <w:jc w:val="center"/>
        <w:rPr>
          <w:b/>
          <w:sz w:val="28"/>
          <w:szCs w:val="28"/>
        </w:rPr>
      </w:pPr>
      <w:r w:rsidRPr="00C14AAF">
        <w:rPr>
          <w:b/>
          <w:sz w:val="28"/>
          <w:szCs w:val="28"/>
        </w:rPr>
        <w:t>про ре</w:t>
      </w:r>
      <w:r w:rsidR="00AE5365">
        <w:rPr>
          <w:b/>
          <w:sz w:val="28"/>
          <w:szCs w:val="28"/>
        </w:rPr>
        <w:t xml:space="preserve">зультати діяльності </w:t>
      </w:r>
      <w:r w:rsidR="00AE5365">
        <w:rPr>
          <w:b/>
          <w:sz w:val="28"/>
          <w:szCs w:val="28"/>
          <w:lang w:val="ru-RU"/>
        </w:rPr>
        <w:t>Броварсько</w:t>
      </w:r>
      <w:r w:rsidR="00AE5365">
        <w:rPr>
          <w:b/>
          <w:sz w:val="28"/>
          <w:szCs w:val="28"/>
        </w:rPr>
        <w:t>ї</w:t>
      </w:r>
      <w:r w:rsidRPr="00C14AAF">
        <w:rPr>
          <w:b/>
          <w:sz w:val="28"/>
          <w:szCs w:val="28"/>
        </w:rPr>
        <w:t xml:space="preserve"> місцевої прокуратури</w:t>
      </w:r>
    </w:p>
    <w:p w:rsidR="00C86AB5" w:rsidRPr="00C14AAF" w:rsidRDefault="00C86AB5" w:rsidP="00C14AAF">
      <w:pPr>
        <w:jc w:val="center"/>
        <w:rPr>
          <w:b/>
          <w:sz w:val="28"/>
          <w:szCs w:val="28"/>
        </w:rPr>
      </w:pPr>
      <w:r w:rsidRPr="00C14AAF">
        <w:rPr>
          <w:b/>
          <w:sz w:val="28"/>
          <w:szCs w:val="28"/>
        </w:rPr>
        <w:t xml:space="preserve">за </w:t>
      </w:r>
      <w:r w:rsidR="00483C85" w:rsidRPr="00C14AAF">
        <w:rPr>
          <w:b/>
          <w:sz w:val="28"/>
          <w:szCs w:val="28"/>
        </w:rPr>
        <w:t xml:space="preserve">6 місяців </w:t>
      </w:r>
      <w:r w:rsidR="003B1728" w:rsidRPr="00C14AAF">
        <w:rPr>
          <w:b/>
          <w:sz w:val="28"/>
          <w:szCs w:val="28"/>
        </w:rPr>
        <w:t>201</w:t>
      </w:r>
      <w:r w:rsidR="00483C85" w:rsidRPr="00C14AAF">
        <w:rPr>
          <w:b/>
          <w:sz w:val="28"/>
          <w:szCs w:val="28"/>
        </w:rPr>
        <w:t>9 року</w:t>
      </w:r>
      <w:r w:rsidR="008C5915">
        <w:rPr>
          <w:b/>
          <w:sz w:val="28"/>
          <w:szCs w:val="28"/>
          <w:lang w:val="ru-RU"/>
        </w:rPr>
        <w:t xml:space="preserve"> </w:t>
      </w:r>
      <w:r w:rsidRPr="00C14AAF">
        <w:rPr>
          <w:b/>
          <w:sz w:val="28"/>
          <w:szCs w:val="28"/>
        </w:rPr>
        <w:t xml:space="preserve">на території </w:t>
      </w:r>
      <w:r w:rsidR="00F312B7">
        <w:rPr>
          <w:b/>
          <w:sz w:val="28"/>
          <w:szCs w:val="28"/>
        </w:rPr>
        <w:t>Броварського району</w:t>
      </w:r>
    </w:p>
    <w:p w:rsidR="00C86AB5" w:rsidRPr="00C14AAF" w:rsidRDefault="00C86AB5" w:rsidP="00C14AAF">
      <w:pPr>
        <w:jc w:val="center"/>
        <w:rPr>
          <w:b/>
          <w:sz w:val="28"/>
          <w:szCs w:val="28"/>
        </w:rPr>
      </w:pPr>
      <w:r w:rsidRPr="00C14AAF">
        <w:rPr>
          <w:b/>
          <w:sz w:val="28"/>
          <w:szCs w:val="28"/>
        </w:rPr>
        <w:t>(відповідно до статті 6 Закону України «Про прокуратуру»)</w:t>
      </w:r>
    </w:p>
    <w:p w:rsidR="00AB6C55" w:rsidRPr="00C14AAF" w:rsidRDefault="00C86AB5" w:rsidP="00C14AAF">
      <w:pPr>
        <w:pStyle w:val="3"/>
        <w:shd w:val="clear" w:color="auto" w:fill="auto"/>
        <w:tabs>
          <w:tab w:val="left" w:pos="142"/>
        </w:tabs>
        <w:spacing w:line="240" w:lineRule="auto"/>
        <w:ind w:firstLine="720"/>
        <w:jc w:val="both"/>
      </w:pPr>
      <w:r w:rsidRPr="00C14AAF">
        <w:rPr>
          <w:b/>
        </w:rPr>
        <w:br/>
      </w:r>
    </w:p>
    <w:p w:rsidR="00855ABF" w:rsidRPr="00855ABF" w:rsidRDefault="00855ABF" w:rsidP="00855ABF">
      <w:pPr>
        <w:pStyle w:val="3"/>
        <w:ind w:firstLine="708"/>
        <w:jc w:val="both"/>
        <w:rPr>
          <w:b/>
          <w:color w:val="000000"/>
          <w:lang w:eastAsia="uk-UA"/>
        </w:rPr>
      </w:pPr>
      <w:r w:rsidRPr="00855ABF">
        <w:rPr>
          <w:color w:val="000000"/>
          <w:lang w:eastAsia="uk-UA"/>
        </w:rPr>
        <w:t>Виконуючи  функції, покладені на органи прокуратури ст. 131-1 та п. 9 Перехідних положень Конституції України, Броварською місцевою прокуратурою протягом 6 місяців 2019 року вживалися заходи щодо покращення прокурорської діяльності, реального усунення порушень законів на піднаглядній території, притягнення винних осіб до відповідальності та забезпечення відшкодування спричиненої злочинами або іншими правопорушеннями шкоди.</w:t>
      </w:r>
    </w:p>
    <w:p w:rsidR="00855ABF" w:rsidRPr="00855ABF" w:rsidRDefault="00855ABF" w:rsidP="00855ABF">
      <w:pPr>
        <w:pStyle w:val="3"/>
        <w:tabs>
          <w:tab w:val="left" w:pos="142"/>
        </w:tabs>
        <w:ind w:firstLine="720"/>
        <w:jc w:val="both"/>
        <w:rPr>
          <w:color w:val="000000"/>
          <w:lang w:eastAsia="uk-UA"/>
        </w:rPr>
      </w:pPr>
      <w:r w:rsidRPr="00855ABF">
        <w:rPr>
          <w:color w:val="000000"/>
          <w:lang w:eastAsia="uk-UA"/>
        </w:rPr>
        <w:t>Найбільш актуальні питання прокурорської діяльності обговорено на 116 оперативних нарадах, проведених керівником місцевої прокуратури за участю оперативних працівників, а також територіальних органів Національної поліції.</w:t>
      </w:r>
    </w:p>
    <w:p w:rsidR="00855ABF" w:rsidRPr="00855ABF" w:rsidRDefault="00855ABF" w:rsidP="00855ABF">
      <w:pPr>
        <w:pStyle w:val="3"/>
        <w:tabs>
          <w:tab w:val="left" w:pos="142"/>
        </w:tabs>
        <w:jc w:val="both"/>
        <w:rPr>
          <w:color w:val="000000"/>
          <w:lang w:eastAsia="uk-UA"/>
        </w:rPr>
      </w:pPr>
      <w:r w:rsidRPr="00855ABF">
        <w:rPr>
          <w:color w:val="000000"/>
          <w:lang w:eastAsia="uk-UA"/>
        </w:rPr>
        <w:t>З метою узгодження зусиль правоохоронних та інших державних органів у зміцненні законності і правопорядку місцевою прокуратурою організовано та проведено спільну нараду керівників правоохоронних органів з питань протидії злочинності, розкриття і розслідування злочинів, на яких, серед інших питань, обговорювалися проблемні питання стану забезпечення законності у кримінальному провадженні.</w:t>
      </w:r>
    </w:p>
    <w:p w:rsidR="00855ABF" w:rsidRPr="00855ABF" w:rsidRDefault="00855ABF" w:rsidP="00855ABF">
      <w:pPr>
        <w:pStyle w:val="3"/>
        <w:tabs>
          <w:tab w:val="left" w:pos="142"/>
        </w:tabs>
        <w:ind w:firstLine="720"/>
        <w:jc w:val="both"/>
        <w:rPr>
          <w:color w:val="000000"/>
          <w:lang w:eastAsia="uk-UA"/>
        </w:rPr>
      </w:pPr>
      <w:r w:rsidRPr="00855ABF">
        <w:rPr>
          <w:color w:val="000000"/>
          <w:lang w:eastAsia="uk-UA"/>
        </w:rPr>
        <w:t>Крім того, з метою проведення узгоджених заходів, спрямованих на розкриття та належне розслідування окремої категорії злочинів резонансних кримінальних правопорушень керівником місцевої прокуратури у 2019 році поновлено склад двох міжвідомчих робочих груп, зокрема:</w:t>
      </w:r>
    </w:p>
    <w:p w:rsidR="004F785A" w:rsidRDefault="00855ABF" w:rsidP="004F785A">
      <w:pPr>
        <w:pStyle w:val="3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color w:val="000000"/>
          <w:lang w:eastAsia="uk-UA"/>
        </w:rPr>
      </w:pPr>
      <w:r w:rsidRPr="00855ABF">
        <w:rPr>
          <w:color w:val="000000"/>
          <w:lang w:eastAsia="uk-UA"/>
        </w:rPr>
        <w:t>з питань виявлення і припинення в установленому законом порядку роботи незаконних закладів, у яких примусово утримують людей;</w:t>
      </w:r>
    </w:p>
    <w:p w:rsidR="00855ABF" w:rsidRPr="004F785A" w:rsidRDefault="00855ABF" w:rsidP="004F785A">
      <w:pPr>
        <w:pStyle w:val="3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color w:val="000000"/>
          <w:lang w:eastAsia="uk-UA"/>
        </w:rPr>
      </w:pPr>
      <w:r w:rsidRPr="004F785A">
        <w:rPr>
          <w:color w:val="000000"/>
          <w:lang w:eastAsia="uk-UA"/>
        </w:rPr>
        <w:t>з протидії нелегальній діяльності автозаправних станцій та авто газозаправних пунктів.</w:t>
      </w:r>
    </w:p>
    <w:p w:rsidR="00855ABF" w:rsidRPr="00855ABF" w:rsidRDefault="00855ABF" w:rsidP="00855ABF">
      <w:pPr>
        <w:pStyle w:val="3"/>
        <w:tabs>
          <w:tab w:val="left" w:pos="142"/>
        </w:tabs>
        <w:ind w:firstLine="720"/>
        <w:jc w:val="both"/>
        <w:rPr>
          <w:color w:val="000000"/>
          <w:lang w:eastAsia="uk-UA"/>
        </w:rPr>
      </w:pPr>
      <w:r w:rsidRPr="00855ABF">
        <w:rPr>
          <w:color w:val="000000"/>
          <w:lang w:eastAsia="uk-UA"/>
        </w:rPr>
        <w:t>Організаційно-розпорядчими документами керівника місцевої прокуратури регламентовано окремі питання особистого прийому громадян, порядку розгляду звернень, що надходять до місцевої прокуратури.</w:t>
      </w:r>
    </w:p>
    <w:p w:rsidR="00855ABF" w:rsidRPr="00855ABF" w:rsidRDefault="00855ABF" w:rsidP="00855ABF">
      <w:pPr>
        <w:pStyle w:val="3"/>
        <w:tabs>
          <w:tab w:val="left" w:pos="142"/>
        </w:tabs>
        <w:ind w:firstLine="720"/>
        <w:jc w:val="both"/>
        <w:rPr>
          <w:color w:val="000000"/>
          <w:lang w:eastAsia="uk-UA"/>
        </w:rPr>
      </w:pPr>
      <w:r w:rsidRPr="00855ABF">
        <w:rPr>
          <w:color w:val="000000"/>
          <w:lang w:eastAsia="uk-UA"/>
        </w:rPr>
        <w:t xml:space="preserve">Одним із визначальних принципів організації та діяльності органів </w:t>
      </w:r>
      <w:r w:rsidRPr="00855ABF">
        <w:rPr>
          <w:color w:val="000000"/>
          <w:lang w:eastAsia="uk-UA"/>
        </w:rPr>
        <w:lastRenderedPageBreak/>
        <w:t>прокуратури України, спрямованим на зміцнення законності, запобігання злочинності, підвищення рівня правосвідомості населення та формування у суспільстві об’єктивної думки щодо виконання прокуратурою визначених законом завдань і функцій, є принцип гласності.</w:t>
      </w:r>
    </w:p>
    <w:p w:rsidR="00855ABF" w:rsidRPr="00855ABF" w:rsidRDefault="00855ABF" w:rsidP="00855ABF">
      <w:pPr>
        <w:pStyle w:val="3"/>
        <w:tabs>
          <w:tab w:val="left" w:pos="142"/>
        </w:tabs>
        <w:ind w:firstLine="720"/>
        <w:jc w:val="both"/>
        <w:rPr>
          <w:color w:val="000000"/>
          <w:lang w:eastAsia="uk-UA"/>
        </w:rPr>
      </w:pPr>
      <w:r w:rsidRPr="00855ABF">
        <w:rPr>
          <w:color w:val="000000"/>
          <w:lang w:eastAsia="uk-UA"/>
        </w:rPr>
        <w:t>З метою реалізації вказаного принципу, надаємо інформацію про роботу, проведену Броварською місцевою прокуратурою Київської області за 6 місяців 2019 року в розрізі функцій прокуратури.</w:t>
      </w:r>
    </w:p>
    <w:p w:rsidR="004253B6" w:rsidRPr="00C14AAF" w:rsidRDefault="004253B6" w:rsidP="00C14AAF">
      <w:pPr>
        <w:pStyle w:val="3"/>
        <w:shd w:val="clear" w:color="auto" w:fill="auto"/>
        <w:tabs>
          <w:tab w:val="left" w:pos="142"/>
        </w:tabs>
        <w:spacing w:line="240" w:lineRule="auto"/>
        <w:ind w:firstLine="720"/>
        <w:jc w:val="both"/>
        <w:rPr>
          <w:b/>
          <w:u w:val="single"/>
        </w:rPr>
      </w:pPr>
    </w:p>
    <w:p w:rsidR="00826209" w:rsidRPr="00326BEE" w:rsidRDefault="00826209" w:rsidP="00826209">
      <w:pPr>
        <w:pStyle w:val="3"/>
        <w:shd w:val="clear" w:color="auto" w:fill="auto"/>
        <w:tabs>
          <w:tab w:val="left" w:pos="142"/>
        </w:tabs>
        <w:spacing w:line="240" w:lineRule="auto"/>
        <w:ind w:firstLine="720"/>
        <w:rPr>
          <w:b/>
          <w:u w:val="single"/>
        </w:rPr>
      </w:pPr>
      <w:r w:rsidRPr="00326BEE">
        <w:rPr>
          <w:b/>
          <w:u w:val="single"/>
        </w:rPr>
        <w:t>I. Загальна характеристика злочинності</w:t>
      </w:r>
    </w:p>
    <w:p w:rsidR="00826209" w:rsidRPr="00326BEE" w:rsidRDefault="00826209" w:rsidP="00826209">
      <w:pPr>
        <w:jc w:val="center"/>
        <w:rPr>
          <w:b/>
          <w:sz w:val="28"/>
          <w:szCs w:val="28"/>
          <w:u w:val="single"/>
        </w:rPr>
      </w:pPr>
    </w:p>
    <w:p w:rsidR="00326BEE" w:rsidRPr="00326BEE" w:rsidRDefault="00326BEE" w:rsidP="00326BEE">
      <w:pPr>
        <w:ind w:firstLine="720"/>
        <w:jc w:val="both"/>
        <w:rPr>
          <w:b/>
          <w:sz w:val="28"/>
          <w:szCs w:val="28"/>
        </w:rPr>
      </w:pPr>
      <w:r w:rsidRPr="00326BEE">
        <w:rPr>
          <w:sz w:val="28"/>
          <w:szCs w:val="28"/>
        </w:rPr>
        <w:t xml:space="preserve">За 6 місяців 2019 року Броварським ВП ГУ НП в Київській області в Єдиному реєстрі досудових розслідувань обліковано </w:t>
      </w:r>
      <w:r w:rsidRPr="00326BEE">
        <w:rPr>
          <w:b/>
          <w:sz w:val="28"/>
          <w:szCs w:val="28"/>
        </w:rPr>
        <w:t>1134 кримінальних правопорушень, що на 36,9% менше, ніж за аналогічний період 2018 року.</w:t>
      </w:r>
    </w:p>
    <w:p w:rsidR="00326BEE" w:rsidRPr="00326BEE" w:rsidRDefault="00326BEE" w:rsidP="00326BEE">
      <w:pPr>
        <w:ind w:firstLine="720"/>
        <w:jc w:val="both"/>
        <w:rPr>
          <w:sz w:val="28"/>
          <w:szCs w:val="28"/>
        </w:rPr>
      </w:pPr>
      <w:r w:rsidRPr="00326BEE">
        <w:rPr>
          <w:b/>
          <w:sz w:val="28"/>
          <w:szCs w:val="28"/>
        </w:rPr>
        <w:t xml:space="preserve">З них тяжкі кримінальні правопорушення складають – </w:t>
      </w:r>
      <w:r w:rsidRPr="00326BEE">
        <w:rPr>
          <w:b/>
          <w:sz w:val="28"/>
          <w:szCs w:val="28"/>
          <w:lang w:val="ru-RU"/>
        </w:rPr>
        <w:t xml:space="preserve">347 </w:t>
      </w:r>
      <w:r w:rsidRPr="00326BEE">
        <w:rPr>
          <w:b/>
          <w:sz w:val="28"/>
          <w:szCs w:val="28"/>
        </w:rPr>
        <w:t xml:space="preserve">та особливо тяжкі – </w:t>
      </w:r>
      <w:r w:rsidRPr="00326BEE">
        <w:rPr>
          <w:b/>
          <w:sz w:val="28"/>
          <w:szCs w:val="28"/>
          <w:lang w:val="ru-RU"/>
        </w:rPr>
        <w:t>70</w:t>
      </w:r>
      <w:r w:rsidRPr="00326BEE">
        <w:rPr>
          <w:sz w:val="28"/>
          <w:szCs w:val="28"/>
        </w:rPr>
        <w:t>.</w:t>
      </w:r>
    </w:p>
    <w:p w:rsidR="00326BEE" w:rsidRPr="00326BEE" w:rsidRDefault="00326BEE" w:rsidP="00326BEE">
      <w:pPr>
        <w:ind w:firstLine="720"/>
        <w:jc w:val="both"/>
        <w:rPr>
          <w:sz w:val="28"/>
          <w:szCs w:val="28"/>
        </w:rPr>
      </w:pPr>
      <w:r w:rsidRPr="00326BEE">
        <w:rPr>
          <w:sz w:val="28"/>
          <w:szCs w:val="28"/>
        </w:rPr>
        <w:t>Спостерігається зменшення кількості злочинів, вчинених неповнолітніми (6 місяців 2018 року – 4, 6 місяців 2019 року  – 1),  та зменшення злочинів, вчинених групою осіб (6 місяців 2018 року – 39, 6 місяців 2019 року  – 11).</w:t>
      </w:r>
    </w:p>
    <w:p w:rsidR="00326BEE" w:rsidRPr="00326BEE" w:rsidRDefault="00326BEE" w:rsidP="00326BEE">
      <w:pPr>
        <w:ind w:firstLine="720"/>
        <w:jc w:val="both"/>
        <w:rPr>
          <w:sz w:val="28"/>
          <w:szCs w:val="28"/>
        </w:rPr>
      </w:pPr>
      <w:r w:rsidRPr="00326BEE">
        <w:rPr>
          <w:b/>
          <w:sz w:val="28"/>
          <w:szCs w:val="28"/>
        </w:rPr>
        <w:t>У 400 кримінальних правопорушеннях особам вручено повідомлення про підозру,</w:t>
      </w:r>
      <w:r w:rsidRPr="00326BEE">
        <w:rPr>
          <w:sz w:val="28"/>
          <w:szCs w:val="28"/>
        </w:rPr>
        <w:t xml:space="preserve"> кримінальні правопорушення щодо 210 з них на даний час скеровано з обвинувальними актами до суду для розгляду по суті. </w:t>
      </w:r>
    </w:p>
    <w:p w:rsidR="00326BEE" w:rsidRPr="00326BEE" w:rsidRDefault="00326BEE" w:rsidP="00326BEE">
      <w:pPr>
        <w:ind w:firstLine="720"/>
        <w:jc w:val="both"/>
        <w:rPr>
          <w:sz w:val="28"/>
          <w:szCs w:val="28"/>
        </w:rPr>
      </w:pPr>
      <w:r w:rsidRPr="00326BEE">
        <w:rPr>
          <w:b/>
          <w:sz w:val="28"/>
          <w:szCs w:val="28"/>
        </w:rPr>
        <w:t>Закрито 1279</w:t>
      </w:r>
      <w:r w:rsidRPr="00326BEE">
        <w:rPr>
          <w:sz w:val="28"/>
          <w:szCs w:val="28"/>
        </w:rPr>
        <w:t xml:space="preserve"> кримінальних проваджень від загальної кількості зареєстрованих.</w:t>
      </w:r>
    </w:p>
    <w:p w:rsidR="00326BEE" w:rsidRPr="00326BEE" w:rsidRDefault="00326BEE" w:rsidP="00326BEE">
      <w:pPr>
        <w:ind w:firstLine="720"/>
        <w:jc w:val="both"/>
        <w:rPr>
          <w:b/>
          <w:sz w:val="28"/>
          <w:szCs w:val="28"/>
        </w:rPr>
      </w:pPr>
      <w:r w:rsidRPr="00326BEE">
        <w:rPr>
          <w:b/>
          <w:sz w:val="28"/>
          <w:szCs w:val="28"/>
        </w:rPr>
        <w:t>Обліковано 109 кримінальних правопорушення проти життя та здоров’я, з них 2 про вчинення очевидного умисного вбивства та замаху.</w:t>
      </w:r>
    </w:p>
    <w:p w:rsidR="00326BEE" w:rsidRPr="00326BEE" w:rsidRDefault="00326BEE" w:rsidP="00326BEE">
      <w:pPr>
        <w:ind w:firstLine="720"/>
        <w:jc w:val="both"/>
        <w:rPr>
          <w:b/>
          <w:sz w:val="28"/>
          <w:szCs w:val="28"/>
        </w:rPr>
      </w:pPr>
      <w:r w:rsidRPr="00326BEE">
        <w:rPr>
          <w:sz w:val="28"/>
          <w:szCs w:val="28"/>
        </w:rPr>
        <w:t xml:space="preserve">До суду скеровано 20 обвинувальних актів у </w:t>
      </w:r>
      <w:r w:rsidRPr="00326BEE">
        <w:rPr>
          <w:b/>
          <w:sz w:val="28"/>
          <w:szCs w:val="28"/>
        </w:rPr>
        <w:t>кримінальних провадженнях  проти безпеки руху та експлуатації транспорту.</w:t>
      </w:r>
    </w:p>
    <w:p w:rsidR="00326BEE" w:rsidRPr="00326BEE" w:rsidRDefault="00326BEE" w:rsidP="00326BEE">
      <w:pPr>
        <w:ind w:firstLine="720"/>
        <w:jc w:val="both"/>
        <w:rPr>
          <w:sz w:val="28"/>
          <w:szCs w:val="28"/>
        </w:rPr>
      </w:pPr>
      <w:r w:rsidRPr="00326BEE">
        <w:rPr>
          <w:sz w:val="28"/>
          <w:szCs w:val="28"/>
        </w:rPr>
        <w:t xml:space="preserve">У структурі злочинності </w:t>
      </w:r>
      <w:r w:rsidRPr="00326BEE">
        <w:rPr>
          <w:b/>
          <w:sz w:val="28"/>
          <w:szCs w:val="28"/>
        </w:rPr>
        <w:t>більше половини від облікованих становлять правопорушення проти власності</w:t>
      </w:r>
      <w:r w:rsidRPr="00326BEE">
        <w:rPr>
          <w:b/>
          <w:sz w:val="28"/>
          <w:szCs w:val="28"/>
          <w:lang w:val="ru-RU"/>
        </w:rPr>
        <w:t xml:space="preserve"> (620 від 1134)</w:t>
      </w:r>
      <w:r w:rsidRPr="00326BEE">
        <w:rPr>
          <w:b/>
          <w:sz w:val="28"/>
          <w:szCs w:val="28"/>
        </w:rPr>
        <w:t>.</w:t>
      </w:r>
    </w:p>
    <w:p w:rsidR="00326BEE" w:rsidRPr="00326BEE" w:rsidRDefault="00326BEE" w:rsidP="00326BEE">
      <w:pPr>
        <w:ind w:firstLine="720"/>
        <w:jc w:val="both"/>
        <w:rPr>
          <w:sz w:val="28"/>
          <w:szCs w:val="28"/>
        </w:rPr>
      </w:pPr>
      <w:r w:rsidRPr="00326BEE">
        <w:rPr>
          <w:b/>
          <w:sz w:val="28"/>
          <w:szCs w:val="28"/>
        </w:rPr>
        <w:t>У кримінальних правопорушеннях</w:t>
      </w:r>
      <w:r w:rsidRPr="00326BEE">
        <w:rPr>
          <w:sz w:val="28"/>
          <w:szCs w:val="28"/>
        </w:rPr>
        <w:t xml:space="preserve"> проти власності 85 особам повідомлено про підозру та </w:t>
      </w:r>
      <w:r w:rsidRPr="00326BEE">
        <w:rPr>
          <w:b/>
          <w:sz w:val="28"/>
          <w:szCs w:val="28"/>
        </w:rPr>
        <w:t>до суду скеровано 85 обвинувальних актів</w:t>
      </w:r>
      <w:r w:rsidRPr="00326BEE">
        <w:rPr>
          <w:sz w:val="28"/>
          <w:szCs w:val="28"/>
        </w:rPr>
        <w:t xml:space="preserve"> за такими кримінальними правопорушеннями. </w:t>
      </w:r>
    </w:p>
    <w:p w:rsidR="00326BEE" w:rsidRPr="00326BEE" w:rsidRDefault="00326BEE" w:rsidP="00326BEE">
      <w:pPr>
        <w:ind w:firstLine="720"/>
        <w:jc w:val="both"/>
        <w:rPr>
          <w:sz w:val="28"/>
          <w:szCs w:val="28"/>
        </w:rPr>
      </w:pPr>
      <w:r w:rsidRPr="00326BEE">
        <w:rPr>
          <w:sz w:val="28"/>
          <w:szCs w:val="28"/>
        </w:rPr>
        <w:t xml:space="preserve">Обліковано 90 кримінальних правопорушення у сфері незаконного </w:t>
      </w:r>
      <w:r w:rsidRPr="00326BEE">
        <w:rPr>
          <w:b/>
          <w:sz w:val="28"/>
          <w:szCs w:val="28"/>
        </w:rPr>
        <w:t>обігу наркотичних засобів та психотропних речовин</w:t>
      </w:r>
      <w:r w:rsidRPr="00326BEE">
        <w:rPr>
          <w:sz w:val="28"/>
          <w:szCs w:val="28"/>
        </w:rPr>
        <w:t>, з них 56 особам повідомлено про підозру, провадження щодо них скеровано до суду.</w:t>
      </w:r>
    </w:p>
    <w:p w:rsidR="00326BEE" w:rsidRPr="00326BEE" w:rsidRDefault="00326BEE" w:rsidP="00326BEE">
      <w:pPr>
        <w:ind w:firstLine="720"/>
        <w:jc w:val="both"/>
        <w:rPr>
          <w:b/>
          <w:sz w:val="28"/>
          <w:szCs w:val="28"/>
        </w:rPr>
      </w:pPr>
      <w:r w:rsidRPr="00326BEE">
        <w:rPr>
          <w:sz w:val="28"/>
          <w:szCs w:val="28"/>
        </w:rPr>
        <w:t xml:space="preserve">За 6 місяців 2019 року обліковано 9 кримінальних правопорушень у сфері </w:t>
      </w:r>
      <w:r w:rsidRPr="00326BEE">
        <w:rPr>
          <w:b/>
          <w:sz w:val="28"/>
          <w:szCs w:val="28"/>
        </w:rPr>
        <w:t>службової діяльності.</w:t>
      </w:r>
    </w:p>
    <w:p w:rsidR="00326BEE" w:rsidRPr="00326BEE" w:rsidRDefault="00326BEE" w:rsidP="00326BEE">
      <w:pPr>
        <w:ind w:firstLine="720"/>
        <w:jc w:val="both"/>
        <w:rPr>
          <w:b/>
          <w:sz w:val="28"/>
          <w:szCs w:val="28"/>
        </w:rPr>
      </w:pPr>
      <w:r w:rsidRPr="00326BEE">
        <w:rPr>
          <w:b/>
          <w:sz w:val="28"/>
          <w:szCs w:val="28"/>
        </w:rPr>
        <w:t xml:space="preserve">Крім того, за вказаний період часу, за процесуального керівництва прокурорів Броварської місцевої прокуратури викрито та направлено до суду ряд актуальних кримінальних проваджень. </w:t>
      </w:r>
    </w:p>
    <w:p w:rsidR="00326BEE" w:rsidRPr="00326BEE" w:rsidRDefault="00326BEE" w:rsidP="00326BEE">
      <w:pPr>
        <w:ind w:firstLine="720"/>
        <w:jc w:val="both"/>
        <w:rPr>
          <w:sz w:val="28"/>
          <w:szCs w:val="28"/>
        </w:rPr>
      </w:pPr>
      <w:r w:rsidRPr="00326BEE">
        <w:rPr>
          <w:sz w:val="28"/>
          <w:szCs w:val="28"/>
        </w:rPr>
        <w:t xml:space="preserve">Так, 12.06.2019 до Броварського міськрайонного суду скеровано обвинувальний акт відносно громадянина, який організував нарколабораторію та збував наркотичні засоби за ознаками кримінальних правопорушень, передбачених ч. 1 ст. 317, ч. 2 ст. 313, ч. 3 ст. 307, ч. 2 ст. 309 КК України. </w:t>
      </w:r>
    </w:p>
    <w:p w:rsidR="00326BEE" w:rsidRPr="00326BEE" w:rsidRDefault="00326BEE" w:rsidP="00326BEE">
      <w:pPr>
        <w:ind w:firstLine="720"/>
        <w:jc w:val="both"/>
        <w:rPr>
          <w:sz w:val="28"/>
          <w:szCs w:val="28"/>
        </w:rPr>
      </w:pPr>
      <w:r w:rsidRPr="00326BEE">
        <w:rPr>
          <w:sz w:val="28"/>
          <w:szCs w:val="28"/>
        </w:rPr>
        <w:lastRenderedPageBreak/>
        <w:t>Також, 27.02.2019 до Броварського міськрайонного суду скеровано обвинувальний акт відносно громадянина, який зловживаючи службовим становищем привласнив бюджетні кошти на суму 102 тисячі гривень за ознаками кримінальних правопорушень, передбачених ч. 1 ст. 366, ч. 2 ст. 191 КК України.</w:t>
      </w:r>
    </w:p>
    <w:p w:rsidR="00826209" w:rsidRPr="00307BE1" w:rsidRDefault="00826209" w:rsidP="00826209">
      <w:pPr>
        <w:ind w:firstLine="720"/>
        <w:jc w:val="both"/>
        <w:rPr>
          <w:rStyle w:val="labeltext"/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826209" w:rsidRPr="00E14920" w:rsidRDefault="00826209" w:rsidP="00826209">
      <w:pPr>
        <w:jc w:val="center"/>
        <w:rPr>
          <w:b/>
          <w:sz w:val="28"/>
          <w:szCs w:val="28"/>
          <w:u w:val="single"/>
        </w:rPr>
      </w:pPr>
      <w:r w:rsidRPr="00E14920">
        <w:rPr>
          <w:b/>
          <w:sz w:val="28"/>
          <w:szCs w:val="28"/>
          <w:u w:val="single"/>
        </w:rPr>
        <w:t>II. Стан законності в діяльності суб’єктів кримінального провадження</w:t>
      </w:r>
    </w:p>
    <w:p w:rsidR="00826209" w:rsidRPr="00307BE1" w:rsidRDefault="00826209" w:rsidP="00826209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E8611A" w:rsidRPr="00E8611A" w:rsidRDefault="00E8611A" w:rsidP="00E8611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611A">
        <w:rPr>
          <w:rFonts w:ascii="Times New Roman" w:hAnsi="Times New Roman"/>
          <w:sz w:val="28"/>
          <w:szCs w:val="28"/>
        </w:rPr>
        <w:t>При здійсненні нагляду за додержанням законів у діяльності правоохоронних органів під час кримінального провадження прокурорами Броварської місцевої прокуратури забезпечено скасування незаконних процесуальних рішень, притягнення винних у порушенні законів службових осіб Національної поліції до дисциплінарної відповідальності.</w:t>
      </w:r>
    </w:p>
    <w:p w:rsidR="00E8611A" w:rsidRPr="00E8611A" w:rsidRDefault="00E8611A" w:rsidP="00E8611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611A">
        <w:rPr>
          <w:rFonts w:ascii="Times New Roman" w:hAnsi="Times New Roman"/>
          <w:sz w:val="28"/>
          <w:szCs w:val="28"/>
        </w:rPr>
        <w:t xml:space="preserve">Так, упродовж 6 місяців 2019 року прокурорами місцевої прокуратури виявлено та самостійно внесено до Єдиного реєстру досудових розслідувань відомості про </w:t>
      </w:r>
      <w:r w:rsidRPr="00E8611A">
        <w:rPr>
          <w:rFonts w:ascii="Times New Roman" w:hAnsi="Times New Roman"/>
          <w:b/>
          <w:sz w:val="28"/>
          <w:szCs w:val="28"/>
        </w:rPr>
        <w:t>19 раніше не облікованих працівниками Національної поліції</w:t>
      </w:r>
      <w:r w:rsidRPr="00E8611A">
        <w:rPr>
          <w:rFonts w:ascii="Times New Roman" w:hAnsi="Times New Roman"/>
          <w:sz w:val="28"/>
          <w:szCs w:val="28"/>
        </w:rPr>
        <w:t xml:space="preserve"> кримінальних правопорушень. </w:t>
      </w:r>
    </w:p>
    <w:p w:rsidR="00E8611A" w:rsidRPr="00E8611A" w:rsidRDefault="00E8611A" w:rsidP="00E8611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611A">
        <w:rPr>
          <w:rFonts w:ascii="Times New Roman" w:hAnsi="Times New Roman"/>
          <w:sz w:val="28"/>
          <w:szCs w:val="28"/>
        </w:rPr>
        <w:t xml:space="preserve">Скасовано </w:t>
      </w:r>
      <w:r w:rsidRPr="00E8611A">
        <w:rPr>
          <w:rFonts w:ascii="Times New Roman" w:hAnsi="Times New Roman"/>
          <w:b/>
          <w:sz w:val="28"/>
          <w:szCs w:val="28"/>
        </w:rPr>
        <w:t>постанови про закриття</w:t>
      </w:r>
      <w:r w:rsidRPr="00E8611A">
        <w:rPr>
          <w:rFonts w:ascii="Times New Roman" w:hAnsi="Times New Roman"/>
          <w:sz w:val="28"/>
          <w:szCs w:val="28"/>
        </w:rPr>
        <w:t xml:space="preserve"> у </w:t>
      </w:r>
      <w:r w:rsidRPr="00E8611A">
        <w:rPr>
          <w:rFonts w:ascii="Times New Roman" w:hAnsi="Times New Roman"/>
          <w:b/>
          <w:sz w:val="28"/>
          <w:szCs w:val="28"/>
        </w:rPr>
        <w:t xml:space="preserve">140 </w:t>
      </w:r>
      <w:r w:rsidRPr="00E8611A">
        <w:rPr>
          <w:rFonts w:ascii="Times New Roman" w:hAnsi="Times New Roman"/>
          <w:sz w:val="28"/>
          <w:szCs w:val="28"/>
        </w:rPr>
        <w:t xml:space="preserve">кримінальних провадженнях. </w:t>
      </w:r>
    </w:p>
    <w:p w:rsidR="00E8611A" w:rsidRPr="00E8611A" w:rsidRDefault="00E8611A" w:rsidP="00E8611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611A">
        <w:rPr>
          <w:rFonts w:ascii="Times New Roman" w:hAnsi="Times New Roman"/>
          <w:sz w:val="28"/>
          <w:szCs w:val="28"/>
        </w:rPr>
        <w:t xml:space="preserve">В ході прокурорських перевірок вивчено </w:t>
      </w:r>
      <w:r w:rsidRPr="00E8611A">
        <w:rPr>
          <w:rFonts w:ascii="Times New Roman" w:hAnsi="Times New Roman"/>
          <w:b/>
          <w:sz w:val="28"/>
          <w:szCs w:val="28"/>
        </w:rPr>
        <w:t xml:space="preserve">93 </w:t>
      </w:r>
      <w:r w:rsidRPr="00E8611A">
        <w:rPr>
          <w:rFonts w:ascii="Times New Roman" w:hAnsi="Times New Roman"/>
          <w:sz w:val="28"/>
          <w:szCs w:val="28"/>
        </w:rPr>
        <w:t xml:space="preserve">оперативно-розшукових справ. Особливу увагу приділено рішенням, що безпосередньо стосуються прав і свобод громадян. За результатами вивчення скасовано 1 незаконну постанову про заведення оперативно-розшукових справ та 1 незаконну постанову про закриття оперативно-розшукової справи. </w:t>
      </w:r>
    </w:p>
    <w:p w:rsidR="00E8611A" w:rsidRPr="00E8611A" w:rsidRDefault="00E8611A" w:rsidP="00E8611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611A">
        <w:rPr>
          <w:rFonts w:ascii="Times New Roman" w:hAnsi="Times New Roman"/>
          <w:sz w:val="28"/>
          <w:szCs w:val="28"/>
        </w:rPr>
        <w:t xml:space="preserve">З метою активізації оперативно-розшукової діяльності, спрямованої на попередження та виявлення злочинів і розшуку осіб, прокурорами надано </w:t>
      </w:r>
      <w:r w:rsidRPr="00E8611A">
        <w:rPr>
          <w:rFonts w:ascii="Times New Roman" w:hAnsi="Times New Roman"/>
          <w:b/>
          <w:sz w:val="28"/>
          <w:szCs w:val="28"/>
        </w:rPr>
        <w:t>102</w:t>
      </w:r>
      <w:r w:rsidRPr="00E8611A">
        <w:rPr>
          <w:rFonts w:ascii="Times New Roman" w:hAnsi="Times New Roman"/>
          <w:sz w:val="28"/>
          <w:szCs w:val="28"/>
        </w:rPr>
        <w:t xml:space="preserve"> письмові вказівки. </w:t>
      </w:r>
    </w:p>
    <w:p w:rsidR="00E8611A" w:rsidRPr="00E8611A" w:rsidRDefault="00E8611A" w:rsidP="00E8611A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611A">
        <w:rPr>
          <w:rFonts w:ascii="Times New Roman" w:hAnsi="Times New Roman"/>
          <w:b/>
          <w:bCs/>
          <w:sz w:val="28"/>
          <w:szCs w:val="28"/>
          <w:u w:val="single"/>
        </w:rPr>
        <w:t xml:space="preserve">Загалом, за 6 місяців 2019 року </w:t>
      </w:r>
      <w:r w:rsidRPr="00E8611A">
        <w:rPr>
          <w:rFonts w:ascii="Times New Roman" w:hAnsi="Times New Roman"/>
          <w:sz w:val="28"/>
          <w:szCs w:val="28"/>
        </w:rPr>
        <w:t xml:space="preserve">у провадженні слідчого відділення Броварського відділу поліції ГУ НП в Київській області перебувало </w:t>
      </w:r>
      <w:r w:rsidRPr="00E8611A">
        <w:rPr>
          <w:rFonts w:ascii="Times New Roman" w:hAnsi="Times New Roman"/>
          <w:b/>
          <w:sz w:val="28"/>
          <w:szCs w:val="28"/>
        </w:rPr>
        <w:t xml:space="preserve">5214 кримінальних проваджень, з яких закінчено 1489.  </w:t>
      </w:r>
    </w:p>
    <w:p w:rsidR="00E8611A" w:rsidRPr="00E8611A" w:rsidRDefault="00E8611A" w:rsidP="00E8611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8611A">
        <w:rPr>
          <w:rFonts w:ascii="Times New Roman" w:hAnsi="Times New Roman"/>
          <w:sz w:val="28"/>
          <w:szCs w:val="28"/>
        </w:rPr>
        <w:t xml:space="preserve">У залишку перебуває </w:t>
      </w:r>
      <w:r w:rsidRPr="00E8611A">
        <w:rPr>
          <w:rFonts w:ascii="Times New Roman" w:hAnsi="Times New Roman"/>
          <w:b/>
          <w:sz w:val="28"/>
          <w:szCs w:val="28"/>
        </w:rPr>
        <w:t>5677 кримінальних проваджень.</w:t>
      </w:r>
    </w:p>
    <w:p w:rsidR="00E8611A" w:rsidRPr="00E8611A" w:rsidRDefault="00E8611A" w:rsidP="00E8611A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  <w:lang w:bidi="uk-UA"/>
        </w:rPr>
      </w:pPr>
      <w:r w:rsidRPr="00E8611A">
        <w:rPr>
          <w:rFonts w:ascii="Times New Roman" w:hAnsi="Times New Roman"/>
          <w:b/>
          <w:bCs/>
          <w:sz w:val="28"/>
          <w:szCs w:val="28"/>
          <w:lang w:bidi="uk-UA"/>
        </w:rPr>
        <w:t xml:space="preserve">За закінченими кримінальними провадженнями установлено збитків на суму 3763 тис. грн., з яких відшкодовано 538 тис. грн. </w:t>
      </w:r>
    </w:p>
    <w:p w:rsidR="00826209" w:rsidRPr="00E14920" w:rsidRDefault="00826209" w:rsidP="00826209">
      <w:pPr>
        <w:pStyle w:val="1"/>
        <w:ind w:firstLine="720"/>
        <w:jc w:val="both"/>
        <w:rPr>
          <w:rFonts w:ascii="Times New Roman" w:hAnsi="Times New Roman"/>
          <w:sz w:val="28"/>
          <w:highlight w:val="yellow"/>
        </w:rPr>
      </w:pPr>
    </w:p>
    <w:p w:rsidR="00826209" w:rsidRPr="00E729EA" w:rsidRDefault="00826209" w:rsidP="00826209">
      <w:pPr>
        <w:jc w:val="center"/>
        <w:rPr>
          <w:rFonts w:eastAsia="Batang"/>
          <w:b/>
          <w:sz w:val="28"/>
          <w:szCs w:val="28"/>
          <w:u w:val="single"/>
        </w:rPr>
      </w:pPr>
      <w:r w:rsidRPr="00E729EA">
        <w:rPr>
          <w:b/>
          <w:sz w:val="28"/>
          <w:szCs w:val="28"/>
          <w:u w:val="single"/>
        </w:rPr>
        <w:t xml:space="preserve">III. </w:t>
      </w:r>
      <w:r w:rsidRPr="00E729EA">
        <w:rPr>
          <w:rFonts w:eastAsia="Batang"/>
          <w:b/>
          <w:sz w:val="28"/>
          <w:szCs w:val="28"/>
          <w:u w:val="single"/>
        </w:rPr>
        <w:t>Стан протидії корупції</w:t>
      </w:r>
    </w:p>
    <w:p w:rsidR="00826209" w:rsidRPr="00E729EA" w:rsidRDefault="00826209" w:rsidP="00826209">
      <w:pPr>
        <w:jc w:val="center"/>
        <w:rPr>
          <w:b/>
          <w:sz w:val="28"/>
          <w:szCs w:val="28"/>
          <w:u w:val="single"/>
        </w:rPr>
      </w:pPr>
    </w:p>
    <w:p w:rsidR="00E729EA" w:rsidRPr="00E729EA" w:rsidRDefault="00E729EA" w:rsidP="00E729EA">
      <w:pPr>
        <w:ind w:firstLine="720"/>
        <w:jc w:val="both"/>
        <w:rPr>
          <w:sz w:val="28"/>
          <w:szCs w:val="28"/>
        </w:rPr>
      </w:pPr>
      <w:r w:rsidRPr="00E729EA">
        <w:rPr>
          <w:sz w:val="28"/>
          <w:szCs w:val="28"/>
        </w:rPr>
        <w:t xml:space="preserve">У зв’язку із змінами в законодавстві з вересня 2016 року органи прокуратури не складають протоколи про адміністративні правопорушення, пов’язані з корупцією, однак продовжують бути органом, уповноваженим здійснювати заходи щодо протидії цьому негативному явищу. </w:t>
      </w:r>
    </w:p>
    <w:p w:rsidR="00DF2BA5" w:rsidRPr="00DF2BA5" w:rsidRDefault="00DF2BA5" w:rsidP="00DF2BA5">
      <w:pPr>
        <w:ind w:firstLine="720"/>
        <w:jc w:val="both"/>
        <w:rPr>
          <w:sz w:val="28"/>
          <w:szCs w:val="28"/>
        </w:rPr>
      </w:pPr>
      <w:r w:rsidRPr="00DF2BA5">
        <w:rPr>
          <w:sz w:val="28"/>
          <w:szCs w:val="28"/>
        </w:rPr>
        <w:t>Так, за 6 місяців 2019 року прокурорами Броварської місцевої прокуратури взято участь у розгляді судами 6 протоколів про вчинення адміністративних правопорушень, пов’язаних з корупцією</w:t>
      </w:r>
      <w:r w:rsidRPr="00DF2BA5">
        <w:rPr>
          <w:sz w:val="28"/>
          <w:szCs w:val="28"/>
          <w:lang w:val="ru-RU"/>
        </w:rPr>
        <w:t>, передбачених ч. 1 та ч. 2 ст. 172</w:t>
      </w:r>
      <w:r w:rsidRPr="00DF2BA5">
        <w:rPr>
          <w:sz w:val="28"/>
          <w:szCs w:val="28"/>
          <w:vertAlign w:val="superscript"/>
          <w:lang w:val="ru-RU"/>
        </w:rPr>
        <w:t xml:space="preserve">6 </w:t>
      </w:r>
      <w:r w:rsidRPr="00DF2BA5">
        <w:rPr>
          <w:sz w:val="28"/>
          <w:szCs w:val="28"/>
          <w:lang w:val="ru-RU"/>
        </w:rPr>
        <w:t>КУпАП.</w:t>
      </w:r>
      <w:r w:rsidRPr="00DF2BA5">
        <w:rPr>
          <w:sz w:val="28"/>
          <w:szCs w:val="28"/>
        </w:rPr>
        <w:t xml:space="preserve"> За результатами їх розгляду 1 особу </w:t>
      </w:r>
      <w:r w:rsidRPr="00DF2BA5">
        <w:rPr>
          <w:b/>
          <w:sz w:val="28"/>
          <w:szCs w:val="28"/>
        </w:rPr>
        <w:t>притягнуто</w:t>
      </w:r>
      <w:r w:rsidRPr="00DF2BA5">
        <w:rPr>
          <w:sz w:val="28"/>
          <w:szCs w:val="28"/>
        </w:rPr>
        <w:t xml:space="preserve"> до </w:t>
      </w:r>
      <w:r w:rsidRPr="00DF2BA5">
        <w:rPr>
          <w:sz w:val="28"/>
          <w:szCs w:val="28"/>
          <w:lang w:val="ru-RU"/>
        </w:rPr>
        <w:t>адмыныстративно</w:t>
      </w:r>
      <w:r w:rsidRPr="00DF2BA5">
        <w:rPr>
          <w:sz w:val="28"/>
          <w:szCs w:val="28"/>
        </w:rPr>
        <w:t xml:space="preserve">ї відповідальності та накладено стягнення у виді штрафу в розмірі 850 грн., по решті протоколів провадження закрито у зв’язку із </w:t>
      </w:r>
      <w:r w:rsidRPr="00DF2BA5">
        <w:rPr>
          <w:sz w:val="28"/>
          <w:szCs w:val="28"/>
        </w:rPr>
        <w:lastRenderedPageBreak/>
        <w:t xml:space="preserve">закінченням на момент розгляду справи строків, протягом яких може бути накладене адміністративне стягнення. </w:t>
      </w:r>
    </w:p>
    <w:p w:rsidR="00E729EA" w:rsidRPr="00E729EA" w:rsidRDefault="00E729EA" w:rsidP="00E729EA">
      <w:pPr>
        <w:ind w:firstLine="720"/>
        <w:jc w:val="both"/>
        <w:rPr>
          <w:sz w:val="28"/>
          <w:szCs w:val="28"/>
        </w:rPr>
      </w:pPr>
      <w:r w:rsidRPr="00E729EA">
        <w:rPr>
          <w:sz w:val="28"/>
          <w:szCs w:val="28"/>
        </w:rPr>
        <w:t>Броварською місцевою прокуратурою в порядку частини 3 статті 65 Закону України «Про запобігання корупції» внесено 7 подань, які на даний час перебувають на розгляді.</w:t>
      </w:r>
    </w:p>
    <w:p w:rsidR="00E729EA" w:rsidRPr="00E729EA" w:rsidRDefault="00E729EA" w:rsidP="00E729EA">
      <w:pPr>
        <w:ind w:firstLine="720"/>
        <w:jc w:val="both"/>
        <w:rPr>
          <w:sz w:val="28"/>
          <w:szCs w:val="28"/>
        </w:rPr>
      </w:pPr>
      <w:r w:rsidRPr="00E729EA">
        <w:rPr>
          <w:sz w:val="28"/>
          <w:szCs w:val="28"/>
        </w:rPr>
        <w:t xml:space="preserve">Також, місцевою прокуратурою направлено матеріалів щодо більш як 16 осіб для вирішення питання щодо їх подальшого скерування до органу, уповноваженого на складання протоколів </w:t>
      </w:r>
      <w:r w:rsidRPr="00E729EA">
        <w:rPr>
          <w:bCs/>
          <w:iCs/>
          <w:sz w:val="28"/>
          <w:szCs w:val="28"/>
        </w:rPr>
        <w:t>про вчинення адміністративних правопорушень, пов’язаних з корупцією</w:t>
      </w:r>
      <w:r w:rsidRPr="00E729EA">
        <w:rPr>
          <w:sz w:val="28"/>
          <w:szCs w:val="28"/>
        </w:rPr>
        <w:t>.</w:t>
      </w:r>
    </w:p>
    <w:p w:rsidR="00826209" w:rsidRPr="00307BE1" w:rsidRDefault="00826209" w:rsidP="00826209">
      <w:pPr>
        <w:ind w:firstLine="720"/>
        <w:jc w:val="both"/>
        <w:rPr>
          <w:rFonts w:eastAsia="Batang"/>
          <w:b/>
          <w:sz w:val="28"/>
          <w:szCs w:val="28"/>
          <w:highlight w:val="yellow"/>
          <w:u w:val="single"/>
        </w:rPr>
      </w:pPr>
    </w:p>
    <w:p w:rsidR="00826209" w:rsidRPr="000C0C72" w:rsidRDefault="00826209" w:rsidP="00826209">
      <w:pPr>
        <w:jc w:val="center"/>
        <w:rPr>
          <w:rFonts w:eastAsia="Batang"/>
          <w:b/>
          <w:sz w:val="28"/>
          <w:szCs w:val="28"/>
          <w:u w:val="single"/>
        </w:rPr>
      </w:pPr>
      <w:r w:rsidRPr="000C0C72">
        <w:rPr>
          <w:rFonts w:eastAsia="Batang"/>
          <w:b/>
          <w:sz w:val="28"/>
          <w:szCs w:val="28"/>
          <w:u w:val="single"/>
        </w:rPr>
        <w:t>IV. Стан організації участі  у кримінальному провадженні в суді</w:t>
      </w:r>
    </w:p>
    <w:p w:rsidR="00826209" w:rsidRPr="000C0C72" w:rsidRDefault="00826209" w:rsidP="00826209">
      <w:pPr>
        <w:ind w:firstLine="720"/>
        <w:jc w:val="both"/>
        <w:rPr>
          <w:b/>
          <w:u w:val="single"/>
        </w:rPr>
      </w:pPr>
    </w:p>
    <w:p w:rsidR="00C41821" w:rsidRPr="00C41821" w:rsidRDefault="00C41821" w:rsidP="00C41821">
      <w:pPr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41821">
        <w:rPr>
          <w:rFonts w:eastAsia="Calibri"/>
          <w:sz w:val="28"/>
          <w:szCs w:val="28"/>
          <w:lang w:eastAsia="en-US"/>
        </w:rPr>
        <w:t>За 6 місяців 2019 року з числа направлених до суду розглянуто 214 кримінальних проваджень, із них з ухваленням вироку 189, з яких:70-крадіжи, 53- незаконне виробництво, виготовлення, придбання, зберігання, перевезення чи пересилання наркотичних засобів, психотропних речовин або їх аналогів, 7- умисне тяжке тілесне ушкодження, 3- умисне вбивство.</w:t>
      </w:r>
    </w:p>
    <w:p w:rsidR="00C41821" w:rsidRPr="00C41821" w:rsidRDefault="00C41821" w:rsidP="00C41821">
      <w:pPr>
        <w:spacing w:line="259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41821">
        <w:rPr>
          <w:rFonts w:eastAsia="Calibri"/>
          <w:sz w:val="28"/>
          <w:szCs w:val="28"/>
          <w:lang w:eastAsia="en-US"/>
        </w:rPr>
        <w:t>Як приклад, вироком Броварського міськрайонного суду від 04.03.2019 до 7 років позбавлення волі засуджено чоловіка, який під час спільного розпиття алкогольних напоїв в одному із населених пунктів Броварського району, у</w:t>
      </w:r>
      <w:r w:rsidRPr="00C41821">
        <w:rPr>
          <w:rFonts w:eastAsia="Calibri"/>
          <w:color w:val="000000"/>
          <w:sz w:val="28"/>
          <w:szCs w:val="28"/>
          <w:lang w:eastAsia="en-US"/>
        </w:rPr>
        <w:t xml:space="preserve">мисно наніс один удар ножем у ділянку серця, іншій особі, чим спричив йому проникаюче колото-різане поранення грудної клітини з пошкодженням серця та розвитком крововтрати від чого особа померлана місці події.  </w:t>
      </w:r>
    </w:p>
    <w:p w:rsidR="00C41821" w:rsidRPr="00C41821" w:rsidRDefault="00C41821" w:rsidP="00C41821">
      <w:pPr>
        <w:spacing w:line="259" w:lineRule="auto"/>
        <w:ind w:firstLine="851"/>
        <w:jc w:val="both"/>
        <w:rPr>
          <w:rFonts w:eastAsia="Calibri"/>
          <w:color w:val="000000"/>
          <w:spacing w:val="-15"/>
          <w:sz w:val="28"/>
          <w:szCs w:val="28"/>
          <w:lang w:eastAsia="en-US"/>
        </w:rPr>
      </w:pPr>
      <w:r w:rsidRPr="00C41821">
        <w:rPr>
          <w:rFonts w:eastAsia="Calibri"/>
          <w:sz w:val="28"/>
          <w:szCs w:val="28"/>
          <w:lang w:eastAsia="en-US"/>
        </w:rPr>
        <w:t xml:space="preserve">Вироком Броварського міськрайонного суду від 08.05.2019 до 4 років 1 місяця позбавлення волі засуджено молодика, який будучи раніше неодноразово судимий, </w:t>
      </w:r>
      <w:r w:rsidRPr="00C41821">
        <w:rPr>
          <w:rFonts w:eastAsia="Calibri"/>
          <w:color w:val="000000"/>
          <w:spacing w:val="-15"/>
          <w:sz w:val="28"/>
          <w:szCs w:val="28"/>
          <w:lang w:eastAsia="en-US"/>
        </w:rPr>
        <w:t>намагався таємно викрасти мобільний телефон</w:t>
      </w:r>
      <w:r w:rsidRPr="00C41821">
        <w:rPr>
          <w:rFonts w:eastAsia="Calibri"/>
          <w:sz w:val="28"/>
          <w:szCs w:val="28"/>
          <w:lang w:eastAsia="en-US"/>
        </w:rPr>
        <w:t xml:space="preserve"> з </w:t>
      </w:r>
      <w:r w:rsidRPr="00C41821">
        <w:rPr>
          <w:rFonts w:eastAsia="Calibri"/>
          <w:color w:val="000000"/>
          <w:spacing w:val="-15"/>
          <w:sz w:val="28"/>
          <w:szCs w:val="28"/>
          <w:lang w:eastAsia="en-US"/>
        </w:rPr>
        <w:t>приміщення службового кабінету працівниці «Управління з питань комунальної власності та житла».</w:t>
      </w:r>
    </w:p>
    <w:p w:rsidR="00C41821" w:rsidRPr="00C41821" w:rsidRDefault="00C41821" w:rsidP="00C41821">
      <w:pPr>
        <w:spacing w:line="259" w:lineRule="auto"/>
        <w:ind w:firstLine="851"/>
        <w:jc w:val="both"/>
        <w:rPr>
          <w:rFonts w:eastAsia="Calibri"/>
          <w:color w:val="000000"/>
          <w:spacing w:val="-15"/>
          <w:sz w:val="28"/>
          <w:szCs w:val="28"/>
          <w:lang w:eastAsia="en-US"/>
        </w:rPr>
      </w:pPr>
      <w:r w:rsidRPr="00C41821">
        <w:rPr>
          <w:rFonts w:eastAsia="Calibri"/>
          <w:color w:val="000000"/>
          <w:spacing w:val="-15"/>
          <w:sz w:val="28"/>
          <w:szCs w:val="28"/>
          <w:lang w:eastAsia="en-US"/>
        </w:rPr>
        <w:t>За 6 місяців 2019 року прокуратурою у апеляційному порядку оскаржено 13 незаконних рішень судів першої інстанції.</w:t>
      </w:r>
    </w:p>
    <w:p w:rsidR="00826209" w:rsidRPr="00307BE1" w:rsidRDefault="00826209" w:rsidP="00826209">
      <w:pPr>
        <w:pStyle w:val="ac"/>
        <w:ind w:firstLine="720"/>
        <w:jc w:val="both"/>
        <w:rPr>
          <w:highlight w:val="yellow"/>
        </w:rPr>
      </w:pPr>
    </w:p>
    <w:p w:rsidR="00826209" w:rsidRPr="00772E49" w:rsidRDefault="00826209" w:rsidP="00826209">
      <w:pPr>
        <w:jc w:val="center"/>
        <w:rPr>
          <w:rFonts w:eastAsia="Batang"/>
          <w:b/>
          <w:sz w:val="28"/>
          <w:szCs w:val="28"/>
          <w:u w:val="single"/>
        </w:rPr>
      </w:pPr>
      <w:r w:rsidRPr="00772E49">
        <w:rPr>
          <w:rFonts w:eastAsia="Batang"/>
          <w:b/>
          <w:sz w:val="28"/>
          <w:szCs w:val="28"/>
          <w:u w:val="single"/>
        </w:rPr>
        <w:t xml:space="preserve">V. Стан прокурорського нагляду за додержанням законів </w:t>
      </w:r>
      <w:r w:rsidRPr="00772E49">
        <w:rPr>
          <w:rFonts w:eastAsia="Batang"/>
          <w:b/>
          <w:sz w:val="28"/>
          <w:szCs w:val="28"/>
          <w:u w:val="single"/>
        </w:rPr>
        <w:br/>
        <w:t xml:space="preserve">при виконанні судових рішень у кримінальних провадженнях </w:t>
      </w:r>
      <w:r w:rsidRPr="00772E49">
        <w:rPr>
          <w:rFonts w:eastAsia="Batang"/>
          <w:b/>
          <w:sz w:val="28"/>
          <w:szCs w:val="28"/>
          <w:u w:val="single"/>
        </w:rPr>
        <w:br/>
        <w:t>та застосуванні  заходів примусового характеру</w:t>
      </w:r>
    </w:p>
    <w:p w:rsidR="00826209" w:rsidRPr="00772E49" w:rsidRDefault="00826209" w:rsidP="00826209">
      <w:pPr>
        <w:jc w:val="center"/>
        <w:rPr>
          <w:rFonts w:eastAsia="Batang"/>
          <w:b/>
          <w:sz w:val="28"/>
          <w:szCs w:val="28"/>
          <w:u w:val="single"/>
        </w:rPr>
      </w:pPr>
    </w:p>
    <w:p w:rsidR="00772E49" w:rsidRPr="00772E49" w:rsidRDefault="00772E49" w:rsidP="00772E49">
      <w:pPr>
        <w:ind w:firstLine="567"/>
        <w:jc w:val="both"/>
        <w:rPr>
          <w:sz w:val="28"/>
          <w:szCs w:val="28"/>
          <w:lang w:eastAsia="en-US"/>
        </w:rPr>
      </w:pPr>
      <w:r w:rsidRPr="00772E49">
        <w:rPr>
          <w:sz w:val="28"/>
          <w:szCs w:val="28"/>
          <w:lang w:eastAsia="en-US"/>
        </w:rPr>
        <w:t>Вжиття ряду організаційно-практичних заходів сприяло забезпеченню ефективного нагляду за додержанням законів при виконанні судових рішень у кримінальних провадженнях та інших примусових заходів і принциповому реагуванню на такі порушення.</w:t>
      </w:r>
    </w:p>
    <w:p w:rsidR="00772E49" w:rsidRPr="00772E49" w:rsidRDefault="00772E49" w:rsidP="00772E49">
      <w:pPr>
        <w:ind w:firstLine="567"/>
        <w:jc w:val="both"/>
        <w:rPr>
          <w:sz w:val="28"/>
          <w:szCs w:val="28"/>
          <w:lang w:val="ru-RU" w:eastAsia="en-US"/>
        </w:rPr>
      </w:pPr>
      <w:r w:rsidRPr="00772E49">
        <w:rPr>
          <w:sz w:val="28"/>
          <w:szCs w:val="28"/>
          <w:lang w:eastAsia="en-US"/>
        </w:rPr>
        <w:t xml:space="preserve">Приділено увагу нагляду за додержанням </w:t>
      </w:r>
      <w:r w:rsidRPr="00772E49">
        <w:rPr>
          <w:b/>
          <w:sz w:val="28"/>
          <w:szCs w:val="28"/>
          <w:lang w:eastAsia="en-US"/>
        </w:rPr>
        <w:t>законодавства про адміністративні правопорушення</w:t>
      </w:r>
      <w:r w:rsidRPr="00772E49">
        <w:rPr>
          <w:sz w:val="28"/>
          <w:szCs w:val="28"/>
          <w:lang w:eastAsia="en-US"/>
        </w:rPr>
        <w:t xml:space="preserve"> при застосуванні заходів впливу, пов</w:t>
      </w:r>
      <w:r w:rsidRPr="00772E49">
        <w:rPr>
          <w:sz w:val="28"/>
          <w:szCs w:val="28"/>
          <w:lang w:val="ru-RU" w:eastAsia="en-US"/>
        </w:rPr>
        <w:t>’</w:t>
      </w:r>
      <w:r w:rsidRPr="00772E49">
        <w:rPr>
          <w:sz w:val="28"/>
          <w:szCs w:val="28"/>
          <w:lang w:eastAsia="en-US"/>
        </w:rPr>
        <w:t xml:space="preserve">язаних з обмеженням особистої свободи громадян. З цих питань внесено 2 документи реагування, 1 з яких перебуває на виконанні. За результатами </w:t>
      </w:r>
      <w:r w:rsidRPr="00772E49">
        <w:rPr>
          <w:sz w:val="28"/>
          <w:szCs w:val="28"/>
          <w:lang w:eastAsia="en-US"/>
        </w:rPr>
        <w:lastRenderedPageBreak/>
        <w:t>розгляду іншого до дисциплінарної відповідальності притягнуто 10 посадових осіб.</w:t>
      </w:r>
    </w:p>
    <w:p w:rsidR="00772E49" w:rsidRPr="00772E49" w:rsidRDefault="00772E49" w:rsidP="00772E49">
      <w:pPr>
        <w:ind w:firstLine="720"/>
        <w:jc w:val="both"/>
        <w:rPr>
          <w:sz w:val="28"/>
          <w:szCs w:val="28"/>
        </w:rPr>
      </w:pPr>
      <w:r w:rsidRPr="00772E49">
        <w:rPr>
          <w:sz w:val="28"/>
          <w:szCs w:val="28"/>
        </w:rPr>
        <w:t xml:space="preserve">Крім того, Броварською місцевою прокуратурою Київської області проведено </w:t>
      </w:r>
      <w:r w:rsidRPr="00772E49">
        <w:rPr>
          <w:b/>
          <w:sz w:val="28"/>
          <w:szCs w:val="28"/>
        </w:rPr>
        <w:t>перевірку додержання вимог Закону України «Про виконавче провадження» (далі – Закон) при виконанні Броварським міськрайонним відділом державної виконавчої служби Головного територіального управління юстиції у Київській області (далі – Броварський МР ВДВС) рішень судів у кримінальних провадженнях в частині примусової конфіскації майна засуджених</w:t>
      </w:r>
      <w:r w:rsidRPr="00772E49">
        <w:rPr>
          <w:sz w:val="28"/>
          <w:szCs w:val="28"/>
        </w:rPr>
        <w:t xml:space="preserve">, за результатами якої виявлено численні порушення. </w:t>
      </w:r>
    </w:p>
    <w:p w:rsidR="00772E49" w:rsidRPr="00772E49" w:rsidRDefault="00772E49" w:rsidP="00772E49">
      <w:pPr>
        <w:ind w:firstLine="567"/>
        <w:jc w:val="both"/>
        <w:rPr>
          <w:sz w:val="28"/>
          <w:szCs w:val="28"/>
          <w:lang w:val="ru-RU" w:eastAsia="en-US"/>
        </w:rPr>
      </w:pPr>
      <w:r w:rsidRPr="00772E49">
        <w:rPr>
          <w:sz w:val="28"/>
          <w:szCs w:val="28"/>
          <w:lang w:eastAsia="en-US"/>
        </w:rPr>
        <w:t xml:space="preserve">З цих питань внесено </w:t>
      </w:r>
      <w:r w:rsidRPr="00772E49">
        <w:rPr>
          <w:sz w:val="28"/>
          <w:szCs w:val="28"/>
          <w:lang w:val="ru-RU" w:eastAsia="en-US"/>
        </w:rPr>
        <w:t>1</w:t>
      </w:r>
      <w:r w:rsidRPr="00772E49">
        <w:rPr>
          <w:sz w:val="28"/>
          <w:szCs w:val="28"/>
          <w:lang w:eastAsia="en-US"/>
        </w:rPr>
        <w:t xml:space="preserve"> документ реагування. За результатами розгляду до дисциплінарної відповідальності притягнуто заступника начальника Броварський МР ВДВС.</w:t>
      </w:r>
    </w:p>
    <w:p w:rsidR="00826209" w:rsidRPr="00772E49" w:rsidRDefault="00826209" w:rsidP="00826209">
      <w:pPr>
        <w:ind w:firstLine="720"/>
        <w:jc w:val="both"/>
        <w:rPr>
          <w:b/>
          <w:sz w:val="28"/>
          <w:szCs w:val="28"/>
          <w:lang w:val="ru-RU"/>
        </w:rPr>
      </w:pPr>
    </w:p>
    <w:p w:rsidR="00826209" w:rsidRPr="000C3630" w:rsidRDefault="00826209" w:rsidP="00826209">
      <w:pPr>
        <w:jc w:val="center"/>
        <w:rPr>
          <w:b/>
          <w:sz w:val="28"/>
          <w:szCs w:val="28"/>
          <w:u w:val="single"/>
        </w:rPr>
      </w:pPr>
      <w:r w:rsidRPr="000C3630">
        <w:rPr>
          <w:b/>
          <w:sz w:val="28"/>
          <w:szCs w:val="28"/>
          <w:u w:val="single"/>
        </w:rPr>
        <w:t>VI. Стан представництва інтересів держави в суді</w:t>
      </w:r>
    </w:p>
    <w:p w:rsidR="00826209" w:rsidRPr="000C3630" w:rsidRDefault="00826209" w:rsidP="00826209">
      <w:pPr>
        <w:jc w:val="center"/>
        <w:rPr>
          <w:b/>
          <w:sz w:val="28"/>
          <w:szCs w:val="28"/>
          <w:u w:val="single"/>
        </w:rPr>
      </w:pPr>
    </w:p>
    <w:p w:rsidR="000C3630" w:rsidRPr="000C3630" w:rsidRDefault="000C3630" w:rsidP="000C3630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C3630">
        <w:rPr>
          <w:color w:val="000000"/>
          <w:sz w:val="28"/>
          <w:szCs w:val="28"/>
        </w:rPr>
        <w:t>За 6 місяців 2019 року  Броварськоюмісцевою прокуратурою до суду заявлено 24  позови на захистінтересівдержави на загальну</w:t>
      </w:r>
      <w:r w:rsidRPr="000C3630">
        <w:rPr>
          <w:bCs/>
          <w:iCs/>
          <w:color w:val="000000"/>
          <w:sz w:val="28"/>
          <w:szCs w:val="28"/>
        </w:rPr>
        <w:t xml:space="preserve">суму понад 376 млн. грн., площаземельнихділянок становить понад 290 га, </w:t>
      </w:r>
      <w:r w:rsidRPr="000C3630">
        <w:rPr>
          <w:color w:val="000000"/>
          <w:sz w:val="28"/>
          <w:szCs w:val="28"/>
        </w:rPr>
        <w:t>які на даний час перебуваютьнарозгляді.</w:t>
      </w:r>
    </w:p>
    <w:p w:rsidR="000C3630" w:rsidRDefault="000C3630" w:rsidP="000C3630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3630">
        <w:rPr>
          <w:color w:val="000000"/>
          <w:sz w:val="28"/>
          <w:szCs w:val="28"/>
        </w:rPr>
        <w:t>Зокрема з питаньземельнихвідносинмі</w:t>
      </w:r>
      <w:r w:rsidR="00787716">
        <w:rPr>
          <w:color w:val="000000"/>
          <w:sz w:val="28"/>
          <w:szCs w:val="28"/>
        </w:rPr>
        <w:t>сцевою прокуратурою пред’явлено</w:t>
      </w:r>
      <w:r w:rsidRPr="000C3630">
        <w:rPr>
          <w:color w:val="000000"/>
          <w:sz w:val="28"/>
          <w:szCs w:val="28"/>
        </w:rPr>
        <w:t>позов</w:t>
      </w:r>
      <w:r w:rsidRPr="00787716">
        <w:rPr>
          <w:sz w:val="28"/>
          <w:szCs w:val="28"/>
        </w:rPr>
        <w:t>до Броварської РДА, Терещенка та інших про визнаннянезаконним і скасуваннярозпорядженняБроварськоїрайонноїадміністрації та витребуванняземельнихділянок з чужого незаконного володіння, загальноюплощею 4 га.</w:t>
      </w:r>
    </w:p>
    <w:p w:rsidR="00787716" w:rsidRDefault="00787716" w:rsidP="000C3630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місцевою прокуратурою </w:t>
      </w:r>
      <w:r w:rsidRPr="00787716">
        <w:rPr>
          <w:sz w:val="28"/>
          <w:szCs w:val="28"/>
          <w:lang w:val="uk-UA"/>
        </w:rPr>
        <w:t>виявлено недобросовісного платника податків, який орендує земельну ділянку на території Калинівської селищної ради Броварського району та не сплатив до місцевого бюджету орендну плату у розмірі 841 тис. грн</w:t>
      </w:r>
      <w:r>
        <w:rPr>
          <w:sz w:val="28"/>
          <w:szCs w:val="28"/>
          <w:lang w:val="uk-UA"/>
        </w:rPr>
        <w:t xml:space="preserve">. </w:t>
      </w:r>
      <w:r w:rsidRPr="00787716">
        <w:rPr>
          <w:sz w:val="28"/>
          <w:szCs w:val="28"/>
          <w:lang w:val="uk-UA"/>
        </w:rPr>
        <w:t xml:space="preserve">Встановлено, що підприємство з 2005 року орендує земельну ділянку площею 3,7324 га, </w:t>
      </w:r>
      <w:r>
        <w:rPr>
          <w:sz w:val="28"/>
          <w:szCs w:val="28"/>
          <w:lang w:val="uk-UA"/>
        </w:rPr>
        <w:t xml:space="preserve">вартість якої майже 40000 тис. грн., </w:t>
      </w:r>
      <w:r w:rsidRPr="00787716">
        <w:rPr>
          <w:sz w:val="28"/>
          <w:szCs w:val="28"/>
          <w:lang w:val="uk-UA"/>
        </w:rPr>
        <w:t>яка знаходиться у межах смт. Калинівка Броварського району для будівництва митно – ліцензійного терміналу в смт. Калинівка</w:t>
      </w:r>
      <w:r>
        <w:rPr>
          <w:sz w:val="28"/>
          <w:szCs w:val="28"/>
          <w:lang w:val="uk-UA"/>
        </w:rPr>
        <w:t>.</w:t>
      </w:r>
    </w:p>
    <w:p w:rsidR="00787716" w:rsidRDefault="00787716" w:rsidP="00787716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Наразі, суд зобов’язав товариство сплатити до місцевого бюджету заборгованість та розірвав договір оренди землі.</w:t>
      </w:r>
    </w:p>
    <w:p w:rsidR="00787716" w:rsidRDefault="00787716" w:rsidP="00787716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787716">
        <w:rPr>
          <w:color w:val="000000"/>
          <w:sz w:val="28"/>
          <w:szCs w:val="28"/>
        </w:rPr>
        <w:t>За результатами здійсненняфункціїпредставництварозпочато 8 кримінальнихпроваджень з питаньземельнихвідносин.</w:t>
      </w:r>
    </w:p>
    <w:p w:rsidR="00083AB6" w:rsidRDefault="00787716" w:rsidP="00083AB6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787716">
        <w:rPr>
          <w:color w:val="000000"/>
          <w:sz w:val="28"/>
          <w:szCs w:val="28"/>
        </w:rPr>
        <w:t xml:space="preserve">За наслідкамививчення у органах ДВС виконавчихпроваджень, відкритих за виконавчими документами, яківидані у справах за позовамиорганівпрокуратури, в порядку ст. ст. 82, 83 Закону України «Про виконавчепровадження» на діїдержавнихвиконавців внесено </w:t>
      </w:r>
      <w:r w:rsidRPr="00787716">
        <w:rPr>
          <w:color w:val="000000"/>
          <w:sz w:val="28"/>
          <w:szCs w:val="28"/>
          <w:lang w:val="uk-UA"/>
        </w:rPr>
        <w:t>1</w:t>
      </w:r>
      <w:r w:rsidRPr="00787716">
        <w:rPr>
          <w:color w:val="000000"/>
          <w:sz w:val="28"/>
          <w:szCs w:val="28"/>
        </w:rPr>
        <w:t>скарг</w:t>
      </w:r>
      <w:r w:rsidRPr="00787716">
        <w:rPr>
          <w:color w:val="000000"/>
          <w:sz w:val="28"/>
          <w:szCs w:val="28"/>
          <w:lang w:val="uk-UA"/>
        </w:rPr>
        <w:t>у, яка задоволена.</w:t>
      </w:r>
    </w:p>
    <w:p w:rsidR="00083AB6" w:rsidRDefault="00083AB6" w:rsidP="00083AB6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083AB6" w:rsidRDefault="00083AB6" w:rsidP="00083AB6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083AB6" w:rsidRPr="00083AB6" w:rsidRDefault="00083AB6" w:rsidP="00083AB6">
      <w:pPr>
        <w:pStyle w:val="af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lang w:val="uk-UA"/>
        </w:rPr>
      </w:pPr>
    </w:p>
    <w:p w:rsidR="00826209" w:rsidRPr="0004203D" w:rsidRDefault="00826209" w:rsidP="00826209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04203D">
        <w:rPr>
          <w:b/>
          <w:sz w:val="28"/>
          <w:szCs w:val="28"/>
          <w:u w:val="single"/>
        </w:rPr>
        <w:lastRenderedPageBreak/>
        <w:t>VII. Стан організації діяльності щодо захисту прав і свобод дітей</w:t>
      </w:r>
    </w:p>
    <w:p w:rsidR="00826209" w:rsidRPr="0004203D" w:rsidRDefault="00826209" w:rsidP="00826209">
      <w:pPr>
        <w:shd w:val="clear" w:color="auto" w:fill="FFFFFF"/>
        <w:ind w:firstLine="720"/>
        <w:jc w:val="both"/>
        <w:rPr>
          <w:b/>
          <w:sz w:val="28"/>
          <w:szCs w:val="28"/>
          <w:u w:val="single"/>
        </w:rPr>
      </w:pPr>
    </w:p>
    <w:p w:rsidR="004B7B19" w:rsidRPr="004B7B19" w:rsidRDefault="004B7B19" w:rsidP="004B7B19">
      <w:pPr>
        <w:spacing w:line="259" w:lineRule="auto"/>
        <w:ind w:firstLine="851"/>
        <w:jc w:val="both"/>
        <w:rPr>
          <w:rFonts w:eastAsia="Calibri"/>
          <w:color w:val="000000"/>
          <w:spacing w:val="-15"/>
          <w:sz w:val="28"/>
          <w:szCs w:val="28"/>
          <w:lang w:eastAsia="en-US"/>
        </w:rPr>
      </w:pPr>
      <w:r w:rsidRPr="004B7B19">
        <w:rPr>
          <w:rFonts w:eastAsia="Calibri"/>
          <w:color w:val="000000"/>
          <w:spacing w:val="-15"/>
          <w:sz w:val="28"/>
          <w:szCs w:val="28"/>
          <w:lang w:eastAsia="en-US"/>
        </w:rPr>
        <w:t>У порівняні з І півріччям 2018 року на території піднаглядній Броварській місцевій прокуратурі значно зменшилася злочинність вчинена неповнолітніми (12 міс. 2018 – 50%, 6 місяців 2019 – 300%).</w:t>
      </w:r>
    </w:p>
    <w:p w:rsidR="00CC3FA1" w:rsidRPr="00CC3FA1" w:rsidRDefault="00CC3FA1" w:rsidP="00CC3FA1">
      <w:pPr>
        <w:spacing w:line="259" w:lineRule="auto"/>
        <w:ind w:firstLine="851"/>
        <w:jc w:val="both"/>
        <w:rPr>
          <w:rFonts w:eastAsia="Calibri"/>
          <w:color w:val="000000"/>
          <w:spacing w:val="-15"/>
          <w:sz w:val="28"/>
          <w:szCs w:val="28"/>
          <w:lang w:eastAsia="en-US"/>
        </w:rPr>
      </w:pPr>
      <w:r w:rsidRPr="00CC3FA1">
        <w:rPr>
          <w:rFonts w:eastAsia="Calibri"/>
          <w:color w:val="000000"/>
          <w:spacing w:val="-15"/>
          <w:sz w:val="28"/>
          <w:szCs w:val="28"/>
          <w:lang w:eastAsia="en-US"/>
        </w:rPr>
        <w:t xml:space="preserve">Так, до Броварського міськрайонного суду скеровано угоду про визнання винуватості щодо неповнолітнього, якого обвинувачено у вчиненні кримінального правопорушення, передбаченого ч. 1 ст. 309 КК України.  (Досудовим розслідуванням встановлено, що 23.09.2018 близько 18.30 у м. Бровари, навпроти будинку № 16 працівниками Броварського ВП ГУНП в Київській області зупинено неповнолітнього, у якого при собі було 11 паперових згортків із вмістом подрібненої речовини зеленого кольору).  </w:t>
      </w:r>
    </w:p>
    <w:p w:rsidR="004B7B19" w:rsidRPr="004B7B19" w:rsidRDefault="004B7B19" w:rsidP="004B7B19">
      <w:pPr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B7B19">
        <w:rPr>
          <w:rFonts w:eastAsia="Calibri"/>
          <w:sz w:val="28"/>
          <w:szCs w:val="28"/>
          <w:lang w:eastAsia="en-US"/>
        </w:rPr>
        <w:t>Крім того, протягом вказаного періоду місцевою прокуратурою до суду скеровано позовну заяву на захист інтересів держави у сфері охорони дитинства на суму 351 тис. грн., яка перебуває на розгляді у Господарському суді  Київської області.</w:t>
      </w:r>
    </w:p>
    <w:p w:rsidR="004B7B19" w:rsidRPr="004B7B19" w:rsidRDefault="004B7B19" w:rsidP="004B7B19">
      <w:pPr>
        <w:spacing w:line="259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B7B19">
        <w:rPr>
          <w:rFonts w:eastAsia="Calibri"/>
          <w:sz w:val="28"/>
          <w:szCs w:val="28"/>
          <w:lang w:eastAsia="en-US"/>
        </w:rPr>
        <w:t>Також, задоволено позов з питань незаконної оренди майна закладів освіти на суму 125 тис. гривень.</w:t>
      </w:r>
    </w:p>
    <w:p w:rsidR="00826209" w:rsidRPr="00A77C18" w:rsidRDefault="00826209" w:rsidP="00826209">
      <w:pPr>
        <w:widowControl w:val="0"/>
        <w:pBdr>
          <w:bottom w:val="single" w:sz="12" w:space="26" w:color="FFFFFF"/>
        </w:pBdr>
        <w:tabs>
          <w:tab w:val="left" w:pos="540"/>
        </w:tabs>
        <w:ind w:firstLine="720"/>
        <w:jc w:val="both"/>
        <w:rPr>
          <w:b/>
          <w:sz w:val="28"/>
          <w:szCs w:val="28"/>
        </w:rPr>
      </w:pPr>
    </w:p>
    <w:p w:rsidR="00826209" w:rsidRPr="00A77C18" w:rsidRDefault="00826209" w:rsidP="00826209">
      <w:pPr>
        <w:widowControl w:val="0"/>
        <w:pBdr>
          <w:bottom w:val="single" w:sz="12" w:space="26" w:color="FFFFFF"/>
        </w:pBdr>
        <w:tabs>
          <w:tab w:val="left" w:pos="540"/>
        </w:tabs>
        <w:jc w:val="center"/>
        <w:rPr>
          <w:b/>
          <w:sz w:val="28"/>
          <w:szCs w:val="28"/>
          <w:u w:val="single"/>
        </w:rPr>
      </w:pPr>
      <w:r w:rsidRPr="00A77C18">
        <w:rPr>
          <w:b/>
          <w:sz w:val="28"/>
          <w:szCs w:val="28"/>
          <w:u w:val="single"/>
        </w:rPr>
        <w:t>VIII. Стан організації прийому громадян, розгляду звернень та запитів, а також інформування суспільства щодо діяльності органів прокуратури</w:t>
      </w:r>
    </w:p>
    <w:p w:rsidR="00BE7301" w:rsidRPr="00BE7301" w:rsidRDefault="00BE7301" w:rsidP="00BE7301">
      <w:pPr>
        <w:ind w:firstLine="720"/>
        <w:jc w:val="both"/>
        <w:rPr>
          <w:sz w:val="28"/>
          <w:szCs w:val="28"/>
        </w:rPr>
      </w:pPr>
      <w:r w:rsidRPr="00BE7301">
        <w:rPr>
          <w:sz w:val="28"/>
          <w:szCs w:val="28"/>
        </w:rPr>
        <w:t>Органами прокуратури здійснено значний обсяг роботи з розгляду звернень та особистого прийому громадян.</w:t>
      </w:r>
    </w:p>
    <w:p w:rsidR="00BE7301" w:rsidRPr="00BE7301" w:rsidRDefault="00BE7301" w:rsidP="00BE7301">
      <w:pPr>
        <w:ind w:firstLine="720"/>
        <w:jc w:val="both"/>
        <w:rPr>
          <w:sz w:val="28"/>
          <w:szCs w:val="28"/>
        </w:rPr>
      </w:pPr>
      <w:r w:rsidRPr="00BE7301">
        <w:rPr>
          <w:sz w:val="28"/>
          <w:szCs w:val="28"/>
        </w:rPr>
        <w:t xml:space="preserve">Упродовж 6 місяців 2019 року до апарату Броварської місцевої прокуратури надійшло 280 звернення, з яких розглянуто 157 в тому числі: виключено з обліку звернень, у зв’язку із внесенням відомостей до Єдиного реєстру досудових розслідувань – 22; за належністю до інших відомств для вирішення направлено 122, повернуто заявнику – 1. </w:t>
      </w:r>
    </w:p>
    <w:p w:rsidR="00BE7301" w:rsidRPr="00BE7301" w:rsidRDefault="00BE7301" w:rsidP="00BE7301">
      <w:pPr>
        <w:ind w:firstLine="720"/>
        <w:jc w:val="both"/>
        <w:rPr>
          <w:sz w:val="28"/>
          <w:szCs w:val="28"/>
        </w:rPr>
      </w:pPr>
      <w:r w:rsidRPr="00BE7301">
        <w:rPr>
          <w:sz w:val="28"/>
          <w:szCs w:val="28"/>
        </w:rPr>
        <w:t>Серед вирішених переважають звернення з питань досудового розслідування – 86. Більшість із скарг з питань досудового розслідування надійшло на дії та рішення слідчих Національної поліції - 55.</w:t>
      </w:r>
    </w:p>
    <w:p w:rsidR="00BE7301" w:rsidRPr="00BE7301" w:rsidRDefault="00BE7301" w:rsidP="00BE7301">
      <w:pPr>
        <w:ind w:firstLine="720"/>
        <w:jc w:val="both"/>
        <w:rPr>
          <w:sz w:val="28"/>
          <w:szCs w:val="28"/>
        </w:rPr>
      </w:pPr>
      <w:r w:rsidRPr="00BE7301">
        <w:rPr>
          <w:sz w:val="28"/>
          <w:szCs w:val="28"/>
        </w:rPr>
        <w:t xml:space="preserve">За 6 місяців 2019 року прокурорами та керівниками прокуратури на особистому прийомі прийнято </w:t>
      </w:r>
      <w:r w:rsidRPr="00BE7301">
        <w:rPr>
          <w:sz w:val="28"/>
          <w:szCs w:val="28"/>
          <w:lang w:val="ru-RU"/>
        </w:rPr>
        <w:t>111</w:t>
      </w:r>
      <w:r w:rsidRPr="00BE7301">
        <w:rPr>
          <w:sz w:val="28"/>
          <w:szCs w:val="28"/>
        </w:rPr>
        <w:t xml:space="preserve"> громадян.</w:t>
      </w:r>
    </w:p>
    <w:p w:rsidR="00BE7301" w:rsidRPr="00BE7301" w:rsidRDefault="00BE7301" w:rsidP="00BE7301">
      <w:pPr>
        <w:ind w:firstLine="720"/>
        <w:jc w:val="both"/>
        <w:rPr>
          <w:sz w:val="28"/>
          <w:szCs w:val="28"/>
        </w:rPr>
      </w:pPr>
      <w:r w:rsidRPr="00BE7301">
        <w:rPr>
          <w:sz w:val="28"/>
          <w:szCs w:val="28"/>
        </w:rPr>
        <w:t>Більшість із звернень, поданих на особистому прийомі, стосувалися питань додержання вимог КПК України під час проведення досудового розслідування.</w:t>
      </w:r>
    </w:p>
    <w:p w:rsidR="00BE7301" w:rsidRPr="00BE7301" w:rsidRDefault="00BE7301" w:rsidP="00BE7301">
      <w:pPr>
        <w:ind w:firstLine="720"/>
        <w:jc w:val="both"/>
        <w:rPr>
          <w:sz w:val="28"/>
          <w:szCs w:val="28"/>
        </w:rPr>
      </w:pPr>
      <w:r w:rsidRPr="00BE7301">
        <w:rPr>
          <w:sz w:val="28"/>
          <w:szCs w:val="28"/>
        </w:rPr>
        <w:t>Упродовж 6 місяців 2019 року до місцевої прокуратури надійшло 2 запити на надання публічної інформації, відповідь на які, надано у відповідності до вимог Закону України «Про доступ до публічної інформації».</w:t>
      </w:r>
    </w:p>
    <w:p w:rsidR="00BE7301" w:rsidRPr="00BE7301" w:rsidRDefault="00BE7301" w:rsidP="00BE7301">
      <w:pPr>
        <w:ind w:firstLine="720"/>
        <w:jc w:val="both"/>
        <w:rPr>
          <w:sz w:val="28"/>
          <w:szCs w:val="28"/>
        </w:rPr>
      </w:pPr>
      <w:r w:rsidRPr="00BE7301">
        <w:rPr>
          <w:sz w:val="28"/>
          <w:szCs w:val="28"/>
        </w:rPr>
        <w:t>Інформація про порядок звернення громадян та їх вирішення Броварською місцевою прокуратурою опублікована на офіційному веб-порталі прокуратури Київської області та стендах.</w:t>
      </w:r>
    </w:p>
    <w:p w:rsidR="00BE7301" w:rsidRPr="00BE7301" w:rsidRDefault="00BE7301" w:rsidP="00BE7301">
      <w:pPr>
        <w:ind w:firstLine="720"/>
        <w:jc w:val="both"/>
        <w:rPr>
          <w:sz w:val="28"/>
          <w:szCs w:val="28"/>
        </w:rPr>
      </w:pPr>
      <w:r w:rsidRPr="00BE7301">
        <w:rPr>
          <w:sz w:val="28"/>
          <w:szCs w:val="28"/>
        </w:rPr>
        <w:lastRenderedPageBreak/>
        <w:t>Броварською місцевою прокуратурою вжиті всі організаційні заходи для належного виконання вимог Закону України «Про доступ до публічної інформації» та Закону України «Про звернення громадян».</w:t>
      </w:r>
    </w:p>
    <w:p w:rsidR="00BE07A9" w:rsidRDefault="00BE07A9" w:rsidP="00826209">
      <w:pPr>
        <w:ind w:firstLine="720"/>
        <w:jc w:val="both"/>
        <w:rPr>
          <w:sz w:val="28"/>
          <w:szCs w:val="28"/>
        </w:rPr>
      </w:pPr>
    </w:p>
    <w:p w:rsidR="00450F6A" w:rsidRPr="00BE7301" w:rsidRDefault="00BE07A9" w:rsidP="00BE07A9">
      <w:pPr>
        <w:tabs>
          <w:tab w:val="left" w:pos="1095"/>
        </w:tabs>
        <w:jc w:val="center"/>
        <w:rPr>
          <w:b/>
          <w:iCs/>
          <w:sz w:val="28"/>
          <w:szCs w:val="28"/>
        </w:rPr>
      </w:pPr>
      <w:r w:rsidRPr="00BE7301">
        <w:rPr>
          <w:b/>
          <w:iCs/>
          <w:sz w:val="28"/>
          <w:szCs w:val="28"/>
        </w:rPr>
        <w:t xml:space="preserve">Реалізація принципу гласності в діяльності </w:t>
      </w:r>
    </w:p>
    <w:p w:rsidR="00BE07A9" w:rsidRPr="00BE7301" w:rsidRDefault="00BE07A9" w:rsidP="00BE07A9">
      <w:pPr>
        <w:tabs>
          <w:tab w:val="left" w:pos="1095"/>
        </w:tabs>
        <w:jc w:val="center"/>
        <w:rPr>
          <w:b/>
          <w:iCs/>
          <w:sz w:val="28"/>
          <w:szCs w:val="28"/>
        </w:rPr>
      </w:pPr>
      <w:r w:rsidRPr="00BE7301">
        <w:rPr>
          <w:b/>
          <w:iCs/>
          <w:sz w:val="28"/>
          <w:szCs w:val="28"/>
        </w:rPr>
        <w:t>Броварської місцевої прокуратури</w:t>
      </w:r>
    </w:p>
    <w:p w:rsidR="00BE07A9" w:rsidRPr="00314918" w:rsidRDefault="00BE07A9" w:rsidP="00BE07A9">
      <w:pPr>
        <w:tabs>
          <w:tab w:val="left" w:pos="1095"/>
        </w:tabs>
        <w:jc w:val="both"/>
        <w:rPr>
          <w:sz w:val="28"/>
          <w:szCs w:val="28"/>
          <w:highlight w:val="yellow"/>
        </w:rPr>
      </w:pPr>
    </w:p>
    <w:p w:rsidR="00836DAE" w:rsidRPr="00836DAE" w:rsidRDefault="00836DAE" w:rsidP="00836DAE">
      <w:pPr>
        <w:tabs>
          <w:tab w:val="left" w:pos="9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36DAE">
        <w:rPr>
          <w:color w:val="000000"/>
          <w:sz w:val="28"/>
          <w:szCs w:val="28"/>
        </w:rPr>
        <w:t>Також прокуратурою вживалися заходи щодо забезпечення  належної взаємодії із засобами масової інформації щодо формування об’єктивної оцінки про виконання прокуратурою визначених законом функцій, підвищення її авторитету.</w:t>
      </w:r>
    </w:p>
    <w:p w:rsidR="006472C7" w:rsidRPr="00083AB6" w:rsidRDefault="00836DAE" w:rsidP="00836DAE">
      <w:pPr>
        <w:tabs>
          <w:tab w:val="left" w:pos="960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</w:r>
      <w:r w:rsidRPr="00836DAE">
        <w:rPr>
          <w:color w:val="000000"/>
          <w:sz w:val="28"/>
          <w:szCs w:val="28"/>
        </w:rPr>
        <w:t>Здійснено 45 виступів щодо результатів службової діяльності прокуратури у засобах масової інформації, з яких: 1 виступ у друкованих засобах інформації; 40 - у електронних ЗМІ, зокрема у Інтернет виданнях, до територіальних органів місцевого самоврядування та державної влади надано 4 інформації про результати діяльності місцевої прокуратури.</w:t>
      </w:r>
    </w:p>
    <w:p w:rsidR="00836DAE" w:rsidRPr="00836DAE" w:rsidRDefault="00836DAE" w:rsidP="00836DAE">
      <w:pPr>
        <w:tabs>
          <w:tab w:val="left" w:pos="9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36DAE">
        <w:rPr>
          <w:color w:val="000000"/>
          <w:sz w:val="28"/>
          <w:szCs w:val="28"/>
        </w:rPr>
        <w:t xml:space="preserve">Таким чином, незважаючи на наявність проблемних питань в діяльності прокуратури, спрямування зусиль на розв’язання першочергових завдань в цілому сприяло забезпеченню законності на території району та належної практичної реалізації правоохоронними органами положень Кримінального процесуального кодексу України. </w:t>
      </w:r>
    </w:p>
    <w:p w:rsidR="00AB391E" w:rsidRPr="00836DAE" w:rsidRDefault="00836DAE" w:rsidP="00FA62B6">
      <w:pPr>
        <w:tabs>
          <w:tab w:val="left" w:pos="9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36DAE">
        <w:rPr>
          <w:color w:val="000000"/>
          <w:sz w:val="28"/>
          <w:szCs w:val="28"/>
        </w:rPr>
        <w:t>З метою підвищення ефективності прокурорської діяльності у ІІ півріччі поточного року зусилля прокуратури, з урахуванням пріоритетних напрямків у здійсненні прокурорського нагляду, визначених Генеральною прокуратурою України та прокуратурою Київської області, будуть спрямовані на забезпечення практичної реалізації повноважень прокурорів у кримінальному провадженні відповідно до положень Кримінального процесуального кодексу та дотримання конституційних прав громадян; запобігання і протидію корупції; захист прав неповнолітніх, багатодітних сімей, реалізацію прав дітей на освіту, оздоровлення; за захист інтересів держави від неправомірних посягань у бюджетній сфері, у тому числі при закупівлі товарів, робіт і послуг за державні кошти; захист інтересів держави у сфері використання земельних ресурсів, при вилученні земель, наданні їх у власність і користування, продажу та зміні цільового використання (у тому числі земель оборони і транспорту).</w:t>
      </w:r>
    </w:p>
    <w:p w:rsidR="00836DAE" w:rsidRDefault="00836DAE" w:rsidP="00390366">
      <w:pPr>
        <w:ind w:firstLine="708"/>
        <w:jc w:val="both"/>
        <w:rPr>
          <w:sz w:val="28"/>
        </w:rPr>
      </w:pPr>
    </w:p>
    <w:p w:rsidR="00C07D28" w:rsidRDefault="00390366" w:rsidP="008C5915">
      <w:pPr>
        <w:ind w:firstLine="708"/>
        <w:jc w:val="both"/>
        <w:rPr>
          <w:sz w:val="28"/>
          <w:lang w:val="ru-RU"/>
        </w:rPr>
      </w:pPr>
      <w:r w:rsidRPr="00390366">
        <w:rPr>
          <w:sz w:val="28"/>
        </w:rPr>
        <w:t>Вказану інформацію прошу винести на черговий розгляд сесії Броварської районної ради.</w:t>
      </w:r>
    </w:p>
    <w:p w:rsidR="0058687D" w:rsidRPr="0058687D" w:rsidRDefault="0058687D" w:rsidP="008C5915">
      <w:pPr>
        <w:ind w:firstLine="708"/>
        <w:jc w:val="both"/>
        <w:rPr>
          <w:sz w:val="28"/>
          <w:lang w:val="ru-RU"/>
        </w:rPr>
      </w:pPr>
    </w:p>
    <w:p w:rsidR="000C6E2D" w:rsidRPr="00C14AAF" w:rsidRDefault="000C6E2D" w:rsidP="00C14AAF">
      <w:pPr>
        <w:ind w:firstLine="709"/>
        <w:jc w:val="both"/>
        <w:rPr>
          <w:b/>
          <w:sz w:val="28"/>
        </w:rPr>
      </w:pPr>
      <w:r w:rsidRPr="00C14AAF">
        <w:rPr>
          <w:b/>
          <w:sz w:val="28"/>
        </w:rPr>
        <w:t>З повагою</w:t>
      </w:r>
    </w:p>
    <w:p w:rsidR="000C6E2D" w:rsidRPr="00C14AAF" w:rsidRDefault="000C6E2D" w:rsidP="00C14AAF">
      <w:pPr>
        <w:jc w:val="both"/>
        <w:rPr>
          <w:b/>
          <w:sz w:val="28"/>
        </w:rPr>
      </w:pPr>
    </w:p>
    <w:p w:rsidR="006472C7" w:rsidRPr="006472C7" w:rsidRDefault="00083AB6" w:rsidP="006472C7">
      <w:pPr>
        <w:jc w:val="both"/>
        <w:rPr>
          <w:b/>
          <w:sz w:val="28"/>
        </w:rPr>
      </w:pPr>
      <w:r>
        <w:rPr>
          <w:b/>
          <w:sz w:val="28"/>
          <w:lang w:val="ru-RU"/>
        </w:rPr>
        <w:t>в</w:t>
      </w:r>
      <w:r w:rsidR="006472C7" w:rsidRPr="006472C7">
        <w:rPr>
          <w:b/>
          <w:sz w:val="28"/>
        </w:rPr>
        <w:t>иконувач обов’язків керівника</w:t>
      </w:r>
    </w:p>
    <w:p w:rsidR="00AD1962" w:rsidRPr="00083AB6" w:rsidRDefault="006472C7" w:rsidP="006472C7">
      <w:pPr>
        <w:jc w:val="both"/>
        <w:rPr>
          <w:b/>
          <w:sz w:val="28"/>
          <w:lang w:val="ru-RU"/>
        </w:rPr>
      </w:pPr>
      <w:r w:rsidRPr="006472C7">
        <w:rPr>
          <w:b/>
          <w:sz w:val="28"/>
        </w:rPr>
        <w:t xml:space="preserve">Броварської місцевої прокуратури </w:t>
      </w:r>
      <w:r w:rsidR="00083AB6">
        <w:rPr>
          <w:b/>
          <w:sz w:val="28"/>
          <w:lang w:val="ru-RU"/>
        </w:rPr>
        <w:t xml:space="preserve">                                                 </w:t>
      </w:r>
      <w:r w:rsidRPr="006472C7">
        <w:rPr>
          <w:b/>
          <w:sz w:val="28"/>
        </w:rPr>
        <w:t xml:space="preserve">        Л. Новік</w:t>
      </w:r>
    </w:p>
    <w:sectPr w:rsidR="00AD1962" w:rsidRPr="00083AB6" w:rsidSect="00F0309C">
      <w:headerReference w:type="default" r:id="rId11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0F" w:rsidRDefault="002A790F" w:rsidP="003219AB">
      <w:r>
        <w:separator/>
      </w:r>
    </w:p>
  </w:endnote>
  <w:endnote w:type="continuationSeparator" w:id="0">
    <w:p w:rsidR="002A790F" w:rsidRDefault="002A790F" w:rsidP="0032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0F" w:rsidRDefault="002A790F" w:rsidP="003219AB">
      <w:r>
        <w:separator/>
      </w:r>
    </w:p>
  </w:footnote>
  <w:footnote w:type="continuationSeparator" w:id="0">
    <w:p w:rsidR="002A790F" w:rsidRDefault="002A790F" w:rsidP="0032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701809"/>
      <w:docPartObj>
        <w:docPartGallery w:val="Page Numbers (Top of Page)"/>
        <w:docPartUnique/>
      </w:docPartObj>
    </w:sdtPr>
    <w:sdtEndPr/>
    <w:sdtContent>
      <w:p w:rsidR="003219AB" w:rsidRDefault="0080514B">
        <w:pPr>
          <w:pStyle w:val="ac"/>
          <w:jc w:val="center"/>
        </w:pPr>
        <w:r>
          <w:fldChar w:fldCharType="begin"/>
        </w:r>
        <w:r w:rsidR="003219AB">
          <w:instrText>PAGE   \* MERGEFORMAT</w:instrText>
        </w:r>
        <w:r>
          <w:fldChar w:fldCharType="separate"/>
        </w:r>
        <w:r w:rsidR="009325F8" w:rsidRPr="009325F8">
          <w:rPr>
            <w:noProof/>
            <w:lang w:val="ru-RU"/>
          </w:rPr>
          <w:t>7</w:t>
        </w:r>
        <w:r>
          <w:fldChar w:fldCharType="end"/>
        </w:r>
      </w:p>
    </w:sdtContent>
  </w:sdt>
  <w:p w:rsidR="003219AB" w:rsidRDefault="003219A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718"/>
    <w:multiLevelType w:val="hybridMultilevel"/>
    <w:tmpl w:val="CB0071DC"/>
    <w:lvl w:ilvl="0" w:tplc="A6323F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ED4AAD"/>
    <w:multiLevelType w:val="hybridMultilevel"/>
    <w:tmpl w:val="037E5176"/>
    <w:lvl w:ilvl="0" w:tplc="75328A76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5766B"/>
    <w:multiLevelType w:val="hybridMultilevel"/>
    <w:tmpl w:val="43EAF13A"/>
    <w:lvl w:ilvl="0" w:tplc="68DE91D6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3D"/>
    <w:rsid w:val="000128D7"/>
    <w:rsid w:val="0001552B"/>
    <w:rsid w:val="00023506"/>
    <w:rsid w:val="0002469C"/>
    <w:rsid w:val="00027474"/>
    <w:rsid w:val="00030D07"/>
    <w:rsid w:val="00031C9C"/>
    <w:rsid w:val="00032B48"/>
    <w:rsid w:val="0003563B"/>
    <w:rsid w:val="00035AFA"/>
    <w:rsid w:val="00035C30"/>
    <w:rsid w:val="00041AA5"/>
    <w:rsid w:val="0004203D"/>
    <w:rsid w:val="000440F6"/>
    <w:rsid w:val="0004518D"/>
    <w:rsid w:val="00046234"/>
    <w:rsid w:val="000515C1"/>
    <w:rsid w:val="00051F7A"/>
    <w:rsid w:val="00065706"/>
    <w:rsid w:val="00065DBE"/>
    <w:rsid w:val="00072086"/>
    <w:rsid w:val="00073B46"/>
    <w:rsid w:val="00073EEA"/>
    <w:rsid w:val="0008343E"/>
    <w:rsid w:val="000838B5"/>
    <w:rsid w:val="00083AB6"/>
    <w:rsid w:val="0008615A"/>
    <w:rsid w:val="000907B4"/>
    <w:rsid w:val="000B029F"/>
    <w:rsid w:val="000B0BFF"/>
    <w:rsid w:val="000B2178"/>
    <w:rsid w:val="000B3DAC"/>
    <w:rsid w:val="000B6D88"/>
    <w:rsid w:val="000B77B3"/>
    <w:rsid w:val="000C0C72"/>
    <w:rsid w:val="000C3630"/>
    <w:rsid w:val="000C5F60"/>
    <w:rsid w:val="000C6E2D"/>
    <w:rsid w:val="000D27DD"/>
    <w:rsid w:val="000D570B"/>
    <w:rsid w:val="000E76A7"/>
    <w:rsid w:val="000F5E72"/>
    <w:rsid w:val="000F6CCD"/>
    <w:rsid w:val="000F7EC6"/>
    <w:rsid w:val="00100674"/>
    <w:rsid w:val="0010739E"/>
    <w:rsid w:val="0011544A"/>
    <w:rsid w:val="00125A75"/>
    <w:rsid w:val="00132AD8"/>
    <w:rsid w:val="00152D40"/>
    <w:rsid w:val="00152D9D"/>
    <w:rsid w:val="001534AC"/>
    <w:rsid w:val="00164933"/>
    <w:rsid w:val="00171AB9"/>
    <w:rsid w:val="0017398C"/>
    <w:rsid w:val="00175BF2"/>
    <w:rsid w:val="00180869"/>
    <w:rsid w:val="00183A55"/>
    <w:rsid w:val="0018526C"/>
    <w:rsid w:val="00186FF8"/>
    <w:rsid w:val="0019160D"/>
    <w:rsid w:val="00191ACB"/>
    <w:rsid w:val="00192DB4"/>
    <w:rsid w:val="001A588B"/>
    <w:rsid w:val="001B71DD"/>
    <w:rsid w:val="001C1782"/>
    <w:rsid w:val="001D20C3"/>
    <w:rsid w:val="001D2475"/>
    <w:rsid w:val="001D606F"/>
    <w:rsid w:val="001E05D0"/>
    <w:rsid w:val="001E355E"/>
    <w:rsid w:val="001E4567"/>
    <w:rsid w:val="001F110A"/>
    <w:rsid w:val="001F3AB1"/>
    <w:rsid w:val="001F6DAB"/>
    <w:rsid w:val="00203A1C"/>
    <w:rsid w:val="00204533"/>
    <w:rsid w:val="00205CAC"/>
    <w:rsid w:val="00205F0E"/>
    <w:rsid w:val="00210156"/>
    <w:rsid w:val="002113DE"/>
    <w:rsid w:val="0021180F"/>
    <w:rsid w:val="00216E36"/>
    <w:rsid w:val="00220FD6"/>
    <w:rsid w:val="00221541"/>
    <w:rsid w:val="00223E73"/>
    <w:rsid w:val="002250E5"/>
    <w:rsid w:val="00225C0E"/>
    <w:rsid w:val="0023114B"/>
    <w:rsid w:val="002337A8"/>
    <w:rsid w:val="00235AE3"/>
    <w:rsid w:val="00236767"/>
    <w:rsid w:val="00237ECA"/>
    <w:rsid w:val="00237F96"/>
    <w:rsid w:val="00242591"/>
    <w:rsid w:val="00244A0B"/>
    <w:rsid w:val="0024764B"/>
    <w:rsid w:val="00264A66"/>
    <w:rsid w:val="00270C8E"/>
    <w:rsid w:val="0027403A"/>
    <w:rsid w:val="00277CEA"/>
    <w:rsid w:val="00280D56"/>
    <w:rsid w:val="00290A8E"/>
    <w:rsid w:val="00291183"/>
    <w:rsid w:val="00292D64"/>
    <w:rsid w:val="0029326F"/>
    <w:rsid w:val="002A6230"/>
    <w:rsid w:val="002A68CD"/>
    <w:rsid w:val="002A790F"/>
    <w:rsid w:val="002B1456"/>
    <w:rsid w:val="002C1681"/>
    <w:rsid w:val="002C40C9"/>
    <w:rsid w:val="002C67BA"/>
    <w:rsid w:val="002E585C"/>
    <w:rsid w:val="002E796B"/>
    <w:rsid w:val="002F10CA"/>
    <w:rsid w:val="002F5006"/>
    <w:rsid w:val="00300020"/>
    <w:rsid w:val="0030250C"/>
    <w:rsid w:val="00302831"/>
    <w:rsid w:val="00307BE1"/>
    <w:rsid w:val="00311252"/>
    <w:rsid w:val="00314918"/>
    <w:rsid w:val="0032097C"/>
    <w:rsid w:val="003219AB"/>
    <w:rsid w:val="003249AC"/>
    <w:rsid w:val="00326BEE"/>
    <w:rsid w:val="003410BC"/>
    <w:rsid w:val="003439BD"/>
    <w:rsid w:val="003530E0"/>
    <w:rsid w:val="00355E86"/>
    <w:rsid w:val="00357042"/>
    <w:rsid w:val="00364372"/>
    <w:rsid w:val="00364A42"/>
    <w:rsid w:val="0036696A"/>
    <w:rsid w:val="00370355"/>
    <w:rsid w:val="00371EB3"/>
    <w:rsid w:val="00376696"/>
    <w:rsid w:val="00390366"/>
    <w:rsid w:val="003936A6"/>
    <w:rsid w:val="003957A1"/>
    <w:rsid w:val="0039653C"/>
    <w:rsid w:val="003A2AF0"/>
    <w:rsid w:val="003A31DF"/>
    <w:rsid w:val="003B07A5"/>
    <w:rsid w:val="003B0F54"/>
    <w:rsid w:val="003B1728"/>
    <w:rsid w:val="003B4297"/>
    <w:rsid w:val="003B542D"/>
    <w:rsid w:val="003B638F"/>
    <w:rsid w:val="003C6DC5"/>
    <w:rsid w:val="003D0AD7"/>
    <w:rsid w:val="003E07C9"/>
    <w:rsid w:val="003F164C"/>
    <w:rsid w:val="003F36C3"/>
    <w:rsid w:val="00413842"/>
    <w:rsid w:val="004253B6"/>
    <w:rsid w:val="004315DD"/>
    <w:rsid w:val="00433883"/>
    <w:rsid w:val="00437608"/>
    <w:rsid w:val="00437713"/>
    <w:rsid w:val="0044134A"/>
    <w:rsid w:val="00442182"/>
    <w:rsid w:val="00446FD7"/>
    <w:rsid w:val="00447140"/>
    <w:rsid w:val="00450F6A"/>
    <w:rsid w:val="00452492"/>
    <w:rsid w:val="004533A4"/>
    <w:rsid w:val="00455428"/>
    <w:rsid w:val="00465548"/>
    <w:rsid w:val="004720D3"/>
    <w:rsid w:val="00475968"/>
    <w:rsid w:val="00483C85"/>
    <w:rsid w:val="00485679"/>
    <w:rsid w:val="00485C6F"/>
    <w:rsid w:val="004873DA"/>
    <w:rsid w:val="0048763C"/>
    <w:rsid w:val="00494741"/>
    <w:rsid w:val="00495425"/>
    <w:rsid w:val="00497503"/>
    <w:rsid w:val="00497B81"/>
    <w:rsid w:val="004B07FE"/>
    <w:rsid w:val="004B1D9E"/>
    <w:rsid w:val="004B40F0"/>
    <w:rsid w:val="004B65EB"/>
    <w:rsid w:val="004B7B19"/>
    <w:rsid w:val="004C2AAA"/>
    <w:rsid w:val="004C75CC"/>
    <w:rsid w:val="004F1C3E"/>
    <w:rsid w:val="004F3254"/>
    <w:rsid w:val="004F45EF"/>
    <w:rsid w:val="004F785A"/>
    <w:rsid w:val="005159C8"/>
    <w:rsid w:val="00515E02"/>
    <w:rsid w:val="00524009"/>
    <w:rsid w:val="0052461C"/>
    <w:rsid w:val="00524764"/>
    <w:rsid w:val="00525B96"/>
    <w:rsid w:val="005307AC"/>
    <w:rsid w:val="00533C52"/>
    <w:rsid w:val="005362C7"/>
    <w:rsid w:val="005460E2"/>
    <w:rsid w:val="0054782D"/>
    <w:rsid w:val="005513FB"/>
    <w:rsid w:val="00556689"/>
    <w:rsid w:val="00556CEB"/>
    <w:rsid w:val="00560D91"/>
    <w:rsid w:val="0056103A"/>
    <w:rsid w:val="00571603"/>
    <w:rsid w:val="0057201E"/>
    <w:rsid w:val="005729D4"/>
    <w:rsid w:val="00576F8A"/>
    <w:rsid w:val="0057769E"/>
    <w:rsid w:val="00583264"/>
    <w:rsid w:val="00585F0F"/>
    <w:rsid w:val="0058687D"/>
    <w:rsid w:val="00590568"/>
    <w:rsid w:val="0059125B"/>
    <w:rsid w:val="005A071A"/>
    <w:rsid w:val="005A201D"/>
    <w:rsid w:val="005A2CCD"/>
    <w:rsid w:val="005B0DD5"/>
    <w:rsid w:val="005B5D5A"/>
    <w:rsid w:val="005C0048"/>
    <w:rsid w:val="005C2CB1"/>
    <w:rsid w:val="005C32D4"/>
    <w:rsid w:val="005C7320"/>
    <w:rsid w:val="005D0A20"/>
    <w:rsid w:val="005D3C9E"/>
    <w:rsid w:val="005D4B20"/>
    <w:rsid w:val="005E1B13"/>
    <w:rsid w:val="005E42D1"/>
    <w:rsid w:val="005F0C5B"/>
    <w:rsid w:val="005F5E24"/>
    <w:rsid w:val="006043A0"/>
    <w:rsid w:val="006052BC"/>
    <w:rsid w:val="0062022A"/>
    <w:rsid w:val="00630BAC"/>
    <w:rsid w:val="00642EA2"/>
    <w:rsid w:val="006472C7"/>
    <w:rsid w:val="00653EF9"/>
    <w:rsid w:val="006640AA"/>
    <w:rsid w:val="00666055"/>
    <w:rsid w:val="0066756C"/>
    <w:rsid w:val="00676A90"/>
    <w:rsid w:val="00676B61"/>
    <w:rsid w:val="006805AE"/>
    <w:rsid w:val="00687E4F"/>
    <w:rsid w:val="00693433"/>
    <w:rsid w:val="00696AFA"/>
    <w:rsid w:val="00697BBD"/>
    <w:rsid w:val="006A4F86"/>
    <w:rsid w:val="006A748D"/>
    <w:rsid w:val="006B14DD"/>
    <w:rsid w:val="006B2061"/>
    <w:rsid w:val="006B4E43"/>
    <w:rsid w:val="006B60EB"/>
    <w:rsid w:val="006C3940"/>
    <w:rsid w:val="006D266F"/>
    <w:rsid w:val="006D6694"/>
    <w:rsid w:val="006E5980"/>
    <w:rsid w:val="006F1E04"/>
    <w:rsid w:val="0070460B"/>
    <w:rsid w:val="00705C51"/>
    <w:rsid w:val="00711E66"/>
    <w:rsid w:val="00712939"/>
    <w:rsid w:val="007174A7"/>
    <w:rsid w:val="00723AB8"/>
    <w:rsid w:val="00724F71"/>
    <w:rsid w:val="00731CA3"/>
    <w:rsid w:val="00752590"/>
    <w:rsid w:val="0075420F"/>
    <w:rsid w:val="00757B08"/>
    <w:rsid w:val="00760FF4"/>
    <w:rsid w:val="00765E83"/>
    <w:rsid w:val="007661BE"/>
    <w:rsid w:val="00766320"/>
    <w:rsid w:val="007712E2"/>
    <w:rsid w:val="00772710"/>
    <w:rsid w:val="00772E49"/>
    <w:rsid w:val="00774C5D"/>
    <w:rsid w:val="00786E22"/>
    <w:rsid w:val="00787716"/>
    <w:rsid w:val="00790D90"/>
    <w:rsid w:val="007967ED"/>
    <w:rsid w:val="007A7703"/>
    <w:rsid w:val="007B4105"/>
    <w:rsid w:val="007F3DD1"/>
    <w:rsid w:val="007F51E9"/>
    <w:rsid w:val="00800AD6"/>
    <w:rsid w:val="008039F1"/>
    <w:rsid w:val="0080514B"/>
    <w:rsid w:val="008125F3"/>
    <w:rsid w:val="00814E93"/>
    <w:rsid w:val="00820255"/>
    <w:rsid w:val="0082307D"/>
    <w:rsid w:val="00825D00"/>
    <w:rsid w:val="00826209"/>
    <w:rsid w:val="00832412"/>
    <w:rsid w:val="00832E71"/>
    <w:rsid w:val="00835064"/>
    <w:rsid w:val="00835490"/>
    <w:rsid w:val="00836DAE"/>
    <w:rsid w:val="008454E9"/>
    <w:rsid w:val="00845FD9"/>
    <w:rsid w:val="008545E2"/>
    <w:rsid w:val="00855ABF"/>
    <w:rsid w:val="0086027C"/>
    <w:rsid w:val="0086327D"/>
    <w:rsid w:val="008644E3"/>
    <w:rsid w:val="00865550"/>
    <w:rsid w:val="008672CA"/>
    <w:rsid w:val="00867908"/>
    <w:rsid w:val="00871F2E"/>
    <w:rsid w:val="00872DF2"/>
    <w:rsid w:val="008757A6"/>
    <w:rsid w:val="008A5376"/>
    <w:rsid w:val="008B6A58"/>
    <w:rsid w:val="008C5915"/>
    <w:rsid w:val="008C6031"/>
    <w:rsid w:val="008C7996"/>
    <w:rsid w:val="008D08DD"/>
    <w:rsid w:val="008D124F"/>
    <w:rsid w:val="008D3B4C"/>
    <w:rsid w:val="008E681C"/>
    <w:rsid w:val="008F031F"/>
    <w:rsid w:val="008F17EB"/>
    <w:rsid w:val="008F2A4B"/>
    <w:rsid w:val="008F2F20"/>
    <w:rsid w:val="008F3CE1"/>
    <w:rsid w:val="008F4A95"/>
    <w:rsid w:val="00907310"/>
    <w:rsid w:val="0091708D"/>
    <w:rsid w:val="0091735E"/>
    <w:rsid w:val="00920C8F"/>
    <w:rsid w:val="009325F8"/>
    <w:rsid w:val="00933F0F"/>
    <w:rsid w:val="009442C3"/>
    <w:rsid w:val="00947E80"/>
    <w:rsid w:val="00951B19"/>
    <w:rsid w:val="00957EB6"/>
    <w:rsid w:val="00970B52"/>
    <w:rsid w:val="00976050"/>
    <w:rsid w:val="009906CD"/>
    <w:rsid w:val="00990D9A"/>
    <w:rsid w:val="00991927"/>
    <w:rsid w:val="009B3D6E"/>
    <w:rsid w:val="009B57FB"/>
    <w:rsid w:val="009C301A"/>
    <w:rsid w:val="009C5EA0"/>
    <w:rsid w:val="009C67A8"/>
    <w:rsid w:val="009C7B7D"/>
    <w:rsid w:val="009D0AA5"/>
    <w:rsid w:val="009D4FBB"/>
    <w:rsid w:val="009D74BE"/>
    <w:rsid w:val="009E23F0"/>
    <w:rsid w:val="009E2443"/>
    <w:rsid w:val="009F7146"/>
    <w:rsid w:val="00A010D4"/>
    <w:rsid w:val="00A015EF"/>
    <w:rsid w:val="00A033EE"/>
    <w:rsid w:val="00A277D0"/>
    <w:rsid w:val="00A42839"/>
    <w:rsid w:val="00A47FBA"/>
    <w:rsid w:val="00A51E01"/>
    <w:rsid w:val="00A5383C"/>
    <w:rsid w:val="00A56498"/>
    <w:rsid w:val="00A663EB"/>
    <w:rsid w:val="00A72386"/>
    <w:rsid w:val="00A73D9E"/>
    <w:rsid w:val="00A80CBA"/>
    <w:rsid w:val="00A870C2"/>
    <w:rsid w:val="00A94C60"/>
    <w:rsid w:val="00A95049"/>
    <w:rsid w:val="00AA31BD"/>
    <w:rsid w:val="00AB2988"/>
    <w:rsid w:val="00AB391E"/>
    <w:rsid w:val="00AB6C55"/>
    <w:rsid w:val="00AD1962"/>
    <w:rsid w:val="00AE2555"/>
    <w:rsid w:val="00AE5365"/>
    <w:rsid w:val="00AF0D89"/>
    <w:rsid w:val="00AF4B1D"/>
    <w:rsid w:val="00B0659C"/>
    <w:rsid w:val="00B07E28"/>
    <w:rsid w:val="00B228D2"/>
    <w:rsid w:val="00B26F8A"/>
    <w:rsid w:val="00B306C5"/>
    <w:rsid w:val="00B343ED"/>
    <w:rsid w:val="00B47E74"/>
    <w:rsid w:val="00B54B1B"/>
    <w:rsid w:val="00B60B19"/>
    <w:rsid w:val="00B620E5"/>
    <w:rsid w:val="00B66613"/>
    <w:rsid w:val="00B66D3E"/>
    <w:rsid w:val="00B84F9E"/>
    <w:rsid w:val="00B8637F"/>
    <w:rsid w:val="00B90BC6"/>
    <w:rsid w:val="00B93AEE"/>
    <w:rsid w:val="00B93C98"/>
    <w:rsid w:val="00BA254E"/>
    <w:rsid w:val="00BA62F6"/>
    <w:rsid w:val="00BB5FDE"/>
    <w:rsid w:val="00BC06ED"/>
    <w:rsid w:val="00BC09B3"/>
    <w:rsid w:val="00BC1CB1"/>
    <w:rsid w:val="00BC26D8"/>
    <w:rsid w:val="00BC67DC"/>
    <w:rsid w:val="00BD6605"/>
    <w:rsid w:val="00BD7EE1"/>
    <w:rsid w:val="00BE07A9"/>
    <w:rsid w:val="00BE7301"/>
    <w:rsid w:val="00BF1B80"/>
    <w:rsid w:val="00BF2847"/>
    <w:rsid w:val="00BF489F"/>
    <w:rsid w:val="00C0052D"/>
    <w:rsid w:val="00C04067"/>
    <w:rsid w:val="00C05069"/>
    <w:rsid w:val="00C073C9"/>
    <w:rsid w:val="00C07D28"/>
    <w:rsid w:val="00C13A7A"/>
    <w:rsid w:val="00C14AAF"/>
    <w:rsid w:val="00C172FA"/>
    <w:rsid w:val="00C3130A"/>
    <w:rsid w:val="00C328C6"/>
    <w:rsid w:val="00C34C9D"/>
    <w:rsid w:val="00C36015"/>
    <w:rsid w:val="00C402D9"/>
    <w:rsid w:val="00C41821"/>
    <w:rsid w:val="00C5439D"/>
    <w:rsid w:val="00C554DD"/>
    <w:rsid w:val="00C55C41"/>
    <w:rsid w:val="00C56ABA"/>
    <w:rsid w:val="00C65783"/>
    <w:rsid w:val="00C70A2E"/>
    <w:rsid w:val="00C76F27"/>
    <w:rsid w:val="00C819AC"/>
    <w:rsid w:val="00C86AB5"/>
    <w:rsid w:val="00C90B98"/>
    <w:rsid w:val="00C94C9A"/>
    <w:rsid w:val="00C963C0"/>
    <w:rsid w:val="00CA5E47"/>
    <w:rsid w:val="00CB3336"/>
    <w:rsid w:val="00CB72EA"/>
    <w:rsid w:val="00CC3FA1"/>
    <w:rsid w:val="00CC6A21"/>
    <w:rsid w:val="00CC7B60"/>
    <w:rsid w:val="00CD06FE"/>
    <w:rsid w:val="00CD5350"/>
    <w:rsid w:val="00CE765F"/>
    <w:rsid w:val="00CF0771"/>
    <w:rsid w:val="00CF1176"/>
    <w:rsid w:val="00CF5742"/>
    <w:rsid w:val="00D026BC"/>
    <w:rsid w:val="00D0570A"/>
    <w:rsid w:val="00D0707F"/>
    <w:rsid w:val="00D17528"/>
    <w:rsid w:val="00D23CB0"/>
    <w:rsid w:val="00D32757"/>
    <w:rsid w:val="00D32CAB"/>
    <w:rsid w:val="00D35645"/>
    <w:rsid w:val="00D370CD"/>
    <w:rsid w:val="00D47879"/>
    <w:rsid w:val="00D5010B"/>
    <w:rsid w:val="00D6479D"/>
    <w:rsid w:val="00D65CEC"/>
    <w:rsid w:val="00D67A03"/>
    <w:rsid w:val="00D7109E"/>
    <w:rsid w:val="00D72156"/>
    <w:rsid w:val="00D8432E"/>
    <w:rsid w:val="00D86E41"/>
    <w:rsid w:val="00D92916"/>
    <w:rsid w:val="00D93C6E"/>
    <w:rsid w:val="00D95C17"/>
    <w:rsid w:val="00DA5038"/>
    <w:rsid w:val="00DA5C33"/>
    <w:rsid w:val="00DB1DB2"/>
    <w:rsid w:val="00DB2867"/>
    <w:rsid w:val="00DB74C6"/>
    <w:rsid w:val="00DD1DC5"/>
    <w:rsid w:val="00DD6B52"/>
    <w:rsid w:val="00DE2AF6"/>
    <w:rsid w:val="00DF2BA5"/>
    <w:rsid w:val="00DF41A5"/>
    <w:rsid w:val="00DF7854"/>
    <w:rsid w:val="00E1025C"/>
    <w:rsid w:val="00E1221F"/>
    <w:rsid w:val="00E13B38"/>
    <w:rsid w:val="00E14920"/>
    <w:rsid w:val="00E17FCB"/>
    <w:rsid w:val="00E3188E"/>
    <w:rsid w:val="00E35798"/>
    <w:rsid w:val="00E402F2"/>
    <w:rsid w:val="00E40D1D"/>
    <w:rsid w:val="00E63DE6"/>
    <w:rsid w:val="00E64F17"/>
    <w:rsid w:val="00E729EA"/>
    <w:rsid w:val="00E75E72"/>
    <w:rsid w:val="00E8611A"/>
    <w:rsid w:val="00E873FD"/>
    <w:rsid w:val="00EA28AF"/>
    <w:rsid w:val="00EA72FA"/>
    <w:rsid w:val="00EB0305"/>
    <w:rsid w:val="00EC088C"/>
    <w:rsid w:val="00EC36C1"/>
    <w:rsid w:val="00EC3817"/>
    <w:rsid w:val="00EC7B5E"/>
    <w:rsid w:val="00EC7FFC"/>
    <w:rsid w:val="00EF756B"/>
    <w:rsid w:val="00F0309C"/>
    <w:rsid w:val="00F03C13"/>
    <w:rsid w:val="00F103A6"/>
    <w:rsid w:val="00F15D78"/>
    <w:rsid w:val="00F15F71"/>
    <w:rsid w:val="00F20BE3"/>
    <w:rsid w:val="00F21665"/>
    <w:rsid w:val="00F24DBC"/>
    <w:rsid w:val="00F312B7"/>
    <w:rsid w:val="00F32FFF"/>
    <w:rsid w:val="00F33A11"/>
    <w:rsid w:val="00F364B7"/>
    <w:rsid w:val="00F36C3D"/>
    <w:rsid w:val="00F413E3"/>
    <w:rsid w:val="00F416ED"/>
    <w:rsid w:val="00F477DF"/>
    <w:rsid w:val="00F548B0"/>
    <w:rsid w:val="00F610F6"/>
    <w:rsid w:val="00F65DDC"/>
    <w:rsid w:val="00F676DD"/>
    <w:rsid w:val="00F73F21"/>
    <w:rsid w:val="00F73FAB"/>
    <w:rsid w:val="00F8055D"/>
    <w:rsid w:val="00F86D6C"/>
    <w:rsid w:val="00F906FA"/>
    <w:rsid w:val="00F974FE"/>
    <w:rsid w:val="00FA4E91"/>
    <w:rsid w:val="00FA5163"/>
    <w:rsid w:val="00FA62B6"/>
    <w:rsid w:val="00FB4BD8"/>
    <w:rsid w:val="00FB6ACE"/>
    <w:rsid w:val="00FC052E"/>
    <w:rsid w:val="00FC31B1"/>
    <w:rsid w:val="00FC62A3"/>
    <w:rsid w:val="00FD7086"/>
    <w:rsid w:val="00FD756A"/>
    <w:rsid w:val="00FE575E"/>
    <w:rsid w:val="00FE7432"/>
    <w:rsid w:val="00FF3EBB"/>
    <w:rsid w:val="00FF628B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A6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264A6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264A6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rsid w:val="00264A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264A6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0"/>
    <w:link w:val="a7"/>
    <w:uiPriority w:val="99"/>
    <w:semiHidden/>
    <w:rsid w:val="00264A66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1"/>
    <w:link w:val="a6"/>
    <w:uiPriority w:val="99"/>
    <w:semiHidden/>
    <w:locked/>
    <w:rsid w:val="00264A66"/>
    <w:rPr>
      <w:rFonts w:ascii="Courier New" w:hAnsi="Courier New" w:cs="Times New Roman"/>
      <w:sz w:val="20"/>
      <w:szCs w:val="20"/>
      <w:lang w:val="ru-RU" w:eastAsia="ru-RU"/>
    </w:rPr>
  </w:style>
  <w:style w:type="paragraph" w:customStyle="1" w:styleId="Iaaeiaiea">
    <w:name w:val="Iaaeiaiea"/>
    <w:basedOn w:val="a0"/>
    <w:uiPriority w:val="99"/>
    <w:rsid w:val="00264A66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a8">
    <w:name w:val="Основной текст_"/>
    <w:basedOn w:val="a1"/>
    <w:link w:val="3"/>
    <w:uiPriority w:val="99"/>
    <w:locked/>
    <w:rsid w:val="00264A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8"/>
    <w:uiPriority w:val="99"/>
    <w:rsid w:val="00264A66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character" w:customStyle="1" w:styleId="FontStyle13">
    <w:name w:val="Font Style13"/>
    <w:basedOn w:val="a1"/>
    <w:uiPriority w:val="99"/>
    <w:rsid w:val="00264A6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rvts0">
    <w:name w:val="rvts0"/>
    <w:uiPriority w:val="99"/>
    <w:rsid w:val="00264A66"/>
  </w:style>
  <w:style w:type="paragraph" w:styleId="a9">
    <w:name w:val="Balloon Text"/>
    <w:basedOn w:val="a0"/>
    <w:link w:val="aa"/>
    <w:uiPriority w:val="99"/>
    <w:semiHidden/>
    <w:rsid w:val="0026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64A66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1"/>
    <w:uiPriority w:val="99"/>
    <w:rsid w:val="00C5439D"/>
    <w:rPr>
      <w:rFonts w:cs="Times New Roman"/>
      <w:color w:val="0000FF"/>
      <w:u w:val="single"/>
    </w:rPr>
  </w:style>
  <w:style w:type="paragraph" w:styleId="ac">
    <w:name w:val="header"/>
    <w:basedOn w:val="a0"/>
    <w:link w:val="ad"/>
    <w:uiPriority w:val="99"/>
    <w:rsid w:val="00696A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96AFA"/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Body Text Indent"/>
    <w:basedOn w:val="a0"/>
    <w:link w:val="af"/>
    <w:rsid w:val="00696AF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696AFA"/>
    <w:rPr>
      <w:rFonts w:ascii="Times New Roman" w:eastAsia="Times New Roman" w:hAnsi="Times New Roman"/>
      <w:sz w:val="24"/>
      <w:szCs w:val="24"/>
      <w:lang w:val="uk-UA"/>
    </w:rPr>
  </w:style>
  <w:style w:type="paragraph" w:styleId="af0">
    <w:name w:val="No Spacing"/>
    <w:qFormat/>
    <w:rsid w:val="00696AFA"/>
    <w:rPr>
      <w:lang w:val="uk-UA" w:eastAsia="en-US"/>
    </w:rPr>
  </w:style>
  <w:style w:type="character" w:customStyle="1" w:styleId="af1">
    <w:name w:val="Основной текст + Полужирный"/>
    <w:rsid w:val="00696AFA"/>
    <w:rPr>
      <w:rFonts w:ascii="Times New Roman" w:hAnsi="Times New Roman" w:cs="Times New Roman"/>
      <w:b/>
      <w:bCs/>
      <w:sz w:val="25"/>
      <w:szCs w:val="25"/>
      <w:u w:val="single"/>
    </w:rPr>
  </w:style>
  <w:style w:type="character" w:customStyle="1" w:styleId="af2">
    <w:name w:val="Без интервала Знак"/>
    <w:link w:val="11"/>
    <w:locked/>
    <w:rsid w:val="00696AFA"/>
  </w:style>
  <w:style w:type="paragraph" w:customStyle="1" w:styleId="11">
    <w:name w:val="Без интервала11"/>
    <w:link w:val="af2"/>
    <w:rsid w:val="00696AFA"/>
  </w:style>
  <w:style w:type="paragraph" w:customStyle="1" w:styleId="1">
    <w:name w:val="Без интервала1"/>
    <w:link w:val="NoSpacingChar"/>
    <w:rsid w:val="00696AFA"/>
    <w:rPr>
      <w:rFonts w:eastAsia="Times New Roman"/>
      <w:lang w:val="uk-UA" w:eastAsia="en-US"/>
    </w:rPr>
  </w:style>
  <w:style w:type="character" w:customStyle="1" w:styleId="NoSpacingChar">
    <w:name w:val="No Spacing Char"/>
    <w:link w:val="1"/>
    <w:locked/>
    <w:rsid w:val="00696AFA"/>
    <w:rPr>
      <w:rFonts w:eastAsia="Times New Roman"/>
      <w:lang w:val="uk-UA" w:eastAsia="en-US"/>
    </w:rPr>
  </w:style>
  <w:style w:type="paragraph" w:customStyle="1" w:styleId="Just">
    <w:name w:val="Just"/>
    <w:rsid w:val="00696AFA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696AFA"/>
    <w:rPr>
      <w:rFonts w:ascii="Consolas" w:eastAsia="Calibri" w:hAnsi="Consolas" w:cs="Consolas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1"/>
    <w:link w:val="HTML"/>
    <w:rsid w:val="00696AFA"/>
    <w:rPr>
      <w:rFonts w:ascii="Consolas" w:hAnsi="Consolas" w:cs="Consolas"/>
      <w:sz w:val="20"/>
      <w:szCs w:val="20"/>
      <w:lang w:eastAsia="en-US"/>
    </w:rPr>
  </w:style>
  <w:style w:type="paragraph" w:customStyle="1" w:styleId="a">
    <w:name w:val="Основной"/>
    <w:aliases w:val="No Spacing1"/>
    <w:basedOn w:val="a0"/>
    <w:rsid w:val="00696AFA"/>
    <w:pPr>
      <w:numPr>
        <w:numId w:val="1"/>
      </w:numPr>
      <w:tabs>
        <w:tab w:val="clear" w:pos="720"/>
      </w:tabs>
      <w:spacing w:before="120"/>
      <w:ind w:left="0" w:firstLine="720"/>
      <w:jc w:val="both"/>
    </w:pPr>
    <w:rPr>
      <w:sz w:val="28"/>
      <w:szCs w:val="20"/>
    </w:rPr>
  </w:style>
  <w:style w:type="character" w:customStyle="1" w:styleId="labeltext">
    <w:name w:val="labeltext"/>
    <w:basedOn w:val="a1"/>
    <w:rsid w:val="00696AFA"/>
    <w:rPr>
      <w:rFonts w:ascii="Tahoma" w:hAnsi="Tahoma" w:cs="Tahoma"/>
      <w:sz w:val="18"/>
      <w:szCs w:val="18"/>
    </w:rPr>
  </w:style>
  <w:style w:type="character" w:customStyle="1" w:styleId="30">
    <w:name w:val="Основной текст (3) + Не полужирный"/>
    <w:rsid w:val="00696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1">
    <w:name w:val="Основной текст2"/>
    <w:basedOn w:val="a0"/>
    <w:rsid w:val="00696AFA"/>
    <w:pPr>
      <w:widowControl w:val="0"/>
      <w:shd w:val="clear" w:color="auto" w:fill="FFFFFF"/>
      <w:spacing w:before="180" w:after="60" w:line="326" w:lineRule="exact"/>
      <w:jc w:val="both"/>
    </w:pPr>
    <w:rPr>
      <w:sz w:val="26"/>
      <w:szCs w:val="26"/>
      <w:lang w:val="x-none" w:eastAsia="x-none"/>
    </w:rPr>
  </w:style>
  <w:style w:type="paragraph" w:styleId="af3">
    <w:name w:val="Normal (Web)"/>
    <w:basedOn w:val="a0"/>
    <w:uiPriority w:val="99"/>
    <w:unhideWhenUsed/>
    <w:rsid w:val="00035AF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1"/>
    <w:rsid w:val="00035AFA"/>
  </w:style>
  <w:style w:type="character" w:styleId="af4">
    <w:name w:val="Strong"/>
    <w:basedOn w:val="a1"/>
    <w:uiPriority w:val="22"/>
    <w:qFormat/>
    <w:locked/>
    <w:rsid w:val="00035AFA"/>
    <w:rPr>
      <w:b/>
      <w:bCs/>
    </w:rPr>
  </w:style>
  <w:style w:type="paragraph" w:styleId="af5">
    <w:name w:val="List Paragraph"/>
    <w:basedOn w:val="a0"/>
    <w:uiPriority w:val="34"/>
    <w:qFormat/>
    <w:rsid w:val="00786E22"/>
    <w:pPr>
      <w:ind w:left="720"/>
      <w:contextualSpacing/>
    </w:pPr>
  </w:style>
  <w:style w:type="paragraph" w:styleId="af6">
    <w:name w:val="footer"/>
    <w:basedOn w:val="a0"/>
    <w:link w:val="af7"/>
    <w:uiPriority w:val="99"/>
    <w:unhideWhenUsed/>
    <w:rsid w:val="003219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3219AB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A6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264A66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264A6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rsid w:val="00264A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264A6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0"/>
    <w:link w:val="a7"/>
    <w:uiPriority w:val="99"/>
    <w:semiHidden/>
    <w:rsid w:val="00264A66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1"/>
    <w:link w:val="a6"/>
    <w:uiPriority w:val="99"/>
    <w:semiHidden/>
    <w:locked/>
    <w:rsid w:val="00264A66"/>
    <w:rPr>
      <w:rFonts w:ascii="Courier New" w:hAnsi="Courier New" w:cs="Times New Roman"/>
      <w:sz w:val="20"/>
      <w:szCs w:val="20"/>
      <w:lang w:val="ru-RU" w:eastAsia="ru-RU"/>
    </w:rPr>
  </w:style>
  <w:style w:type="paragraph" w:customStyle="1" w:styleId="Iaaeiaiea">
    <w:name w:val="Iaaeiaiea"/>
    <w:basedOn w:val="a0"/>
    <w:uiPriority w:val="99"/>
    <w:rsid w:val="00264A66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a8">
    <w:name w:val="Основной текст_"/>
    <w:basedOn w:val="a1"/>
    <w:link w:val="3"/>
    <w:uiPriority w:val="99"/>
    <w:locked/>
    <w:rsid w:val="00264A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0"/>
    <w:link w:val="a8"/>
    <w:uiPriority w:val="99"/>
    <w:rsid w:val="00264A66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eastAsia="en-US"/>
    </w:rPr>
  </w:style>
  <w:style w:type="character" w:customStyle="1" w:styleId="FontStyle13">
    <w:name w:val="Font Style13"/>
    <w:basedOn w:val="a1"/>
    <w:uiPriority w:val="99"/>
    <w:rsid w:val="00264A6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rvts0">
    <w:name w:val="rvts0"/>
    <w:uiPriority w:val="99"/>
    <w:rsid w:val="00264A66"/>
  </w:style>
  <w:style w:type="paragraph" w:styleId="a9">
    <w:name w:val="Balloon Text"/>
    <w:basedOn w:val="a0"/>
    <w:link w:val="aa"/>
    <w:uiPriority w:val="99"/>
    <w:semiHidden/>
    <w:rsid w:val="0026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264A66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1"/>
    <w:uiPriority w:val="99"/>
    <w:rsid w:val="00C5439D"/>
    <w:rPr>
      <w:rFonts w:cs="Times New Roman"/>
      <w:color w:val="0000FF"/>
      <w:u w:val="single"/>
    </w:rPr>
  </w:style>
  <w:style w:type="paragraph" w:styleId="ac">
    <w:name w:val="header"/>
    <w:basedOn w:val="a0"/>
    <w:link w:val="ad"/>
    <w:uiPriority w:val="99"/>
    <w:rsid w:val="00696A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96AFA"/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Body Text Indent"/>
    <w:basedOn w:val="a0"/>
    <w:link w:val="af"/>
    <w:rsid w:val="00696AF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696AFA"/>
    <w:rPr>
      <w:rFonts w:ascii="Times New Roman" w:eastAsia="Times New Roman" w:hAnsi="Times New Roman"/>
      <w:sz w:val="24"/>
      <w:szCs w:val="24"/>
      <w:lang w:val="uk-UA"/>
    </w:rPr>
  </w:style>
  <w:style w:type="paragraph" w:styleId="af0">
    <w:name w:val="No Spacing"/>
    <w:qFormat/>
    <w:rsid w:val="00696AFA"/>
    <w:rPr>
      <w:lang w:val="uk-UA" w:eastAsia="en-US"/>
    </w:rPr>
  </w:style>
  <w:style w:type="character" w:customStyle="1" w:styleId="af1">
    <w:name w:val="Основной текст + Полужирный"/>
    <w:rsid w:val="00696AFA"/>
    <w:rPr>
      <w:rFonts w:ascii="Times New Roman" w:hAnsi="Times New Roman" w:cs="Times New Roman"/>
      <w:b/>
      <w:bCs/>
      <w:sz w:val="25"/>
      <w:szCs w:val="25"/>
      <w:u w:val="single"/>
    </w:rPr>
  </w:style>
  <w:style w:type="character" w:customStyle="1" w:styleId="af2">
    <w:name w:val="Без интервала Знак"/>
    <w:link w:val="11"/>
    <w:locked/>
    <w:rsid w:val="00696AFA"/>
  </w:style>
  <w:style w:type="paragraph" w:customStyle="1" w:styleId="11">
    <w:name w:val="Без интервала11"/>
    <w:link w:val="af2"/>
    <w:rsid w:val="00696AFA"/>
  </w:style>
  <w:style w:type="paragraph" w:customStyle="1" w:styleId="1">
    <w:name w:val="Без интервала1"/>
    <w:link w:val="NoSpacingChar"/>
    <w:rsid w:val="00696AFA"/>
    <w:rPr>
      <w:rFonts w:eastAsia="Times New Roman"/>
      <w:lang w:val="uk-UA" w:eastAsia="en-US"/>
    </w:rPr>
  </w:style>
  <w:style w:type="character" w:customStyle="1" w:styleId="NoSpacingChar">
    <w:name w:val="No Spacing Char"/>
    <w:link w:val="1"/>
    <w:locked/>
    <w:rsid w:val="00696AFA"/>
    <w:rPr>
      <w:rFonts w:eastAsia="Times New Roman"/>
      <w:lang w:val="uk-UA" w:eastAsia="en-US"/>
    </w:rPr>
  </w:style>
  <w:style w:type="paragraph" w:customStyle="1" w:styleId="Just">
    <w:name w:val="Just"/>
    <w:rsid w:val="00696AFA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696AFA"/>
    <w:rPr>
      <w:rFonts w:ascii="Consolas" w:eastAsia="Calibri" w:hAnsi="Consolas" w:cs="Consolas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1"/>
    <w:link w:val="HTML"/>
    <w:rsid w:val="00696AFA"/>
    <w:rPr>
      <w:rFonts w:ascii="Consolas" w:hAnsi="Consolas" w:cs="Consolas"/>
      <w:sz w:val="20"/>
      <w:szCs w:val="20"/>
      <w:lang w:eastAsia="en-US"/>
    </w:rPr>
  </w:style>
  <w:style w:type="paragraph" w:customStyle="1" w:styleId="a">
    <w:name w:val="Основной"/>
    <w:aliases w:val="No Spacing1"/>
    <w:basedOn w:val="a0"/>
    <w:rsid w:val="00696AFA"/>
    <w:pPr>
      <w:numPr>
        <w:numId w:val="1"/>
      </w:numPr>
      <w:tabs>
        <w:tab w:val="clear" w:pos="720"/>
      </w:tabs>
      <w:spacing w:before="120"/>
      <w:ind w:left="0" w:firstLine="720"/>
      <w:jc w:val="both"/>
    </w:pPr>
    <w:rPr>
      <w:sz w:val="28"/>
      <w:szCs w:val="20"/>
    </w:rPr>
  </w:style>
  <w:style w:type="character" w:customStyle="1" w:styleId="labeltext">
    <w:name w:val="labeltext"/>
    <w:basedOn w:val="a1"/>
    <w:rsid w:val="00696AFA"/>
    <w:rPr>
      <w:rFonts w:ascii="Tahoma" w:hAnsi="Tahoma" w:cs="Tahoma"/>
      <w:sz w:val="18"/>
      <w:szCs w:val="18"/>
    </w:rPr>
  </w:style>
  <w:style w:type="character" w:customStyle="1" w:styleId="30">
    <w:name w:val="Основной текст (3) + Не полужирный"/>
    <w:rsid w:val="00696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1">
    <w:name w:val="Основной текст2"/>
    <w:basedOn w:val="a0"/>
    <w:rsid w:val="00696AFA"/>
    <w:pPr>
      <w:widowControl w:val="0"/>
      <w:shd w:val="clear" w:color="auto" w:fill="FFFFFF"/>
      <w:spacing w:before="180" w:after="60" w:line="326" w:lineRule="exact"/>
      <w:jc w:val="both"/>
    </w:pPr>
    <w:rPr>
      <w:sz w:val="26"/>
      <w:szCs w:val="26"/>
      <w:lang w:val="x-none" w:eastAsia="x-none"/>
    </w:rPr>
  </w:style>
  <w:style w:type="paragraph" w:styleId="af3">
    <w:name w:val="Normal (Web)"/>
    <w:basedOn w:val="a0"/>
    <w:uiPriority w:val="99"/>
    <w:unhideWhenUsed/>
    <w:rsid w:val="00035AF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1"/>
    <w:rsid w:val="00035AFA"/>
  </w:style>
  <w:style w:type="character" w:styleId="af4">
    <w:name w:val="Strong"/>
    <w:basedOn w:val="a1"/>
    <w:uiPriority w:val="22"/>
    <w:qFormat/>
    <w:locked/>
    <w:rsid w:val="00035AFA"/>
    <w:rPr>
      <w:b/>
      <w:bCs/>
    </w:rPr>
  </w:style>
  <w:style w:type="paragraph" w:styleId="af5">
    <w:name w:val="List Paragraph"/>
    <w:basedOn w:val="a0"/>
    <w:uiPriority w:val="34"/>
    <w:qFormat/>
    <w:rsid w:val="00786E22"/>
    <w:pPr>
      <w:ind w:left="720"/>
      <w:contextualSpacing/>
    </w:pPr>
  </w:style>
  <w:style w:type="paragraph" w:styleId="af6">
    <w:name w:val="footer"/>
    <w:basedOn w:val="a0"/>
    <w:link w:val="af7"/>
    <w:uiPriority w:val="99"/>
    <w:unhideWhenUsed/>
    <w:rsid w:val="003219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3219A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B4C0-7DB7-47A1-A655-96968577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10671</Words>
  <Characters>6083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DG Win&amp;Soft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Admin</dc:creator>
  <cp:lastModifiedBy>pliok</cp:lastModifiedBy>
  <cp:revision>2</cp:revision>
  <cp:lastPrinted>2019-08-15T13:08:00Z</cp:lastPrinted>
  <dcterms:created xsi:type="dcterms:W3CDTF">2019-08-20T13:31:00Z</dcterms:created>
  <dcterms:modified xsi:type="dcterms:W3CDTF">2019-08-20T13:31:00Z</dcterms:modified>
</cp:coreProperties>
</file>