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B64" w:rsidRPr="00931777" w:rsidRDefault="00012B64" w:rsidP="00012B64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Додаток 3</w:t>
      </w:r>
    </w:p>
    <w:p w:rsidR="00012B64" w:rsidRPr="00931777" w:rsidRDefault="00012B64" w:rsidP="00012B64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93177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до рішення Броварської районної ради</w:t>
      </w:r>
    </w:p>
    <w:p w:rsidR="00012B64" w:rsidRDefault="00012B64" w:rsidP="00012B64">
      <w:pPr>
        <w:shd w:val="clear" w:color="auto" w:fill="FFFFFF"/>
        <w:spacing w:after="0" w:line="240" w:lineRule="auto"/>
        <w:ind w:left="3540" w:firstLine="708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F51E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24 жовтня</w:t>
      </w:r>
      <w:r w:rsidRPr="00BF51E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2019 року № 8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65</w:t>
      </w:r>
      <w:r w:rsidRPr="00BF51E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-6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</w:t>
      </w:r>
      <w:r w:rsidRPr="00BF51E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F51E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позач.-VII</w:t>
      </w:r>
      <w:proofErr w:type="spellEnd"/>
    </w:p>
    <w:p w:rsidR="00012B64" w:rsidRDefault="00012B64" w:rsidP="00012B64">
      <w:pPr>
        <w:shd w:val="clear" w:color="auto" w:fill="FFFFFF"/>
        <w:spacing w:after="0" w:line="240" w:lineRule="auto"/>
        <w:ind w:firstLine="6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012B64" w:rsidRPr="00931777" w:rsidRDefault="00012B64" w:rsidP="00012B64">
      <w:pPr>
        <w:shd w:val="clear" w:color="auto" w:fill="FFFFFF"/>
        <w:spacing w:after="0" w:line="240" w:lineRule="auto"/>
        <w:ind w:firstLine="6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Склад </w:t>
      </w:r>
      <w:r w:rsidRPr="00931777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комісії</w:t>
      </w:r>
    </w:p>
    <w:p w:rsidR="00012B64" w:rsidRPr="00931777" w:rsidRDefault="00012B64" w:rsidP="00012B64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з</w:t>
      </w:r>
      <w:r w:rsidRPr="00522C7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передачі комунальному закладу «Центр муніципального управління та розвитку місцевого самоврядування» Броварської районної ради Київської області майна, що знаходиться у спільній власності територіальних громад сіл та селищ Броварського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району</w:t>
      </w:r>
    </w:p>
    <w:p w:rsidR="00012B64" w:rsidRPr="00931777" w:rsidRDefault="00012B64" w:rsidP="00012B64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tbl>
      <w:tblPr>
        <w:tblW w:w="9781" w:type="dxa"/>
        <w:tblInd w:w="-13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553"/>
        <w:gridCol w:w="132"/>
        <w:gridCol w:w="5528"/>
      </w:tblGrid>
      <w:tr w:rsidR="00012B64" w:rsidRPr="00931777" w:rsidTr="00A36883">
        <w:trPr>
          <w:trHeight w:val="1076"/>
        </w:trPr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</w:tcPr>
          <w:p w:rsidR="00012B64" w:rsidRPr="00931777" w:rsidRDefault="00012B64" w:rsidP="00A3688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317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53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2B64" w:rsidRDefault="00012B64" w:rsidP="00A36883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Попович</w:t>
            </w:r>
          </w:p>
          <w:p w:rsidR="00012B64" w:rsidRPr="00931777" w:rsidRDefault="00012B64" w:rsidP="00A36883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Олександр Анатолійович</w:t>
            </w:r>
          </w:p>
        </w:tc>
        <w:tc>
          <w:tcPr>
            <w:tcW w:w="5660" w:type="dxa"/>
            <w:gridSpan w:val="2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2B64" w:rsidRPr="00931777" w:rsidRDefault="00012B64" w:rsidP="00A36883">
            <w:pPr>
              <w:shd w:val="clear" w:color="auto" w:fill="FFFFFF"/>
              <w:spacing w:after="0" w:line="240" w:lineRule="auto"/>
              <w:ind w:right="12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директор</w:t>
            </w:r>
            <w:r w:rsidRPr="0093177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A2757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комунального закладу «Центр муніципального управління та розвитку місцевого самоврядування» Броварської районної ради Київської області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, голова комісії</w:t>
            </w:r>
          </w:p>
        </w:tc>
      </w:tr>
      <w:tr w:rsidR="00012B64" w:rsidRPr="00931777" w:rsidTr="00A36883">
        <w:trPr>
          <w:trHeight w:val="333"/>
        </w:trPr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</w:tcPr>
          <w:p w:rsidR="00012B64" w:rsidRPr="00931777" w:rsidRDefault="00012B64" w:rsidP="00A36883">
            <w:pPr>
              <w:spacing w:before="10" w:after="10" w:line="240" w:lineRule="auto"/>
              <w:ind w:right="122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2B64" w:rsidRPr="00931777" w:rsidRDefault="00012B64" w:rsidP="00A36883">
            <w:pPr>
              <w:spacing w:before="10" w:after="10" w:line="240" w:lineRule="auto"/>
              <w:ind w:right="12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3177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Член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и</w:t>
            </w:r>
            <w:r w:rsidRPr="0093177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комісії :</w:t>
            </w:r>
          </w:p>
        </w:tc>
      </w:tr>
      <w:tr w:rsidR="00012B64" w:rsidRPr="00931777" w:rsidTr="00A36883"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</w:tcPr>
          <w:p w:rsidR="00012B64" w:rsidRPr="00931777" w:rsidRDefault="00012B64" w:rsidP="00A36883">
            <w:pPr>
              <w:spacing w:before="10" w:after="1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3177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3685" w:type="dxa"/>
            <w:gridSpan w:val="2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2B64" w:rsidRPr="00931777" w:rsidRDefault="00012B64" w:rsidP="00A36883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317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Роговий</w:t>
            </w:r>
          </w:p>
          <w:p w:rsidR="00012B64" w:rsidRPr="00931777" w:rsidRDefault="00012B64" w:rsidP="00A36883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317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Іван Володимирович</w:t>
            </w:r>
          </w:p>
        </w:tc>
        <w:tc>
          <w:tcPr>
            <w:tcW w:w="552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2B64" w:rsidRPr="00931777" w:rsidRDefault="00012B64" w:rsidP="00A36883">
            <w:pPr>
              <w:spacing w:before="10" w:after="10" w:line="240" w:lineRule="auto"/>
              <w:ind w:right="12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3177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начальник відділу комунального майна Броварської районної ради</w:t>
            </w:r>
          </w:p>
        </w:tc>
      </w:tr>
      <w:tr w:rsidR="00012B64" w:rsidRPr="00931777" w:rsidTr="00A36883"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</w:tcPr>
          <w:p w:rsidR="00012B64" w:rsidRPr="00931777" w:rsidRDefault="00012B64" w:rsidP="00A36883">
            <w:pPr>
              <w:spacing w:before="10" w:after="1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3177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3685" w:type="dxa"/>
            <w:gridSpan w:val="2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12B64" w:rsidRDefault="00012B64" w:rsidP="00A36883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Дмітрієва</w:t>
            </w:r>
            <w:proofErr w:type="spellEnd"/>
          </w:p>
          <w:p w:rsidR="00012B64" w:rsidRPr="00931777" w:rsidRDefault="00012B64" w:rsidP="00A36883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Катерина Петрівна</w:t>
            </w:r>
          </w:p>
        </w:tc>
        <w:tc>
          <w:tcPr>
            <w:tcW w:w="552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12B64" w:rsidRPr="00931777" w:rsidRDefault="00012B64" w:rsidP="00A36883">
            <w:pPr>
              <w:spacing w:before="10" w:after="10" w:line="240" w:lineRule="auto"/>
              <w:ind w:right="122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93177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головний бухгалтер </w:t>
            </w:r>
            <w:r w:rsidRPr="00A2757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комунального закладу «Центр муніципального управління та розвитку місцевого самоврядування» Броварської районної ради Київської області</w:t>
            </w:r>
          </w:p>
        </w:tc>
      </w:tr>
      <w:tr w:rsidR="00012B64" w:rsidRPr="00931777" w:rsidTr="00A36883"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</w:tcPr>
          <w:p w:rsidR="00012B64" w:rsidRPr="00931777" w:rsidRDefault="00012B64" w:rsidP="00A3688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317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685" w:type="dxa"/>
            <w:gridSpan w:val="2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12B64" w:rsidRDefault="00012B64" w:rsidP="00A36883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Пеліх</w:t>
            </w:r>
            <w:proofErr w:type="spellEnd"/>
          </w:p>
          <w:p w:rsidR="00012B64" w:rsidRPr="00931777" w:rsidRDefault="00012B64" w:rsidP="00A36883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Леонід Іванович</w:t>
            </w:r>
          </w:p>
        </w:tc>
        <w:tc>
          <w:tcPr>
            <w:tcW w:w="552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12B64" w:rsidRPr="00931777" w:rsidRDefault="00012B64" w:rsidP="00A36883">
            <w:pPr>
              <w:shd w:val="clear" w:color="auto" w:fill="FFFFFF"/>
              <w:spacing w:after="0" w:line="240" w:lineRule="auto"/>
              <w:ind w:right="12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службовець обліку та реєстрації</w:t>
            </w:r>
            <w:r w:rsidRPr="00472D1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комунального майна </w:t>
            </w:r>
            <w:r w:rsidRPr="00472D1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Броварської районної ради</w:t>
            </w:r>
          </w:p>
        </w:tc>
      </w:tr>
      <w:tr w:rsidR="00012B64" w:rsidRPr="00931777" w:rsidTr="00A36883"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</w:tcPr>
          <w:p w:rsidR="00012B64" w:rsidRPr="00931777" w:rsidRDefault="00012B64" w:rsidP="00A3688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317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3685" w:type="dxa"/>
            <w:gridSpan w:val="2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2B64" w:rsidRPr="00931777" w:rsidRDefault="00012B64" w:rsidP="00A36883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317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Драний </w:t>
            </w:r>
          </w:p>
          <w:p w:rsidR="00012B64" w:rsidRPr="00931777" w:rsidRDefault="00012B64" w:rsidP="00A36883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317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Микола Іванович</w:t>
            </w:r>
          </w:p>
        </w:tc>
        <w:tc>
          <w:tcPr>
            <w:tcW w:w="552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12B64" w:rsidRPr="00931777" w:rsidRDefault="00012B64" w:rsidP="00A36883">
            <w:pPr>
              <w:shd w:val="clear" w:color="auto" w:fill="FFFFFF"/>
              <w:spacing w:after="0" w:line="240" w:lineRule="auto"/>
              <w:ind w:right="12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317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депутат Броварської районної ради</w:t>
            </w:r>
          </w:p>
        </w:tc>
      </w:tr>
      <w:tr w:rsidR="00012B64" w:rsidRPr="00931777" w:rsidTr="00A36883"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</w:tcPr>
          <w:p w:rsidR="00012B64" w:rsidRPr="00931777" w:rsidRDefault="00012B64" w:rsidP="00A3688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317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6. </w:t>
            </w:r>
          </w:p>
        </w:tc>
        <w:tc>
          <w:tcPr>
            <w:tcW w:w="3685" w:type="dxa"/>
            <w:gridSpan w:val="2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12B64" w:rsidRPr="00931777" w:rsidRDefault="00012B64" w:rsidP="00A36883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9317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Коробова</w:t>
            </w:r>
            <w:proofErr w:type="spellEnd"/>
            <w:r w:rsidRPr="009317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012B64" w:rsidRPr="00931777" w:rsidRDefault="00012B64" w:rsidP="00A36883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317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Ірина Олександрівна</w:t>
            </w:r>
          </w:p>
        </w:tc>
        <w:tc>
          <w:tcPr>
            <w:tcW w:w="552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12B64" w:rsidRPr="00931777" w:rsidRDefault="00012B64" w:rsidP="00A36883">
            <w:pPr>
              <w:spacing w:before="10" w:after="10" w:line="240" w:lineRule="auto"/>
              <w:ind w:right="12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3177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консультант голови з юридичних питань Броварської районної ради</w:t>
            </w:r>
          </w:p>
        </w:tc>
      </w:tr>
      <w:tr w:rsidR="00012B64" w:rsidRPr="00931777" w:rsidTr="00A36883"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</w:tcPr>
          <w:p w:rsidR="00012B64" w:rsidRPr="00931777" w:rsidRDefault="00012B64" w:rsidP="00A3688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317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7. </w:t>
            </w:r>
          </w:p>
        </w:tc>
        <w:tc>
          <w:tcPr>
            <w:tcW w:w="3685" w:type="dxa"/>
            <w:gridSpan w:val="2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12B64" w:rsidRDefault="00012B64" w:rsidP="00A36883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Ісай</w:t>
            </w:r>
          </w:p>
          <w:p w:rsidR="00012B64" w:rsidRPr="00931777" w:rsidRDefault="00012B64" w:rsidP="00A36883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Теяна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Анатоліївна</w:t>
            </w:r>
          </w:p>
        </w:tc>
        <w:tc>
          <w:tcPr>
            <w:tcW w:w="552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12B64" w:rsidRPr="00814029" w:rsidRDefault="00012B64" w:rsidP="00A36883">
            <w:pPr>
              <w:spacing w:before="10" w:after="10" w:line="240" w:lineRule="auto"/>
              <w:ind w:right="122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головний бухгалтер виконавчого </w:t>
            </w:r>
            <w:r w:rsidRPr="00814029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апарату районної ради</w:t>
            </w:r>
          </w:p>
        </w:tc>
      </w:tr>
    </w:tbl>
    <w:p w:rsidR="00012B64" w:rsidRPr="00931777" w:rsidRDefault="00012B64" w:rsidP="00012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012B64" w:rsidRPr="00931777" w:rsidRDefault="00012B64" w:rsidP="00012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012B64" w:rsidRPr="00931777" w:rsidRDefault="00012B64" w:rsidP="00012B64">
      <w:pPr>
        <w:shd w:val="clear" w:color="auto" w:fill="FFFFFF"/>
        <w:spacing w:after="0" w:line="240" w:lineRule="auto"/>
        <w:jc w:val="both"/>
        <w:rPr>
          <w:lang w:val="uk-UA"/>
        </w:rPr>
      </w:pPr>
      <w:r w:rsidRPr="00931777">
        <w:rPr>
          <w:rFonts w:ascii="Times New Roman" w:hAnsi="Times New Roman"/>
          <w:b/>
          <w:sz w:val="28"/>
          <w:szCs w:val="28"/>
          <w:lang w:val="uk-UA"/>
        </w:rPr>
        <w:t xml:space="preserve">Голова ради </w:t>
      </w:r>
      <w:r w:rsidRPr="00931777">
        <w:rPr>
          <w:rFonts w:ascii="Times New Roman" w:hAnsi="Times New Roman"/>
          <w:b/>
          <w:sz w:val="28"/>
          <w:szCs w:val="28"/>
          <w:lang w:val="uk-UA"/>
        </w:rPr>
        <w:tab/>
      </w:r>
      <w:r w:rsidRPr="00931777">
        <w:rPr>
          <w:rFonts w:ascii="Times New Roman" w:hAnsi="Times New Roman"/>
          <w:b/>
          <w:sz w:val="28"/>
          <w:szCs w:val="28"/>
          <w:lang w:val="uk-UA"/>
        </w:rPr>
        <w:tab/>
      </w:r>
      <w:r w:rsidRPr="00931777">
        <w:rPr>
          <w:rFonts w:ascii="Times New Roman" w:hAnsi="Times New Roman"/>
          <w:b/>
          <w:sz w:val="28"/>
          <w:szCs w:val="28"/>
          <w:lang w:val="uk-UA"/>
        </w:rPr>
        <w:tab/>
      </w:r>
      <w:r w:rsidRPr="00931777">
        <w:rPr>
          <w:rFonts w:ascii="Times New Roman" w:hAnsi="Times New Roman"/>
          <w:b/>
          <w:sz w:val="28"/>
          <w:szCs w:val="28"/>
          <w:lang w:val="uk-UA"/>
        </w:rPr>
        <w:tab/>
      </w:r>
      <w:r w:rsidRPr="00931777">
        <w:rPr>
          <w:rFonts w:ascii="Times New Roman" w:hAnsi="Times New Roman"/>
          <w:b/>
          <w:sz w:val="28"/>
          <w:szCs w:val="28"/>
          <w:lang w:val="uk-UA"/>
        </w:rPr>
        <w:tab/>
      </w:r>
      <w:r w:rsidRPr="00931777">
        <w:rPr>
          <w:rFonts w:ascii="Times New Roman" w:hAnsi="Times New Roman"/>
          <w:b/>
          <w:sz w:val="28"/>
          <w:szCs w:val="28"/>
          <w:lang w:val="uk-UA"/>
        </w:rPr>
        <w:tab/>
      </w:r>
      <w:r w:rsidRPr="00931777">
        <w:rPr>
          <w:rFonts w:ascii="Times New Roman" w:hAnsi="Times New Roman"/>
          <w:b/>
          <w:sz w:val="28"/>
          <w:szCs w:val="28"/>
          <w:lang w:val="uk-UA"/>
        </w:rPr>
        <w:tab/>
      </w:r>
      <w:r w:rsidRPr="00931777">
        <w:rPr>
          <w:rFonts w:ascii="Times New Roman" w:hAnsi="Times New Roman"/>
          <w:b/>
          <w:sz w:val="28"/>
          <w:szCs w:val="28"/>
          <w:lang w:val="uk-UA"/>
        </w:rPr>
        <w:tab/>
        <w:t>С.М. Гришко</w:t>
      </w:r>
    </w:p>
    <w:p w:rsidR="00012B64" w:rsidRDefault="00012B64" w:rsidP="00012B64">
      <w:pPr>
        <w:shd w:val="clear" w:color="auto" w:fill="FFFFFF"/>
        <w:spacing w:after="360" w:line="240" w:lineRule="auto"/>
        <w:rPr>
          <w:rFonts w:ascii="Times New Roman" w:eastAsia="Times New Roman" w:hAnsi="Times New Roman"/>
          <w:bCs/>
          <w:color w:val="393939"/>
          <w:sz w:val="28"/>
          <w:szCs w:val="28"/>
          <w:lang w:val="uk-UA" w:eastAsia="ru-RU"/>
        </w:rPr>
      </w:pPr>
    </w:p>
    <w:p w:rsidR="002C6A09" w:rsidRDefault="002C6A09">
      <w:bookmarkStart w:id="0" w:name="_GoBack"/>
      <w:bookmarkEnd w:id="0"/>
    </w:p>
    <w:sectPr w:rsidR="002C6A09" w:rsidSect="00DD4F86">
      <w:pgSz w:w="11906" w:h="16838"/>
      <w:pgMar w:top="568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64"/>
    <w:rsid w:val="00012B64"/>
    <w:rsid w:val="002C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64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64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782</Words>
  <Characters>446</Characters>
  <Application>Microsoft Office Word</Application>
  <DocSecurity>0</DocSecurity>
  <Lines>3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1</cp:revision>
  <dcterms:created xsi:type="dcterms:W3CDTF">2019-10-29T13:30:00Z</dcterms:created>
  <dcterms:modified xsi:type="dcterms:W3CDTF">2019-10-29T13:30:00Z</dcterms:modified>
</cp:coreProperties>
</file>