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E9" w:rsidRPr="008E65A3" w:rsidRDefault="00843DE9" w:rsidP="00843DE9">
      <w:pPr>
        <w:spacing w:after="0" w:line="240" w:lineRule="auto"/>
        <w:jc w:val="center"/>
        <w:rPr>
          <w:rFonts w:ascii="Times New Roman" w:hAnsi="Times New Roman"/>
          <w:color w:val="000000"/>
          <w:sz w:val="28"/>
          <w:szCs w:val="28"/>
          <w:lang w:val="uk-UA"/>
        </w:rPr>
      </w:pPr>
      <w:r w:rsidRPr="008E65A3">
        <w:rPr>
          <w:rFonts w:ascii="Times New Roman" w:hAnsi="Times New Roman"/>
          <w:b/>
          <w:sz w:val="28"/>
          <w:szCs w:val="28"/>
          <w:lang w:val="uk-UA"/>
        </w:rPr>
        <w:t xml:space="preserve">Звіт про виконання </w:t>
      </w:r>
      <w:r w:rsidRPr="008E65A3">
        <w:rPr>
          <w:rFonts w:ascii="Times New Roman" w:hAnsi="Times New Roman"/>
          <w:b/>
          <w:color w:val="000000"/>
          <w:sz w:val="28"/>
          <w:szCs w:val="28"/>
          <w:lang w:val="uk-UA"/>
        </w:rPr>
        <w:t xml:space="preserve">Програми організації </w:t>
      </w:r>
    </w:p>
    <w:p w:rsidR="00843DE9" w:rsidRPr="008E65A3" w:rsidRDefault="00843DE9" w:rsidP="00843DE9">
      <w:pPr>
        <w:spacing w:after="0" w:line="240" w:lineRule="auto"/>
        <w:jc w:val="center"/>
        <w:rPr>
          <w:rFonts w:ascii="Times New Roman" w:hAnsi="Times New Roman"/>
          <w:color w:val="000000"/>
          <w:sz w:val="28"/>
          <w:szCs w:val="28"/>
          <w:lang w:val="uk-UA"/>
        </w:rPr>
      </w:pPr>
      <w:r w:rsidRPr="008E65A3">
        <w:rPr>
          <w:rFonts w:ascii="Times New Roman" w:hAnsi="Times New Roman"/>
          <w:b/>
          <w:color w:val="000000"/>
          <w:sz w:val="28"/>
          <w:szCs w:val="28"/>
          <w:lang w:val="uk-UA"/>
        </w:rPr>
        <w:t xml:space="preserve">харчування учнів та вихованців загальноосвітніх навчальних закладів </w:t>
      </w:r>
    </w:p>
    <w:p w:rsidR="00843DE9" w:rsidRPr="008E65A3" w:rsidRDefault="00843DE9" w:rsidP="00843DE9">
      <w:pPr>
        <w:spacing w:after="0" w:line="240" w:lineRule="auto"/>
        <w:jc w:val="center"/>
        <w:rPr>
          <w:rFonts w:ascii="Times New Roman" w:hAnsi="Times New Roman"/>
          <w:b/>
          <w:sz w:val="28"/>
          <w:szCs w:val="28"/>
          <w:lang w:val="uk-UA"/>
        </w:rPr>
      </w:pPr>
      <w:r w:rsidRPr="008E65A3">
        <w:rPr>
          <w:rFonts w:ascii="Times New Roman" w:hAnsi="Times New Roman"/>
          <w:b/>
          <w:sz w:val="28"/>
          <w:szCs w:val="28"/>
          <w:lang w:val="uk-UA"/>
        </w:rPr>
        <w:t>Броварського району за 2018 рік</w:t>
      </w:r>
    </w:p>
    <w:p w:rsidR="00843DE9" w:rsidRPr="008E65A3" w:rsidRDefault="00843DE9" w:rsidP="00843DE9">
      <w:pPr>
        <w:spacing w:after="0" w:line="240" w:lineRule="auto"/>
        <w:jc w:val="center"/>
        <w:rPr>
          <w:rFonts w:ascii="Times New Roman" w:hAnsi="Times New Roman"/>
          <w:b/>
          <w:color w:val="000000"/>
          <w:sz w:val="28"/>
          <w:szCs w:val="28"/>
          <w:lang w:val="uk-UA"/>
        </w:rPr>
      </w:pPr>
    </w:p>
    <w:p w:rsidR="00210B0E" w:rsidRPr="008E65A3" w:rsidRDefault="00843DE9" w:rsidP="00210B0E">
      <w:pPr>
        <w:tabs>
          <w:tab w:val="left" w:pos="1134"/>
        </w:tabs>
        <w:ind w:firstLine="709"/>
        <w:contextualSpacing/>
        <w:jc w:val="both"/>
        <w:rPr>
          <w:rFonts w:ascii="Times New Roman" w:hAnsi="Times New Roman" w:cs="Times New Roman"/>
          <w:kern w:val="2"/>
          <w:sz w:val="28"/>
          <w:szCs w:val="28"/>
          <w:lang w:val="uk-UA"/>
        </w:rPr>
      </w:pPr>
      <w:r w:rsidRPr="008E65A3">
        <w:rPr>
          <w:rFonts w:ascii="Times New Roman" w:hAnsi="Times New Roman" w:cs="Times New Roman"/>
          <w:sz w:val="28"/>
          <w:szCs w:val="28"/>
          <w:lang w:val="uk-UA"/>
        </w:rPr>
        <w:t xml:space="preserve">Організація харчування у загальноосвітніх закладах району протягом 2018 року здійснювалась відповідно до </w:t>
      </w:r>
      <w:r w:rsidR="00210B0E" w:rsidRPr="008E65A3">
        <w:rPr>
          <w:rStyle w:val="a5"/>
          <w:rFonts w:ascii="Times New Roman" w:hAnsi="Times New Roman" w:cs="Times New Roman"/>
          <w:sz w:val="28"/>
          <w:szCs w:val="28"/>
          <w:lang w:val="uk-UA"/>
        </w:rPr>
        <w:t>Порядку визначення категорії учнів, які забезпечуються безкоштовним харчуванням за рахунок коштів районного бюджету, затвердженого</w:t>
      </w:r>
      <w:r w:rsidR="00210B0E" w:rsidRPr="008E65A3">
        <w:rPr>
          <w:rFonts w:ascii="Times New Roman" w:hAnsi="Times New Roman" w:cs="Times New Roman"/>
          <w:kern w:val="2"/>
          <w:sz w:val="28"/>
          <w:szCs w:val="28"/>
          <w:lang w:val="uk-UA"/>
        </w:rPr>
        <w:t xml:space="preserve"> рішенням сесії Броварської районної ради від 24.04.2018 № 547-40 </w:t>
      </w:r>
      <w:proofErr w:type="spellStart"/>
      <w:r w:rsidR="00210B0E" w:rsidRPr="008E65A3">
        <w:rPr>
          <w:rFonts w:ascii="Times New Roman" w:hAnsi="Times New Roman" w:cs="Times New Roman"/>
          <w:kern w:val="2"/>
          <w:sz w:val="28"/>
          <w:szCs w:val="28"/>
          <w:lang w:val="uk-UA"/>
        </w:rPr>
        <w:t>позач.-</w:t>
      </w:r>
      <w:proofErr w:type="spellEnd"/>
      <w:r w:rsidR="00210B0E" w:rsidRPr="008E65A3">
        <w:rPr>
          <w:rFonts w:ascii="Times New Roman" w:hAnsi="Times New Roman" w:cs="Times New Roman"/>
          <w:kern w:val="2"/>
          <w:sz w:val="28"/>
          <w:szCs w:val="28"/>
        </w:rPr>
        <w:t>V</w:t>
      </w:r>
      <w:r w:rsidR="00210B0E" w:rsidRPr="008E65A3">
        <w:rPr>
          <w:rFonts w:ascii="Times New Roman" w:hAnsi="Times New Roman" w:cs="Times New Roman"/>
          <w:kern w:val="2"/>
          <w:sz w:val="28"/>
          <w:szCs w:val="28"/>
          <w:lang w:val="uk-UA"/>
        </w:rPr>
        <w:t xml:space="preserve">ІІ,  </w:t>
      </w:r>
      <w:r w:rsidR="00210B0E" w:rsidRPr="008E65A3">
        <w:rPr>
          <w:rFonts w:ascii="Times New Roman" w:hAnsi="Times New Roman" w:cs="Times New Roman"/>
          <w:color w:val="000000"/>
          <w:sz w:val="28"/>
          <w:szCs w:val="28"/>
          <w:lang w:val="uk-UA"/>
        </w:rPr>
        <w:t xml:space="preserve">Програми  організації харчування учнів та вихованців закладів освіти Броварського району на 2018 </w:t>
      </w:r>
      <w:proofErr w:type="gramStart"/>
      <w:r w:rsidR="00210B0E" w:rsidRPr="008E65A3">
        <w:rPr>
          <w:rFonts w:ascii="Times New Roman" w:hAnsi="Times New Roman" w:cs="Times New Roman"/>
          <w:color w:val="000000"/>
          <w:sz w:val="28"/>
          <w:szCs w:val="28"/>
          <w:lang w:val="uk-UA"/>
        </w:rPr>
        <w:t>р</w:t>
      </w:r>
      <w:proofErr w:type="gramEnd"/>
      <w:r w:rsidR="00210B0E" w:rsidRPr="008E65A3">
        <w:rPr>
          <w:rFonts w:ascii="Times New Roman" w:hAnsi="Times New Roman" w:cs="Times New Roman"/>
          <w:color w:val="000000"/>
          <w:sz w:val="28"/>
          <w:szCs w:val="28"/>
          <w:lang w:val="uk-UA"/>
        </w:rPr>
        <w:t>ік (далі – Програма), затвердженої р</w:t>
      </w:r>
      <w:r w:rsidR="00210B0E" w:rsidRPr="008E65A3">
        <w:rPr>
          <w:rFonts w:ascii="Times New Roman" w:hAnsi="Times New Roman" w:cs="Times New Roman"/>
          <w:sz w:val="28"/>
          <w:szCs w:val="28"/>
          <w:lang w:val="uk-UA"/>
        </w:rPr>
        <w:t>ішенням Броварської районної ради від 14 грудня 2017 року № 441-34-</w:t>
      </w:r>
      <w:r w:rsidR="00210B0E" w:rsidRPr="008E65A3">
        <w:rPr>
          <w:rFonts w:ascii="Times New Roman" w:hAnsi="Times New Roman" w:cs="Times New Roman"/>
          <w:sz w:val="28"/>
          <w:szCs w:val="28"/>
        </w:rPr>
        <w:t>V</w:t>
      </w:r>
      <w:r w:rsidR="00210B0E" w:rsidRPr="008E65A3">
        <w:rPr>
          <w:rFonts w:ascii="Times New Roman" w:hAnsi="Times New Roman" w:cs="Times New Roman"/>
          <w:sz w:val="28"/>
          <w:szCs w:val="28"/>
          <w:lang w:val="uk-UA"/>
        </w:rPr>
        <w:t>ІІ (зі змінами</w:t>
      </w:r>
      <w:r w:rsidR="00210B0E" w:rsidRPr="008E65A3">
        <w:rPr>
          <w:rFonts w:ascii="Times New Roman" w:hAnsi="Times New Roman" w:cs="Times New Roman"/>
          <w:kern w:val="2"/>
          <w:sz w:val="28"/>
          <w:szCs w:val="28"/>
          <w:lang w:val="uk-UA"/>
        </w:rPr>
        <w:t xml:space="preserve">, </w:t>
      </w:r>
      <w:proofErr w:type="spellStart"/>
      <w:r w:rsidR="00210B0E" w:rsidRPr="008E65A3">
        <w:rPr>
          <w:rFonts w:ascii="Times New Roman" w:hAnsi="Times New Roman" w:cs="Times New Roman"/>
          <w:kern w:val="2"/>
          <w:sz w:val="28"/>
          <w:szCs w:val="28"/>
          <w:lang w:val="uk-UA"/>
        </w:rPr>
        <w:t>рішеня</w:t>
      </w:r>
      <w:proofErr w:type="spellEnd"/>
      <w:r w:rsidR="00210B0E" w:rsidRPr="008E65A3">
        <w:rPr>
          <w:rFonts w:ascii="Times New Roman" w:hAnsi="Times New Roman" w:cs="Times New Roman"/>
          <w:kern w:val="2"/>
          <w:sz w:val="28"/>
          <w:szCs w:val="28"/>
          <w:lang w:val="uk-UA"/>
        </w:rPr>
        <w:t xml:space="preserve"> сесії Броварської районної ради від 24.04.2018 № 546-40 </w:t>
      </w:r>
      <w:proofErr w:type="spellStart"/>
      <w:r w:rsidR="00210B0E" w:rsidRPr="008E65A3">
        <w:rPr>
          <w:rFonts w:ascii="Times New Roman" w:hAnsi="Times New Roman" w:cs="Times New Roman"/>
          <w:kern w:val="2"/>
          <w:sz w:val="28"/>
          <w:szCs w:val="28"/>
          <w:lang w:val="uk-UA"/>
        </w:rPr>
        <w:t>позач.-</w:t>
      </w:r>
      <w:proofErr w:type="spellEnd"/>
      <w:r w:rsidR="00210B0E" w:rsidRPr="008E65A3">
        <w:rPr>
          <w:rFonts w:ascii="Times New Roman" w:hAnsi="Times New Roman" w:cs="Times New Roman"/>
          <w:kern w:val="2"/>
          <w:sz w:val="28"/>
          <w:szCs w:val="28"/>
        </w:rPr>
        <w:t>V</w:t>
      </w:r>
      <w:r w:rsidR="00210B0E" w:rsidRPr="008E65A3">
        <w:rPr>
          <w:rFonts w:ascii="Times New Roman" w:hAnsi="Times New Roman" w:cs="Times New Roman"/>
          <w:kern w:val="2"/>
          <w:sz w:val="28"/>
          <w:szCs w:val="28"/>
          <w:lang w:val="uk-UA"/>
        </w:rPr>
        <w:t>ІІ «</w:t>
      </w:r>
      <w:r w:rsidR="00210B0E" w:rsidRPr="008E65A3">
        <w:rPr>
          <w:rStyle w:val="a5"/>
          <w:rFonts w:ascii="Times New Roman" w:hAnsi="Times New Roman" w:cs="Times New Roman"/>
          <w:sz w:val="28"/>
          <w:szCs w:val="28"/>
          <w:lang w:val="uk-UA"/>
        </w:rPr>
        <w:t>Про внесення змін до Програми організації харчування</w:t>
      </w:r>
      <w:r w:rsidR="00210B0E" w:rsidRPr="008E65A3">
        <w:rPr>
          <w:rStyle w:val="a5"/>
          <w:rFonts w:ascii="Times New Roman" w:hAnsi="Times New Roman" w:cs="Times New Roman"/>
          <w:sz w:val="28"/>
          <w:szCs w:val="28"/>
        </w:rPr>
        <w:t> </w:t>
      </w:r>
      <w:r w:rsidR="00210B0E" w:rsidRPr="008E65A3">
        <w:rPr>
          <w:rStyle w:val="a5"/>
          <w:rFonts w:ascii="Times New Roman" w:hAnsi="Times New Roman" w:cs="Times New Roman"/>
          <w:sz w:val="28"/>
          <w:szCs w:val="28"/>
          <w:lang w:val="uk-UA"/>
        </w:rPr>
        <w:t xml:space="preserve"> учнів та вихованців закладів освіти Броварського району на 2018 рік»)</w:t>
      </w:r>
      <w:r w:rsidR="00210B0E" w:rsidRPr="008E65A3">
        <w:rPr>
          <w:rFonts w:ascii="Times New Roman" w:hAnsi="Times New Roman" w:cs="Times New Roman"/>
          <w:sz w:val="28"/>
          <w:szCs w:val="28"/>
          <w:lang w:val="uk-UA"/>
        </w:rPr>
        <w:t xml:space="preserve">, </w:t>
      </w:r>
      <w:r w:rsidR="00210B0E" w:rsidRPr="008E65A3">
        <w:rPr>
          <w:rFonts w:ascii="Times New Roman" w:hAnsi="Times New Roman" w:cs="Times New Roman"/>
          <w:kern w:val="2"/>
          <w:sz w:val="28"/>
          <w:szCs w:val="28"/>
          <w:lang w:val="uk-UA"/>
        </w:rPr>
        <w:t>розпорядження Броварської районної державної адміністрації від 27.12.2017 року № 1413 «Про організацію харчування учнів та вихованців закладів освіти Броварського району на 2018 рік», та відповідного наказу відділу освіти Броварської райдержадміністрації.</w:t>
      </w:r>
    </w:p>
    <w:p w:rsidR="00E015BB" w:rsidRPr="008E65A3" w:rsidRDefault="00E015BB" w:rsidP="00E015BB">
      <w:pPr>
        <w:spacing w:after="0" w:line="240" w:lineRule="auto"/>
        <w:ind w:firstLine="709"/>
        <w:jc w:val="both"/>
        <w:rPr>
          <w:rFonts w:ascii="Times New Roman" w:hAnsi="Times New Roman" w:cs="Times New Roman"/>
          <w:color w:val="000000"/>
          <w:sz w:val="28"/>
          <w:szCs w:val="28"/>
          <w:lang w:val="uk-UA"/>
        </w:rPr>
      </w:pPr>
      <w:r w:rsidRPr="008E65A3">
        <w:rPr>
          <w:rFonts w:ascii="Times New Roman" w:hAnsi="Times New Roman" w:cs="Times New Roman"/>
          <w:color w:val="000000"/>
          <w:sz w:val="28"/>
          <w:szCs w:val="28"/>
          <w:lang w:val="uk-UA"/>
        </w:rPr>
        <w:t xml:space="preserve">Також, відділом освіти Броварської райдержадміністрації проведено тендерну закупівлю з надання послуг харчування дітей в навчальних закладах освіти Броварського району на 2018 рік. Переможцем стало </w:t>
      </w:r>
      <w:r w:rsidRPr="008E65A3">
        <w:rPr>
          <w:rFonts w:ascii="Times New Roman" w:hAnsi="Times New Roman" w:cs="Times New Roman"/>
          <w:sz w:val="28"/>
          <w:szCs w:val="28"/>
          <w:lang w:val="uk-UA"/>
        </w:rPr>
        <w:t>комунальне підприємство «Броварське районне виробниче управління об’єднання шкільних їдалень» Броварської районної ради.</w:t>
      </w:r>
    </w:p>
    <w:p w:rsidR="00843DE9" w:rsidRPr="00905DA8" w:rsidRDefault="00E015BB" w:rsidP="00905DA8">
      <w:pPr>
        <w:tabs>
          <w:tab w:val="left" w:pos="1134"/>
        </w:tabs>
        <w:contextualSpacing/>
        <w:jc w:val="both"/>
        <w:rPr>
          <w:rFonts w:ascii="Times New Roman" w:hAnsi="Times New Roman" w:cs="Times New Roman"/>
          <w:kern w:val="2"/>
          <w:sz w:val="28"/>
          <w:szCs w:val="28"/>
          <w:lang w:val="uk-UA"/>
        </w:rPr>
      </w:pPr>
      <w:r w:rsidRPr="008E65A3">
        <w:rPr>
          <w:rFonts w:ascii="Times New Roman" w:hAnsi="Times New Roman" w:cs="Times New Roman"/>
          <w:kern w:val="2"/>
          <w:sz w:val="28"/>
          <w:szCs w:val="28"/>
          <w:lang w:val="uk-UA"/>
        </w:rPr>
        <w:tab/>
      </w:r>
      <w:r w:rsidRPr="008E65A3">
        <w:rPr>
          <w:rFonts w:ascii="Times New Roman" w:hAnsi="Times New Roman" w:cs="Times New Roman"/>
          <w:sz w:val="28"/>
          <w:szCs w:val="28"/>
          <w:lang w:val="uk-UA"/>
        </w:rPr>
        <w:t>С</w:t>
      </w:r>
      <w:r w:rsidR="00210B0E" w:rsidRPr="008E65A3">
        <w:rPr>
          <w:rFonts w:ascii="Times New Roman" w:hAnsi="Times New Roman" w:cs="Times New Roman"/>
          <w:sz w:val="28"/>
          <w:szCs w:val="28"/>
          <w:lang w:val="uk-UA"/>
        </w:rPr>
        <w:t xml:space="preserve">ільськими та  селищними радами розроблено та затверджено відповідні місцеві Програми </w:t>
      </w:r>
      <w:r w:rsidR="00210B0E" w:rsidRPr="008E65A3">
        <w:rPr>
          <w:rFonts w:ascii="Times New Roman" w:hAnsi="Times New Roman" w:cs="Times New Roman"/>
          <w:bCs/>
          <w:color w:val="000000"/>
          <w:spacing w:val="-2"/>
          <w:sz w:val="28"/>
          <w:szCs w:val="28"/>
          <w:lang w:val="uk-UA"/>
        </w:rPr>
        <w:t>організації харчування учнів та вихованців закладів освіти на 2018 рік</w:t>
      </w:r>
      <w:r w:rsidR="00210B0E" w:rsidRPr="008E65A3">
        <w:rPr>
          <w:rFonts w:ascii="Times New Roman" w:hAnsi="Times New Roman" w:cs="Times New Roman"/>
          <w:sz w:val="28"/>
          <w:szCs w:val="28"/>
          <w:lang w:val="uk-UA"/>
        </w:rPr>
        <w:t>, якими передбачено кошти на їх фінансування.</w:t>
      </w:r>
    </w:p>
    <w:p w:rsidR="00843DE9" w:rsidRPr="008E65A3" w:rsidRDefault="00843DE9" w:rsidP="00843DE9">
      <w:pPr>
        <w:spacing w:after="0" w:line="240" w:lineRule="auto"/>
        <w:ind w:firstLine="709"/>
        <w:jc w:val="both"/>
        <w:rPr>
          <w:rFonts w:ascii="Times New Roman" w:hAnsi="Times New Roman" w:cs="Times New Roman"/>
          <w:color w:val="000000"/>
          <w:sz w:val="28"/>
          <w:szCs w:val="28"/>
          <w:lang w:val="uk-UA"/>
        </w:rPr>
      </w:pPr>
      <w:r w:rsidRPr="008E65A3">
        <w:rPr>
          <w:rFonts w:ascii="Times New Roman" w:hAnsi="Times New Roman" w:cs="Times New Roman"/>
          <w:sz w:val="28"/>
          <w:szCs w:val="28"/>
          <w:lang w:val="uk-UA"/>
        </w:rPr>
        <w:t>Законом України «Про внесення змін до деяких законодавчих актів України» від 24.12.2015 р. № 911-VIII в  2016 році були внесені зміни в ст. 53 Закону України «Про освіту», відповідно до якої о</w:t>
      </w:r>
      <w:r w:rsidRPr="008E65A3">
        <w:rPr>
          <w:rFonts w:ascii="Times New Roman" w:hAnsi="Times New Roman" w:cs="Times New Roman"/>
          <w:color w:val="000000"/>
          <w:sz w:val="28"/>
          <w:szCs w:val="28"/>
          <w:lang w:val="uk-UA"/>
        </w:rPr>
        <w:t xml:space="preserve">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w:t>
      </w:r>
      <w:r w:rsidRPr="008E65A3">
        <w:rPr>
          <w:rFonts w:ascii="Times New Roman" w:hAnsi="Times New Roman" w:cs="Times New Roman"/>
          <w:sz w:val="28"/>
          <w:szCs w:val="28"/>
          <w:bdr w:val="none" w:sz="0" w:space="0" w:color="auto" w:frame="1"/>
          <w:lang w:val="uk-UA"/>
        </w:rPr>
        <w:t>Закону України</w:t>
      </w:r>
      <w:r w:rsidR="00303EF0" w:rsidRPr="008E65A3">
        <w:rPr>
          <w:rFonts w:ascii="Times New Roman" w:hAnsi="Times New Roman" w:cs="Times New Roman"/>
          <w:sz w:val="28"/>
          <w:szCs w:val="28"/>
          <w:bdr w:val="none" w:sz="0" w:space="0" w:color="auto" w:frame="1"/>
          <w:lang w:val="uk-UA"/>
        </w:rPr>
        <w:t xml:space="preserve"> </w:t>
      </w:r>
      <w:r w:rsidRPr="008E65A3">
        <w:rPr>
          <w:rFonts w:ascii="Times New Roman" w:hAnsi="Times New Roman" w:cs="Times New Roman"/>
          <w:color w:val="000000"/>
          <w:sz w:val="28"/>
          <w:szCs w:val="28"/>
          <w:lang w:val="uk-UA"/>
        </w:rPr>
        <w:t>«Про державну соціальну допомогу малозабезпеченим сім’ям».</w:t>
      </w:r>
    </w:p>
    <w:p w:rsidR="00843DE9" w:rsidRPr="008E65A3" w:rsidRDefault="00843DE9" w:rsidP="00843DE9">
      <w:pPr>
        <w:spacing w:after="0" w:line="240" w:lineRule="auto"/>
        <w:ind w:firstLine="709"/>
        <w:jc w:val="both"/>
        <w:rPr>
          <w:rFonts w:ascii="Times New Roman" w:hAnsi="Times New Roman" w:cs="Times New Roman"/>
          <w:sz w:val="28"/>
          <w:szCs w:val="28"/>
          <w:lang w:val="uk-UA"/>
        </w:rPr>
      </w:pPr>
      <w:r w:rsidRPr="008E65A3">
        <w:rPr>
          <w:rFonts w:ascii="Times New Roman" w:hAnsi="Times New Roman" w:cs="Times New Roman"/>
          <w:sz w:val="28"/>
          <w:szCs w:val="28"/>
          <w:lang w:val="uk-UA"/>
        </w:rPr>
        <w:t xml:space="preserve">Протягом 2018 року в усіх загальноосвітніх навчальних закладах району організовано гаряче харчування дітей. </w:t>
      </w:r>
    </w:p>
    <w:p w:rsidR="00843DE9" w:rsidRPr="008E65A3" w:rsidRDefault="00843DE9" w:rsidP="00843DE9">
      <w:pPr>
        <w:spacing w:after="0" w:line="240" w:lineRule="auto"/>
        <w:ind w:firstLine="709"/>
        <w:jc w:val="both"/>
        <w:rPr>
          <w:rFonts w:ascii="Times New Roman" w:hAnsi="Times New Roman" w:cs="Times New Roman"/>
          <w:sz w:val="28"/>
          <w:szCs w:val="28"/>
          <w:lang w:val="uk-UA"/>
        </w:rPr>
      </w:pPr>
      <w:r w:rsidRPr="008E65A3">
        <w:rPr>
          <w:rFonts w:ascii="Times New Roman" w:hAnsi="Times New Roman" w:cs="Times New Roman"/>
          <w:sz w:val="28"/>
          <w:szCs w:val="28"/>
          <w:lang w:val="uk-UA"/>
        </w:rPr>
        <w:t xml:space="preserve">Відділом освіти Броварської райдержадміністрації розроблено план заходів на 2018 рік з організації харчування учнів у навчальних закладах району. </w:t>
      </w:r>
    </w:p>
    <w:p w:rsidR="00210B0E" w:rsidRPr="008E65A3" w:rsidRDefault="00210B0E" w:rsidP="00843DE9">
      <w:pPr>
        <w:spacing w:after="0" w:line="240" w:lineRule="auto"/>
        <w:ind w:firstLine="709"/>
        <w:jc w:val="both"/>
        <w:rPr>
          <w:rFonts w:ascii="Times New Roman" w:hAnsi="Times New Roman" w:cs="Times New Roman"/>
          <w:sz w:val="28"/>
          <w:szCs w:val="28"/>
          <w:lang w:val="uk-UA"/>
        </w:rPr>
      </w:pPr>
    </w:p>
    <w:p w:rsidR="00210B0E" w:rsidRPr="008E65A3" w:rsidRDefault="00210B0E" w:rsidP="00843DE9">
      <w:pPr>
        <w:spacing w:after="0" w:line="240" w:lineRule="auto"/>
        <w:ind w:firstLine="709"/>
        <w:jc w:val="both"/>
        <w:rPr>
          <w:rFonts w:ascii="Times New Roman" w:hAnsi="Times New Roman" w:cs="Times New Roman"/>
          <w:sz w:val="28"/>
          <w:szCs w:val="28"/>
          <w:lang w:val="uk-UA"/>
        </w:rPr>
      </w:pPr>
    </w:p>
    <w:p w:rsidR="00210B0E" w:rsidRPr="008E65A3" w:rsidRDefault="00210B0E" w:rsidP="00905DA8">
      <w:pPr>
        <w:pStyle w:val="a6"/>
        <w:tabs>
          <w:tab w:val="left" w:pos="1134"/>
          <w:tab w:val="left" w:pos="1260"/>
        </w:tabs>
        <w:spacing w:after="0"/>
        <w:ind w:left="0" w:firstLine="709"/>
        <w:contextualSpacing/>
        <w:jc w:val="both"/>
        <w:rPr>
          <w:kern w:val="2"/>
          <w:szCs w:val="28"/>
        </w:rPr>
      </w:pPr>
      <w:r w:rsidRPr="008E65A3">
        <w:rPr>
          <w:kern w:val="2"/>
          <w:szCs w:val="28"/>
        </w:rPr>
        <w:lastRenderedPageBreak/>
        <w:t>Керівниками закладів освіти району забезпечується:</w:t>
      </w:r>
    </w:p>
    <w:p w:rsidR="00210B0E" w:rsidRDefault="00210B0E" w:rsidP="00905DA8">
      <w:pPr>
        <w:pStyle w:val="a6"/>
        <w:numPr>
          <w:ilvl w:val="0"/>
          <w:numId w:val="4"/>
        </w:numPr>
        <w:tabs>
          <w:tab w:val="left" w:pos="1134"/>
          <w:tab w:val="left" w:pos="1260"/>
        </w:tabs>
        <w:spacing w:after="0"/>
        <w:contextualSpacing/>
        <w:jc w:val="both"/>
        <w:rPr>
          <w:kern w:val="2"/>
          <w:szCs w:val="28"/>
        </w:rPr>
      </w:pPr>
      <w:r w:rsidRPr="008E65A3">
        <w:rPr>
          <w:kern w:val="2"/>
          <w:szCs w:val="28"/>
        </w:rPr>
        <w:t>формування списків дітей пільгових категорій;</w:t>
      </w:r>
    </w:p>
    <w:p w:rsidR="00905DA8" w:rsidRDefault="00210B0E" w:rsidP="00905DA8">
      <w:pPr>
        <w:pStyle w:val="a6"/>
        <w:numPr>
          <w:ilvl w:val="0"/>
          <w:numId w:val="4"/>
        </w:numPr>
        <w:tabs>
          <w:tab w:val="left" w:pos="1134"/>
          <w:tab w:val="left" w:pos="1260"/>
        </w:tabs>
        <w:spacing w:after="0"/>
        <w:contextualSpacing/>
        <w:jc w:val="both"/>
        <w:rPr>
          <w:kern w:val="2"/>
          <w:szCs w:val="28"/>
        </w:rPr>
      </w:pPr>
      <w:r w:rsidRPr="00905DA8">
        <w:rPr>
          <w:kern w:val="2"/>
          <w:szCs w:val="28"/>
        </w:rPr>
        <w:t xml:space="preserve">контроль: за дотриманням  режиму харчування; </w:t>
      </w:r>
    </w:p>
    <w:p w:rsidR="00905DA8" w:rsidRDefault="00210B0E" w:rsidP="00905DA8">
      <w:pPr>
        <w:pStyle w:val="a6"/>
        <w:numPr>
          <w:ilvl w:val="0"/>
          <w:numId w:val="4"/>
        </w:numPr>
        <w:tabs>
          <w:tab w:val="left" w:pos="1134"/>
          <w:tab w:val="left" w:pos="1260"/>
        </w:tabs>
        <w:spacing w:after="0"/>
        <w:contextualSpacing/>
        <w:jc w:val="both"/>
        <w:rPr>
          <w:kern w:val="2"/>
          <w:szCs w:val="28"/>
        </w:rPr>
      </w:pPr>
      <w:r w:rsidRPr="00905DA8">
        <w:rPr>
          <w:kern w:val="2"/>
          <w:szCs w:val="28"/>
        </w:rPr>
        <w:t xml:space="preserve">роботою </w:t>
      </w:r>
      <w:proofErr w:type="spellStart"/>
      <w:r w:rsidRPr="00905DA8">
        <w:rPr>
          <w:kern w:val="2"/>
          <w:szCs w:val="28"/>
        </w:rPr>
        <w:t>бракеражної</w:t>
      </w:r>
      <w:proofErr w:type="spellEnd"/>
      <w:r w:rsidRPr="00905DA8">
        <w:rPr>
          <w:kern w:val="2"/>
          <w:szCs w:val="28"/>
        </w:rPr>
        <w:t xml:space="preserve"> комісії; виконанням фізіологічних норм харчування відповідно до діючого законодавства;</w:t>
      </w:r>
    </w:p>
    <w:p w:rsidR="00905DA8" w:rsidRDefault="00210B0E" w:rsidP="00905DA8">
      <w:pPr>
        <w:pStyle w:val="a6"/>
        <w:numPr>
          <w:ilvl w:val="0"/>
          <w:numId w:val="4"/>
        </w:numPr>
        <w:tabs>
          <w:tab w:val="left" w:pos="1134"/>
          <w:tab w:val="left" w:pos="1260"/>
        </w:tabs>
        <w:spacing w:after="0"/>
        <w:contextualSpacing/>
        <w:jc w:val="both"/>
        <w:rPr>
          <w:kern w:val="2"/>
          <w:szCs w:val="28"/>
        </w:rPr>
      </w:pPr>
      <w:r w:rsidRPr="00905DA8">
        <w:rPr>
          <w:kern w:val="2"/>
          <w:szCs w:val="28"/>
        </w:rPr>
        <w:t xml:space="preserve"> веденням щоденної інформації за підписом кожного класного керівника щодо кількості учнів, які мають отримувати харчування; складанням щоденних меню-розкладів медичним працівником та старшим кухарем на підставі двотижневих меню; </w:t>
      </w:r>
    </w:p>
    <w:p w:rsidR="00905DA8" w:rsidRDefault="00210B0E" w:rsidP="00905DA8">
      <w:pPr>
        <w:pStyle w:val="a6"/>
        <w:numPr>
          <w:ilvl w:val="0"/>
          <w:numId w:val="4"/>
        </w:numPr>
        <w:tabs>
          <w:tab w:val="left" w:pos="1134"/>
          <w:tab w:val="left" w:pos="1260"/>
        </w:tabs>
        <w:spacing w:after="0"/>
        <w:contextualSpacing/>
        <w:jc w:val="both"/>
        <w:rPr>
          <w:kern w:val="2"/>
          <w:szCs w:val="28"/>
        </w:rPr>
      </w:pPr>
      <w:r w:rsidRPr="00905DA8">
        <w:rPr>
          <w:kern w:val="2"/>
          <w:szCs w:val="28"/>
        </w:rPr>
        <w:t>санітарно-гігієнічним станом обідньої зали, наявністю вивішеного на видному місці меню з зазначенням виходу страви та її вартості, затвердженого відповідно чинного законодавства;</w:t>
      </w:r>
    </w:p>
    <w:p w:rsidR="00210B0E" w:rsidRDefault="00210B0E" w:rsidP="00905DA8">
      <w:pPr>
        <w:pStyle w:val="a6"/>
        <w:numPr>
          <w:ilvl w:val="0"/>
          <w:numId w:val="4"/>
        </w:numPr>
        <w:tabs>
          <w:tab w:val="left" w:pos="1134"/>
          <w:tab w:val="left" w:pos="1260"/>
        </w:tabs>
        <w:spacing w:after="0"/>
        <w:contextualSpacing/>
        <w:jc w:val="both"/>
        <w:rPr>
          <w:kern w:val="2"/>
          <w:szCs w:val="28"/>
        </w:rPr>
      </w:pPr>
      <w:r w:rsidRPr="00905DA8">
        <w:rPr>
          <w:kern w:val="2"/>
          <w:szCs w:val="28"/>
        </w:rPr>
        <w:t xml:space="preserve"> додержанням дітьми та персоналом  правил особистої гігієни.</w:t>
      </w:r>
    </w:p>
    <w:p w:rsidR="00905DA8" w:rsidRPr="00905DA8" w:rsidRDefault="00905DA8" w:rsidP="00905DA8">
      <w:pPr>
        <w:pStyle w:val="a6"/>
        <w:tabs>
          <w:tab w:val="left" w:pos="1134"/>
          <w:tab w:val="left" w:pos="1260"/>
        </w:tabs>
        <w:spacing w:after="0"/>
        <w:ind w:left="709"/>
        <w:contextualSpacing/>
        <w:jc w:val="both"/>
        <w:rPr>
          <w:kern w:val="2"/>
          <w:szCs w:val="28"/>
        </w:rPr>
      </w:pPr>
    </w:p>
    <w:p w:rsidR="00210B0E" w:rsidRPr="008E65A3" w:rsidRDefault="00210B0E" w:rsidP="00210B0E">
      <w:pPr>
        <w:tabs>
          <w:tab w:val="left" w:pos="426"/>
          <w:tab w:val="left" w:pos="1134"/>
          <w:tab w:val="left" w:pos="1260"/>
        </w:tabs>
        <w:ind w:firstLine="709"/>
        <w:contextualSpacing/>
        <w:jc w:val="both"/>
        <w:rPr>
          <w:rFonts w:ascii="Times New Roman" w:hAnsi="Times New Roman" w:cs="Times New Roman"/>
          <w:kern w:val="2"/>
          <w:sz w:val="28"/>
          <w:szCs w:val="28"/>
        </w:rPr>
      </w:pPr>
      <w:proofErr w:type="spellStart"/>
      <w:r w:rsidRPr="008E65A3">
        <w:rPr>
          <w:rFonts w:ascii="Times New Roman" w:hAnsi="Times New Roman" w:cs="Times New Roman"/>
          <w:kern w:val="2"/>
          <w:sz w:val="28"/>
          <w:szCs w:val="28"/>
        </w:rPr>
        <w:t>Відділ</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освіти</w:t>
      </w:r>
      <w:proofErr w:type="spellEnd"/>
      <w:r w:rsidRPr="008E65A3">
        <w:rPr>
          <w:rFonts w:ascii="Times New Roman" w:hAnsi="Times New Roman" w:cs="Times New Roman"/>
          <w:kern w:val="2"/>
          <w:sz w:val="28"/>
          <w:szCs w:val="28"/>
        </w:rPr>
        <w:t xml:space="preserve"> систематично </w:t>
      </w:r>
      <w:proofErr w:type="spellStart"/>
      <w:r w:rsidRPr="008E65A3">
        <w:rPr>
          <w:rFonts w:ascii="Times New Roman" w:hAnsi="Times New Roman" w:cs="Times New Roman"/>
          <w:kern w:val="2"/>
          <w:sz w:val="28"/>
          <w:szCs w:val="28"/>
        </w:rPr>
        <w:t>здійснює</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вивчення</w:t>
      </w:r>
      <w:proofErr w:type="spellEnd"/>
      <w:r w:rsidRPr="008E65A3">
        <w:rPr>
          <w:rFonts w:ascii="Times New Roman" w:hAnsi="Times New Roman" w:cs="Times New Roman"/>
          <w:kern w:val="2"/>
          <w:sz w:val="28"/>
          <w:szCs w:val="28"/>
        </w:rPr>
        <w:t xml:space="preserve"> стану </w:t>
      </w:r>
      <w:proofErr w:type="spellStart"/>
      <w:r w:rsidRPr="008E65A3">
        <w:rPr>
          <w:rFonts w:ascii="Times New Roman" w:hAnsi="Times New Roman" w:cs="Times New Roman"/>
          <w:kern w:val="2"/>
          <w:sz w:val="28"/>
          <w:szCs w:val="28"/>
        </w:rPr>
        <w:t>харчування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дітей</w:t>
      </w:r>
      <w:proofErr w:type="spellEnd"/>
      <w:r w:rsidRPr="008E65A3">
        <w:rPr>
          <w:rFonts w:ascii="Times New Roman" w:hAnsi="Times New Roman" w:cs="Times New Roman"/>
          <w:kern w:val="2"/>
          <w:sz w:val="28"/>
          <w:szCs w:val="28"/>
        </w:rPr>
        <w:t xml:space="preserve"> у закладах </w:t>
      </w:r>
      <w:proofErr w:type="spellStart"/>
      <w:r w:rsidRPr="008E65A3">
        <w:rPr>
          <w:rFonts w:ascii="Times New Roman" w:hAnsi="Times New Roman" w:cs="Times New Roman"/>
          <w:kern w:val="2"/>
          <w:sz w:val="28"/>
          <w:szCs w:val="28"/>
        </w:rPr>
        <w:t>освіти</w:t>
      </w:r>
      <w:proofErr w:type="spellEnd"/>
      <w:r w:rsidRPr="008E65A3">
        <w:rPr>
          <w:rFonts w:ascii="Times New Roman" w:hAnsi="Times New Roman" w:cs="Times New Roman"/>
          <w:kern w:val="2"/>
          <w:sz w:val="28"/>
          <w:szCs w:val="28"/>
        </w:rPr>
        <w:t xml:space="preserve"> району та контроль за </w:t>
      </w:r>
      <w:proofErr w:type="spellStart"/>
      <w:r w:rsidRPr="008E65A3">
        <w:rPr>
          <w:rFonts w:ascii="Times New Roman" w:hAnsi="Times New Roman" w:cs="Times New Roman"/>
          <w:kern w:val="2"/>
          <w:sz w:val="28"/>
          <w:szCs w:val="28"/>
        </w:rPr>
        <w:t>дотриманням</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відповідальними</w:t>
      </w:r>
      <w:proofErr w:type="spellEnd"/>
      <w:r w:rsidRPr="008E65A3">
        <w:rPr>
          <w:rFonts w:ascii="Times New Roman" w:hAnsi="Times New Roman" w:cs="Times New Roman"/>
          <w:kern w:val="2"/>
          <w:sz w:val="28"/>
          <w:szCs w:val="28"/>
        </w:rPr>
        <w:t xml:space="preserve"> особами </w:t>
      </w:r>
      <w:proofErr w:type="spellStart"/>
      <w:r w:rsidRPr="008E65A3">
        <w:rPr>
          <w:rFonts w:ascii="Times New Roman" w:hAnsi="Times New Roman" w:cs="Times New Roman"/>
          <w:kern w:val="2"/>
          <w:sz w:val="28"/>
          <w:szCs w:val="28"/>
        </w:rPr>
        <w:t>вимог</w:t>
      </w:r>
      <w:proofErr w:type="spellEnd"/>
      <w:r w:rsidRPr="008E65A3">
        <w:rPr>
          <w:rFonts w:ascii="Times New Roman" w:hAnsi="Times New Roman" w:cs="Times New Roman"/>
          <w:kern w:val="2"/>
          <w:sz w:val="28"/>
          <w:szCs w:val="28"/>
        </w:rPr>
        <w:t xml:space="preserve"> </w:t>
      </w:r>
      <w:proofErr w:type="gramStart"/>
      <w:r w:rsidRPr="008E65A3">
        <w:rPr>
          <w:rFonts w:ascii="Times New Roman" w:hAnsi="Times New Roman" w:cs="Times New Roman"/>
          <w:kern w:val="2"/>
          <w:sz w:val="28"/>
          <w:szCs w:val="28"/>
        </w:rPr>
        <w:t>чинного</w:t>
      </w:r>
      <w:proofErr w:type="gram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законодавства</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зокрема</w:t>
      </w:r>
      <w:proofErr w:type="spellEnd"/>
      <w:r w:rsidRPr="008E65A3">
        <w:rPr>
          <w:rFonts w:ascii="Times New Roman" w:hAnsi="Times New Roman" w:cs="Times New Roman"/>
          <w:kern w:val="2"/>
          <w:sz w:val="28"/>
          <w:szCs w:val="28"/>
        </w:rPr>
        <w:t>:</w:t>
      </w:r>
    </w:p>
    <w:p w:rsidR="00210B0E" w:rsidRPr="008E65A3" w:rsidRDefault="00210B0E" w:rsidP="00210B0E">
      <w:pPr>
        <w:tabs>
          <w:tab w:val="left" w:pos="1134"/>
        </w:tabs>
        <w:spacing w:line="240" w:lineRule="atLeast"/>
        <w:ind w:firstLine="709"/>
        <w:contextualSpacing/>
        <w:jc w:val="both"/>
        <w:rPr>
          <w:rFonts w:ascii="Times New Roman" w:hAnsi="Times New Roman" w:cs="Times New Roman"/>
          <w:kern w:val="2"/>
          <w:sz w:val="28"/>
          <w:szCs w:val="28"/>
        </w:rPr>
      </w:pPr>
      <w:proofErr w:type="spellStart"/>
      <w:r w:rsidRPr="008E65A3">
        <w:rPr>
          <w:rFonts w:ascii="Times New Roman" w:hAnsi="Times New Roman" w:cs="Times New Roman"/>
          <w:kern w:val="2"/>
          <w:sz w:val="28"/>
          <w:szCs w:val="28"/>
        </w:rPr>
        <w:t>дотримання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вимог</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законодавства</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щодо</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гі</w:t>
      </w:r>
      <w:proofErr w:type="gramStart"/>
      <w:r w:rsidRPr="008E65A3">
        <w:rPr>
          <w:rFonts w:ascii="Times New Roman" w:hAnsi="Times New Roman" w:cs="Times New Roman"/>
          <w:kern w:val="2"/>
          <w:sz w:val="28"/>
          <w:szCs w:val="28"/>
        </w:rPr>
        <w:t>г</w:t>
      </w:r>
      <w:proofErr w:type="gramEnd"/>
      <w:r w:rsidRPr="008E65A3">
        <w:rPr>
          <w:rFonts w:ascii="Times New Roman" w:hAnsi="Times New Roman" w:cs="Times New Roman"/>
          <w:kern w:val="2"/>
          <w:sz w:val="28"/>
          <w:szCs w:val="28"/>
        </w:rPr>
        <w:t>ієни</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навчання</w:t>
      </w:r>
      <w:proofErr w:type="spellEnd"/>
      <w:r w:rsidRPr="008E65A3">
        <w:rPr>
          <w:rFonts w:ascii="Times New Roman" w:hAnsi="Times New Roman" w:cs="Times New Roman"/>
          <w:kern w:val="2"/>
          <w:sz w:val="28"/>
          <w:szCs w:val="28"/>
        </w:rPr>
        <w:t xml:space="preserve"> персоналу    </w:t>
      </w:r>
      <w:proofErr w:type="spellStart"/>
      <w:r w:rsidRPr="008E65A3">
        <w:rPr>
          <w:rFonts w:ascii="Times New Roman" w:hAnsi="Times New Roman" w:cs="Times New Roman"/>
          <w:kern w:val="2"/>
          <w:sz w:val="28"/>
          <w:szCs w:val="28"/>
        </w:rPr>
        <w:t>залученого</w:t>
      </w:r>
      <w:proofErr w:type="spellEnd"/>
      <w:r w:rsidRPr="008E65A3">
        <w:rPr>
          <w:rFonts w:ascii="Times New Roman" w:hAnsi="Times New Roman" w:cs="Times New Roman"/>
          <w:kern w:val="2"/>
          <w:sz w:val="28"/>
          <w:szCs w:val="28"/>
        </w:rPr>
        <w:t xml:space="preserve"> до </w:t>
      </w:r>
      <w:proofErr w:type="spellStart"/>
      <w:r w:rsidRPr="008E65A3">
        <w:rPr>
          <w:rFonts w:ascii="Times New Roman" w:hAnsi="Times New Roman" w:cs="Times New Roman"/>
          <w:kern w:val="2"/>
          <w:sz w:val="28"/>
          <w:szCs w:val="28"/>
        </w:rPr>
        <w:t>приготування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їжі</w:t>
      </w:r>
      <w:proofErr w:type="spellEnd"/>
      <w:r w:rsidRPr="008E65A3">
        <w:rPr>
          <w:rFonts w:ascii="Times New Roman" w:hAnsi="Times New Roman" w:cs="Times New Roman"/>
          <w:kern w:val="2"/>
          <w:sz w:val="28"/>
          <w:szCs w:val="28"/>
        </w:rPr>
        <w:t xml:space="preserve"> та </w:t>
      </w:r>
      <w:proofErr w:type="spellStart"/>
      <w:r w:rsidRPr="008E65A3">
        <w:rPr>
          <w:rFonts w:ascii="Times New Roman" w:hAnsi="Times New Roman" w:cs="Times New Roman"/>
          <w:kern w:val="2"/>
          <w:sz w:val="28"/>
          <w:szCs w:val="28"/>
        </w:rPr>
        <w:t>надання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послуг</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харчування</w:t>
      </w:r>
      <w:proofErr w:type="spellEnd"/>
      <w:r w:rsidRPr="008E65A3">
        <w:rPr>
          <w:rFonts w:ascii="Times New Roman" w:hAnsi="Times New Roman" w:cs="Times New Roman"/>
          <w:kern w:val="2"/>
          <w:sz w:val="28"/>
          <w:szCs w:val="28"/>
        </w:rPr>
        <w:t xml:space="preserve">,  правил  </w:t>
      </w:r>
      <w:proofErr w:type="spellStart"/>
      <w:r w:rsidRPr="008E65A3">
        <w:rPr>
          <w:rFonts w:ascii="Times New Roman" w:hAnsi="Times New Roman" w:cs="Times New Roman"/>
          <w:kern w:val="2"/>
          <w:sz w:val="28"/>
          <w:szCs w:val="28"/>
        </w:rPr>
        <w:t>особистої</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гігієни</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проходження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обов’язкових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медичних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оглядів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наявності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особових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медичних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книжок</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наявності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протипоказань</w:t>
      </w:r>
      <w:proofErr w:type="spellEnd"/>
      <w:r w:rsidRPr="008E65A3">
        <w:rPr>
          <w:rFonts w:ascii="Times New Roman" w:hAnsi="Times New Roman" w:cs="Times New Roman"/>
          <w:kern w:val="2"/>
          <w:sz w:val="28"/>
          <w:szCs w:val="28"/>
        </w:rPr>
        <w:t xml:space="preserve">  до  </w:t>
      </w:r>
      <w:proofErr w:type="spellStart"/>
      <w:r w:rsidRPr="008E65A3">
        <w:rPr>
          <w:rFonts w:ascii="Times New Roman" w:hAnsi="Times New Roman" w:cs="Times New Roman"/>
          <w:kern w:val="2"/>
          <w:sz w:val="28"/>
          <w:szCs w:val="28"/>
        </w:rPr>
        <w:t>виконання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службових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обов’язків</w:t>
      </w:r>
      <w:proofErr w:type="spellEnd"/>
      <w:r w:rsidRPr="008E65A3">
        <w:rPr>
          <w:rFonts w:ascii="Times New Roman" w:hAnsi="Times New Roman" w:cs="Times New Roman"/>
          <w:kern w:val="2"/>
          <w:sz w:val="28"/>
          <w:szCs w:val="28"/>
        </w:rPr>
        <w:t>;</w:t>
      </w:r>
    </w:p>
    <w:p w:rsidR="00210B0E" w:rsidRPr="008E65A3" w:rsidRDefault="00210B0E" w:rsidP="00210B0E">
      <w:pPr>
        <w:tabs>
          <w:tab w:val="left" w:pos="1134"/>
        </w:tabs>
        <w:spacing w:line="240" w:lineRule="atLeast"/>
        <w:ind w:firstLine="709"/>
        <w:contextualSpacing/>
        <w:jc w:val="both"/>
        <w:rPr>
          <w:rFonts w:ascii="Times New Roman" w:hAnsi="Times New Roman" w:cs="Times New Roman"/>
          <w:kern w:val="2"/>
          <w:sz w:val="28"/>
          <w:szCs w:val="28"/>
        </w:rPr>
      </w:pPr>
      <w:proofErr w:type="spellStart"/>
      <w:r w:rsidRPr="008E65A3">
        <w:rPr>
          <w:rFonts w:ascii="Times New Roman" w:hAnsi="Times New Roman" w:cs="Times New Roman"/>
          <w:kern w:val="2"/>
          <w:sz w:val="28"/>
          <w:szCs w:val="28"/>
        </w:rPr>
        <w:t>відповідності</w:t>
      </w:r>
      <w:proofErr w:type="spellEnd"/>
      <w:r w:rsidRPr="008E65A3">
        <w:rPr>
          <w:rFonts w:ascii="Times New Roman" w:hAnsi="Times New Roman" w:cs="Times New Roman"/>
          <w:kern w:val="2"/>
          <w:sz w:val="28"/>
          <w:szCs w:val="28"/>
        </w:rPr>
        <w:t xml:space="preserve"> стану  </w:t>
      </w:r>
      <w:proofErr w:type="spellStart"/>
      <w:r w:rsidRPr="008E65A3">
        <w:rPr>
          <w:rFonts w:ascii="Times New Roman" w:hAnsi="Times New Roman" w:cs="Times New Roman"/>
          <w:kern w:val="2"/>
          <w:sz w:val="28"/>
          <w:szCs w:val="28"/>
        </w:rPr>
        <w:t>приміщень</w:t>
      </w:r>
      <w:proofErr w:type="spellEnd"/>
      <w:r w:rsidRPr="008E65A3">
        <w:rPr>
          <w:rFonts w:ascii="Times New Roman" w:hAnsi="Times New Roman" w:cs="Times New Roman"/>
          <w:kern w:val="2"/>
          <w:sz w:val="28"/>
          <w:szCs w:val="28"/>
        </w:rPr>
        <w:t xml:space="preserve">, де  </w:t>
      </w:r>
      <w:proofErr w:type="spellStart"/>
      <w:r w:rsidRPr="008E65A3">
        <w:rPr>
          <w:rFonts w:ascii="Times New Roman" w:hAnsi="Times New Roman" w:cs="Times New Roman"/>
          <w:kern w:val="2"/>
          <w:sz w:val="28"/>
          <w:szCs w:val="28"/>
        </w:rPr>
        <w:t>обробляються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або</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переробляються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харчові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продукти</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потужностей</w:t>
      </w:r>
      <w:proofErr w:type="spellEnd"/>
      <w:r w:rsidRPr="008E65A3">
        <w:rPr>
          <w:rFonts w:ascii="Times New Roman" w:hAnsi="Times New Roman" w:cs="Times New Roman"/>
          <w:kern w:val="2"/>
          <w:sz w:val="28"/>
          <w:szCs w:val="28"/>
        </w:rPr>
        <w:t xml:space="preserve"> на  </w:t>
      </w:r>
      <w:proofErr w:type="spellStart"/>
      <w:r w:rsidRPr="008E65A3">
        <w:rPr>
          <w:rFonts w:ascii="Times New Roman" w:hAnsi="Times New Roman" w:cs="Times New Roman"/>
          <w:kern w:val="2"/>
          <w:sz w:val="28"/>
          <w:szCs w:val="28"/>
        </w:rPr>
        <w:t>яких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здійснюється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виробництво</w:t>
      </w:r>
      <w:proofErr w:type="spellEnd"/>
      <w:r w:rsidRPr="008E65A3">
        <w:rPr>
          <w:rFonts w:ascii="Times New Roman" w:hAnsi="Times New Roman" w:cs="Times New Roman"/>
          <w:kern w:val="2"/>
          <w:sz w:val="28"/>
          <w:szCs w:val="28"/>
        </w:rPr>
        <w:t xml:space="preserve">  та/</w:t>
      </w:r>
      <w:proofErr w:type="spellStart"/>
      <w:r w:rsidRPr="008E65A3">
        <w:rPr>
          <w:rFonts w:ascii="Times New Roman" w:hAnsi="Times New Roman" w:cs="Times New Roman"/>
          <w:kern w:val="2"/>
          <w:sz w:val="28"/>
          <w:szCs w:val="28"/>
        </w:rPr>
        <w:t>або</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обіг</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харчових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продуктів</w:t>
      </w:r>
      <w:proofErr w:type="spellEnd"/>
      <w:r w:rsidRPr="008E65A3">
        <w:rPr>
          <w:rFonts w:ascii="Times New Roman" w:hAnsi="Times New Roman" w:cs="Times New Roman"/>
          <w:kern w:val="2"/>
          <w:sz w:val="28"/>
          <w:szCs w:val="28"/>
        </w:rPr>
        <w:t xml:space="preserve"> – </w:t>
      </w:r>
      <w:proofErr w:type="spellStart"/>
      <w:r w:rsidRPr="008E65A3">
        <w:rPr>
          <w:rFonts w:ascii="Times New Roman" w:hAnsi="Times New Roman" w:cs="Times New Roman"/>
          <w:kern w:val="2"/>
          <w:sz w:val="28"/>
          <w:szCs w:val="28"/>
        </w:rPr>
        <w:t>гі</w:t>
      </w:r>
      <w:proofErr w:type="gramStart"/>
      <w:r w:rsidRPr="008E65A3">
        <w:rPr>
          <w:rFonts w:ascii="Times New Roman" w:hAnsi="Times New Roman" w:cs="Times New Roman"/>
          <w:kern w:val="2"/>
          <w:sz w:val="28"/>
          <w:szCs w:val="28"/>
        </w:rPr>
        <w:t>г</w:t>
      </w:r>
      <w:proofErr w:type="gramEnd"/>
      <w:r w:rsidRPr="008E65A3">
        <w:rPr>
          <w:rFonts w:ascii="Times New Roman" w:hAnsi="Times New Roman" w:cs="Times New Roman"/>
          <w:kern w:val="2"/>
          <w:sz w:val="28"/>
          <w:szCs w:val="28"/>
        </w:rPr>
        <w:t>ієнічним</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вимогам</w:t>
      </w:r>
      <w:proofErr w:type="spellEnd"/>
      <w:r w:rsidRPr="008E65A3">
        <w:rPr>
          <w:rFonts w:ascii="Times New Roman" w:hAnsi="Times New Roman" w:cs="Times New Roman"/>
          <w:kern w:val="2"/>
          <w:sz w:val="28"/>
          <w:szCs w:val="28"/>
        </w:rPr>
        <w:t xml:space="preserve"> та нормам чинного </w:t>
      </w:r>
      <w:proofErr w:type="spellStart"/>
      <w:r w:rsidRPr="008E65A3">
        <w:rPr>
          <w:rFonts w:ascii="Times New Roman" w:hAnsi="Times New Roman" w:cs="Times New Roman"/>
          <w:kern w:val="2"/>
          <w:sz w:val="28"/>
          <w:szCs w:val="28"/>
        </w:rPr>
        <w:t>законодавства</w:t>
      </w:r>
      <w:proofErr w:type="spellEnd"/>
      <w:r w:rsidRPr="008E65A3">
        <w:rPr>
          <w:rFonts w:ascii="Times New Roman" w:hAnsi="Times New Roman" w:cs="Times New Roman"/>
          <w:kern w:val="2"/>
          <w:sz w:val="28"/>
          <w:szCs w:val="28"/>
        </w:rPr>
        <w:t>;</w:t>
      </w:r>
    </w:p>
    <w:p w:rsidR="00210B0E" w:rsidRPr="008E65A3" w:rsidRDefault="00210B0E" w:rsidP="00210B0E">
      <w:pPr>
        <w:tabs>
          <w:tab w:val="left" w:pos="1134"/>
        </w:tabs>
        <w:ind w:firstLine="709"/>
        <w:contextualSpacing/>
        <w:jc w:val="both"/>
        <w:rPr>
          <w:rFonts w:ascii="Times New Roman" w:hAnsi="Times New Roman" w:cs="Times New Roman"/>
          <w:kern w:val="2"/>
          <w:sz w:val="28"/>
          <w:szCs w:val="28"/>
        </w:rPr>
      </w:pPr>
      <w:proofErr w:type="spellStart"/>
      <w:r w:rsidRPr="008E65A3">
        <w:rPr>
          <w:rFonts w:ascii="Times New Roman" w:hAnsi="Times New Roman" w:cs="Times New Roman"/>
          <w:kern w:val="2"/>
          <w:sz w:val="28"/>
          <w:szCs w:val="28"/>
        </w:rPr>
        <w:t>дотримання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організацією</w:t>
      </w:r>
      <w:proofErr w:type="spellEnd"/>
      <w:r w:rsidRPr="008E65A3">
        <w:rPr>
          <w:rFonts w:ascii="Times New Roman" w:hAnsi="Times New Roman" w:cs="Times New Roman"/>
          <w:kern w:val="2"/>
          <w:sz w:val="28"/>
          <w:szCs w:val="28"/>
        </w:rPr>
        <w:t xml:space="preserve">, яка </w:t>
      </w:r>
      <w:proofErr w:type="spellStart"/>
      <w:r w:rsidRPr="008E65A3">
        <w:rPr>
          <w:rFonts w:ascii="Times New Roman" w:hAnsi="Times New Roman" w:cs="Times New Roman"/>
          <w:kern w:val="2"/>
          <w:sz w:val="28"/>
          <w:szCs w:val="28"/>
        </w:rPr>
        <w:t>забезпечує</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надання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послуг</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гарячого</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харчування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гі</w:t>
      </w:r>
      <w:proofErr w:type="gramStart"/>
      <w:r w:rsidRPr="008E65A3">
        <w:rPr>
          <w:rFonts w:ascii="Times New Roman" w:hAnsi="Times New Roman" w:cs="Times New Roman"/>
          <w:kern w:val="2"/>
          <w:sz w:val="28"/>
          <w:szCs w:val="28"/>
        </w:rPr>
        <w:t>г</w:t>
      </w:r>
      <w:proofErr w:type="gramEnd"/>
      <w:r w:rsidRPr="008E65A3">
        <w:rPr>
          <w:rFonts w:ascii="Times New Roman" w:hAnsi="Times New Roman" w:cs="Times New Roman"/>
          <w:kern w:val="2"/>
          <w:sz w:val="28"/>
          <w:szCs w:val="28"/>
        </w:rPr>
        <w:t>ієнічних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вимог</w:t>
      </w:r>
      <w:proofErr w:type="spellEnd"/>
      <w:r w:rsidRPr="008E65A3">
        <w:rPr>
          <w:rFonts w:ascii="Times New Roman" w:hAnsi="Times New Roman" w:cs="Times New Roman"/>
          <w:kern w:val="2"/>
          <w:sz w:val="28"/>
          <w:szCs w:val="28"/>
        </w:rPr>
        <w:t xml:space="preserve"> та </w:t>
      </w:r>
      <w:proofErr w:type="spellStart"/>
      <w:r w:rsidRPr="008E65A3">
        <w:rPr>
          <w:rFonts w:ascii="Times New Roman" w:hAnsi="Times New Roman" w:cs="Times New Roman"/>
          <w:kern w:val="2"/>
          <w:sz w:val="28"/>
          <w:szCs w:val="28"/>
        </w:rPr>
        <w:t>вимог</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безпечності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щодо</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харчових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продуктів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умови</w:t>
      </w:r>
      <w:proofErr w:type="spellEnd"/>
      <w:r w:rsidRPr="008E65A3">
        <w:rPr>
          <w:rFonts w:ascii="Times New Roman" w:hAnsi="Times New Roman" w:cs="Times New Roman"/>
          <w:kern w:val="2"/>
          <w:sz w:val="28"/>
          <w:szCs w:val="28"/>
        </w:rPr>
        <w:t xml:space="preserve">  та  </w:t>
      </w:r>
      <w:proofErr w:type="spellStart"/>
      <w:r w:rsidRPr="008E65A3">
        <w:rPr>
          <w:rFonts w:ascii="Times New Roman" w:hAnsi="Times New Roman" w:cs="Times New Roman"/>
          <w:kern w:val="2"/>
          <w:sz w:val="28"/>
          <w:szCs w:val="28"/>
        </w:rPr>
        <w:t>технологія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виготовлення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обробка</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реалізація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зберігання</w:t>
      </w:r>
      <w:proofErr w:type="spellEnd"/>
      <w:r w:rsidRPr="008E65A3">
        <w:rPr>
          <w:rFonts w:ascii="Times New Roman" w:hAnsi="Times New Roman" w:cs="Times New Roman"/>
          <w:kern w:val="2"/>
          <w:sz w:val="28"/>
          <w:szCs w:val="28"/>
        </w:rPr>
        <w:t xml:space="preserve">  та  </w:t>
      </w:r>
      <w:proofErr w:type="spellStart"/>
      <w:r w:rsidRPr="008E65A3">
        <w:rPr>
          <w:rFonts w:ascii="Times New Roman" w:hAnsi="Times New Roman" w:cs="Times New Roman"/>
          <w:kern w:val="2"/>
          <w:sz w:val="28"/>
          <w:szCs w:val="28"/>
        </w:rPr>
        <w:t>транспортування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харчових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продуктів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вимог</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щодо</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водопостачання</w:t>
      </w:r>
      <w:proofErr w:type="spellEnd"/>
      <w:r w:rsidRPr="008E65A3">
        <w:rPr>
          <w:rFonts w:ascii="Times New Roman" w:hAnsi="Times New Roman" w:cs="Times New Roman"/>
          <w:kern w:val="2"/>
          <w:sz w:val="28"/>
          <w:szCs w:val="28"/>
        </w:rPr>
        <w:t xml:space="preserve">   та  </w:t>
      </w:r>
      <w:proofErr w:type="spellStart"/>
      <w:r w:rsidRPr="008E65A3">
        <w:rPr>
          <w:rFonts w:ascii="Times New Roman" w:hAnsi="Times New Roman" w:cs="Times New Roman"/>
          <w:kern w:val="2"/>
          <w:sz w:val="28"/>
          <w:szCs w:val="28"/>
        </w:rPr>
        <w:t>водовідведення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проведення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дезінфекційних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заходів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щодо</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обладнання</w:t>
      </w:r>
      <w:proofErr w:type="spellEnd"/>
      <w:r w:rsidRPr="008E65A3">
        <w:rPr>
          <w:rFonts w:ascii="Times New Roman" w:hAnsi="Times New Roman" w:cs="Times New Roman"/>
          <w:kern w:val="2"/>
          <w:sz w:val="28"/>
          <w:szCs w:val="28"/>
        </w:rPr>
        <w:t xml:space="preserve">  та  </w:t>
      </w:r>
      <w:proofErr w:type="spellStart"/>
      <w:r w:rsidRPr="008E65A3">
        <w:rPr>
          <w:rFonts w:ascii="Times New Roman" w:hAnsi="Times New Roman" w:cs="Times New Roman"/>
          <w:kern w:val="2"/>
          <w:sz w:val="28"/>
          <w:szCs w:val="28"/>
        </w:rPr>
        <w:t>інвентарю</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поводження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харчовими</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відходами</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відповідно</w:t>
      </w:r>
      <w:proofErr w:type="spellEnd"/>
      <w:r w:rsidRPr="008E65A3">
        <w:rPr>
          <w:rFonts w:ascii="Times New Roman" w:hAnsi="Times New Roman" w:cs="Times New Roman"/>
          <w:kern w:val="2"/>
          <w:sz w:val="28"/>
          <w:szCs w:val="28"/>
        </w:rPr>
        <w:t xml:space="preserve">  до  </w:t>
      </w:r>
      <w:proofErr w:type="spellStart"/>
      <w:r w:rsidRPr="008E65A3">
        <w:rPr>
          <w:rFonts w:ascii="Times New Roman" w:hAnsi="Times New Roman" w:cs="Times New Roman"/>
          <w:kern w:val="2"/>
          <w:sz w:val="28"/>
          <w:szCs w:val="28"/>
        </w:rPr>
        <w:t>вимог</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законодавства</w:t>
      </w:r>
      <w:proofErr w:type="spellEnd"/>
      <w:r w:rsidRPr="008E65A3">
        <w:rPr>
          <w:rFonts w:ascii="Times New Roman" w:hAnsi="Times New Roman" w:cs="Times New Roman"/>
          <w:kern w:val="2"/>
          <w:sz w:val="28"/>
          <w:szCs w:val="28"/>
        </w:rPr>
        <w:t>.</w:t>
      </w:r>
    </w:p>
    <w:p w:rsidR="00210B0E" w:rsidRPr="008E65A3" w:rsidRDefault="00210B0E" w:rsidP="00210B0E">
      <w:pPr>
        <w:tabs>
          <w:tab w:val="left" w:pos="1134"/>
        </w:tabs>
        <w:ind w:firstLine="709"/>
        <w:contextualSpacing/>
        <w:jc w:val="both"/>
        <w:rPr>
          <w:rFonts w:ascii="Times New Roman" w:hAnsi="Times New Roman" w:cs="Times New Roman"/>
          <w:kern w:val="2"/>
          <w:sz w:val="28"/>
          <w:szCs w:val="28"/>
        </w:rPr>
      </w:pPr>
      <w:proofErr w:type="spellStart"/>
      <w:r w:rsidRPr="008E65A3">
        <w:rPr>
          <w:rFonts w:ascii="Times New Roman" w:hAnsi="Times New Roman" w:cs="Times New Roman"/>
          <w:kern w:val="2"/>
          <w:sz w:val="28"/>
          <w:szCs w:val="28"/>
        </w:rPr>
        <w:t>Щоквартально</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із</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залученням</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відповідних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фахівців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Броварських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районних</w:t>
      </w:r>
      <w:proofErr w:type="spellEnd"/>
      <w:r w:rsidRPr="008E65A3">
        <w:rPr>
          <w:rFonts w:ascii="Times New Roman" w:hAnsi="Times New Roman" w:cs="Times New Roman"/>
          <w:kern w:val="2"/>
          <w:sz w:val="28"/>
          <w:szCs w:val="28"/>
        </w:rPr>
        <w:t xml:space="preserve"> </w:t>
      </w:r>
      <w:proofErr w:type="spellStart"/>
      <w:proofErr w:type="gramStart"/>
      <w:r w:rsidRPr="008E65A3">
        <w:rPr>
          <w:rFonts w:ascii="Times New Roman" w:hAnsi="Times New Roman" w:cs="Times New Roman"/>
          <w:kern w:val="2"/>
          <w:sz w:val="28"/>
          <w:szCs w:val="28"/>
        </w:rPr>
        <w:t>п</w:t>
      </w:r>
      <w:proofErr w:type="gramEnd"/>
      <w:r w:rsidRPr="008E65A3">
        <w:rPr>
          <w:rFonts w:ascii="Times New Roman" w:hAnsi="Times New Roman" w:cs="Times New Roman"/>
          <w:kern w:val="2"/>
          <w:sz w:val="28"/>
          <w:szCs w:val="28"/>
        </w:rPr>
        <w:t>ідрозділів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Держпродспоживслужби</w:t>
      </w:r>
      <w:proofErr w:type="spellEnd"/>
      <w:r w:rsidRPr="008E65A3">
        <w:rPr>
          <w:rFonts w:ascii="Times New Roman" w:hAnsi="Times New Roman" w:cs="Times New Roman"/>
          <w:kern w:val="2"/>
          <w:sz w:val="28"/>
          <w:szCs w:val="28"/>
        </w:rPr>
        <w:t xml:space="preserve">, Центру </w:t>
      </w:r>
      <w:proofErr w:type="spellStart"/>
      <w:r w:rsidRPr="008E65A3">
        <w:rPr>
          <w:rFonts w:ascii="Times New Roman" w:hAnsi="Times New Roman" w:cs="Times New Roman"/>
          <w:kern w:val="2"/>
          <w:sz w:val="28"/>
          <w:szCs w:val="28"/>
        </w:rPr>
        <w:t>лабораторних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досліджень</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відділ</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освіти</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здійснює</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моніторинг</w:t>
      </w:r>
      <w:proofErr w:type="spellEnd"/>
      <w:r w:rsidRPr="008E65A3">
        <w:rPr>
          <w:rFonts w:ascii="Times New Roman" w:hAnsi="Times New Roman" w:cs="Times New Roman"/>
          <w:kern w:val="2"/>
          <w:sz w:val="28"/>
          <w:szCs w:val="28"/>
        </w:rPr>
        <w:t xml:space="preserve"> стану </w:t>
      </w:r>
      <w:proofErr w:type="spellStart"/>
      <w:r w:rsidRPr="008E65A3">
        <w:rPr>
          <w:rFonts w:ascii="Times New Roman" w:hAnsi="Times New Roman" w:cs="Times New Roman"/>
          <w:kern w:val="2"/>
          <w:sz w:val="28"/>
          <w:szCs w:val="28"/>
        </w:rPr>
        <w:t>організації</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харчування</w:t>
      </w:r>
      <w:proofErr w:type="spellEnd"/>
      <w:r w:rsidRPr="008E65A3">
        <w:rPr>
          <w:rFonts w:ascii="Times New Roman" w:hAnsi="Times New Roman" w:cs="Times New Roman"/>
          <w:kern w:val="2"/>
          <w:sz w:val="28"/>
          <w:szCs w:val="28"/>
        </w:rPr>
        <w:t xml:space="preserve"> у закладах </w:t>
      </w:r>
      <w:proofErr w:type="spellStart"/>
      <w:r w:rsidRPr="008E65A3">
        <w:rPr>
          <w:rFonts w:ascii="Times New Roman" w:hAnsi="Times New Roman" w:cs="Times New Roman"/>
          <w:kern w:val="2"/>
          <w:sz w:val="28"/>
          <w:szCs w:val="28"/>
        </w:rPr>
        <w:t>освіти</w:t>
      </w:r>
      <w:proofErr w:type="spellEnd"/>
      <w:r w:rsidRPr="008E65A3">
        <w:rPr>
          <w:rFonts w:ascii="Times New Roman" w:hAnsi="Times New Roman" w:cs="Times New Roman"/>
          <w:kern w:val="2"/>
          <w:sz w:val="28"/>
          <w:szCs w:val="28"/>
        </w:rPr>
        <w:t xml:space="preserve"> району. За </w:t>
      </w:r>
      <w:proofErr w:type="spellStart"/>
      <w:r w:rsidRPr="008E65A3">
        <w:rPr>
          <w:rFonts w:ascii="Times New Roman" w:hAnsi="Times New Roman" w:cs="Times New Roman"/>
          <w:kern w:val="2"/>
          <w:sz w:val="28"/>
          <w:szCs w:val="28"/>
        </w:rPr>
        <w:t>наслідками</w:t>
      </w:r>
      <w:proofErr w:type="spellEnd"/>
      <w:r w:rsidRPr="008E65A3">
        <w:rPr>
          <w:rFonts w:ascii="Times New Roman" w:hAnsi="Times New Roman" w:cs="Times New Roman"/>
          <w:kern w:val="2"/>
          <w:sz w:val="28"/>
          <w:szCs w:val="28"/>
        </w:rPr>
        <w:t xml:space="preserve"> такого </w:t>
      </w:r>
      <w:proofErr w:type="spellStart"/>
      <w:r w:rsidRPr="008E65A3">
        <w:rPr>
          <w:rFonts w:ascii="Times New Roman" w:hAnsi="Times New Roman" w:cs="Times New Roman"/>
          <w:kern w:val="2"/>
          <w:sz w:val="28"/>
          <w:szCs w:val="28"/>
        </w:rPr>
        <w:t>моніторингу</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відповідна</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інформація</w:t>
      </w:r>
      <w:proofErr w:type="spellEnd"/>
      <w:r w:rsidRPr="008E65A3">
        <w:rPr>
          <w:rFonts w:ascii="Times New Roman" w:hAnsi="Times New Roman" w:cs="Times New Roman"/>
          <w:kern w:val="2"/>
          <w:sz w:val="28"/>
          <w:szCs w:val="28"/>
        </w:rPr>
        <w:t xml:space="preserve"> </w:t>
      </w:r>
      <w:proofErr w:type="spellStart"/>
      <w:proofErr w:type="gramStart"/>
      <w:r w:rsidRPr="008E65A3">
        <w:rPr>
          <w:rFonts w:ascii="Times New Roman" w:hAnsi="Times New Roman" w:cs="Times New Roman"/>
          <w:kern w:val="2"/>
          <w:sz w:val="28"/>
          <w:szCs w:val="28"/>
        </w:rPr>
        <w:t>періодично</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розглядається</w:t>
      </w:r>
      <w:proofErr w:type="spellEnd"/>
      <w:r w:rsidRPr="008E65A3">
        <w:rPr>
          <w:rFonts w:ascii="Times New Roman" w:hAnsi="Times New Roman" w:cs="Times New Roman"/>
          <w:kern w:val="2"/>
          <w:sz w:val="28"/>
          <w:szCs w:val="28"/>
        </w:rPr>
        <w:t xml:space="preserve"> на </w:t>
      </w:r>
      <w:proofErr w:type="spellStart"/>
      <w:r w:rsidRPr="008E65A3">
        <w:rPr>
          <w:rFonts w:ascii="Times New Roman" w:hAnsi="Times New Roman" w:cs="Times New Roman"/>
          <w:kern w:val="2"/>
          <w:sz w:val="28"/>
          <w:szCs w:val="28"/>
        </w:rPr>
        <w:t>нарадах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керівник</w:t>
      </w:r>
      <w:proofErr w:type="gramEnd"/>
      <w:r w:rsidRPr="008E65A3">
        <w:rPr>
          <w:rFonts w:ascii="Times New Roman" w:hAnsi="Times New Roman" w:cs="Times New Roman"/>
          <w:kern w:val="2"/>
          <w:sz w:val="28"/>
          <w:szCs w:val="28"/>
        </w:rPr>
        <w:t>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закладів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освіти</w:t>
      </w:r>
      <w:proofErr w:type="spellEnd"/>
      <w:r w:rsidRPr="008E65A3">
        <w:rPr>
          <w:rFonts w:ascii="Times New Roman" w:hAnsi="Times New Roman" w:cs="Times New Roman"/>
          <w:kern w:val="2"/>
          <w:sz w:val="28"/>
          <w:szCs w:val="28"/>
        </w:rPr>
        <w:t xml:space="preserve"> району та </w:t>
      </w:r>
      <w:proofErr w:type="spellStart"/>
      <w:r w:rsidRPr="008E65A3">
        <w:rPr>
          <w:rFonts w:ascii="Times New Roman" w:hAnsi="Times New Roman" w:cs="Times New Roman"/>
          <w:kern w:val="2"/>
          <w:sz w:val="28"/>
          <w:szCs w:val="28"/>
        </w:rPr>
        <w:t>колегії</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відділу</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освіти</w:t>
      </w:r>
      <w:proofErr w:type="spellEnd"/>
      <w:r w:rsidRPr="008E65A3">
        <w:rPr>
          <w:rFonts w:ascii="Times New Roman" w:hAnsi="Times New Roman" w:cs="Times New Roman"/>
          <w:kern w:val="2"/>
          <w:sz w:val="28"/>
          <w:szCs w:val="28"/>
        </w:rPr>
        <w:t>.</w:t>
      </w:r>
    </w:p>
    <w:p w:rsidR="00210B0E" w:rsidRPr="008E65A3" w:rsidRDefault="00210B0E" w:rsidP="00210B0E">
      <w:pPr>
        <w:tabs>
          <w:tab w:val="left" w:pos="1134"/>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lastRenderedPageBreak/>
        <w:t xml:space="preserve">У </w:t>
      </w:r>
      <w:proofErr w:type="spellStart"/>
      <w:proofErr w:type="gramStart"/>
      <w:r w:rsidRPr="008E65A3">
        <w:rPr>
          <w:rFonts w:ascii="Times New Roman" w:hAnsi="Times New Roman" w:cs="Times New Roman"/>
          <w:sz w:val="28"/>
          <w:szCs w:val="28"/>
        </w:rPr>
        <w:t>вс</w:t>
      </w:r>
      <w:proofErr w:type="gramEnd"/>
      <w:r w:rsidRPr="008E65A3">
        <w:rPr>
          <w:rFonts w:ascii="Times New Roman" w:hAnsi="Times New Roman" w:cs="Times New Roman"/>
          <w:sz w:val="28"/>
          <w:szCs w:val="28"/>
        </w:rPr>
        <w:t>іх</w:t>
      </w:r>
      <w:proofErr w:type="spellEnd"/>
      <w:r w:rsidRPr="008E65A3">
        <w:rPr>
          <w:rFonts w:ascii="Times New Roman" w:hAnsi="Times New Roman" w:cs="Times New Roman"/>
          <w:sz w:val="28"/>
          <w:szCs w:val="28"/>
        </w:rPr>
        <w:t xml:space="preserve"> закладах </w:t>
      </w:r>
      <w:proofErr w:type="spellStart"/>
      <w:r w:rsidRPr="008E65A3">
        <w:rPr>
          <w:rFonts w:ascii="Times New Roman" w:hAnsi="Times New Roman" w:cs="Times New Roman"/>
          <w:sz w:val="28"/>
          <w:szCs w:val="28"/>
        </w:rPr>
        <w:t>освіти</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планомірно</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здійснюється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оновлення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технологічного</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обладнання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харчоблоків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проводяться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їх</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поточні</w:t>
      </w:r>
      <w:proofErr w:type="spellEnd"/>
      <w:r w:rsidRPr="008E65A3">
        <w:rPr>
          <w:rFonts w:ascii="Times New Roman" w:hAnsi="Times New Roman" w:cs="Times New Roman"/>
          <w:sz w:val="28"/>
          <w:szCs w:val="28"/>
        </w:rPr>
        <w:t xml:space="preserve"> та </w:t>
      </w:r>
      <w:proofErr w:type="spellStart"/>
      <w:r w:rsidRPr="008E65A3">
        <w:rPr>
          <w:rFonts w:ascii="Times New Roman" w:hAnsi="Times New Roman" w:cs="Times New Roman"/>
          <w:sz w:val="28"/>
          <w:szCs w:val="28"/>
        </w:rPr>
        <w:t>капітальні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ремонти</w:t>
      </w:r>
      <w:proofErr w:type="spellEnd"/>
      <w:r w:rsidRPr="008E65A3">
        <w:rPr>
          <w:rFonts w:ascii="Times New Roman" w:hAnsi="Times New Roman" w:cs="Times New Roman"/>
          <w:sz w:val="28"/>
          <w:szCs w:val="28"/>
        </w:rPr>
        <w:t xml:space="preserve">. </w:t>
      </w:r>
      <w:proofErr w:type="spellStart"/>
      <w:proofErr w:type="gramStart"/>
      <w:r w:rsidRPr="008E65A3">
        <w:rPr>
          <w:rFonts w:ascii="Times New Roman" w:hAnsi="Times New Roman" w:cs="Times New Roman"/>
          <w:sz w:val="28"/>
          <w:szCs w:val="28"/>
        </w:rPr>
        <w:t>Вс</w:t>
      </w:r>
      <w:proofErr w:type="gramEnd"/>
      <w:r w:rsidRPr="008E65A3">
        <w:rPr>
          <w:rFonts w:ascii="Times New Roman" w:hAnsi="Times New Roman" w:cs="Times New Roman"/>
          <w:sz w:val="28"/>
          <w:szCs w:val="28"/>
        </w:rPr>
        <w:t>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потужності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закладів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освіти</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задіяні</w:t>
      </w:r>
      <w:proofErr w:type="spellEnd"/>
      <w:r w:rsidRPr="008E65A3">
        <w:rPr>
          <w:rFonts w:ascii="Times New Roman" w:hAnsi="Times New Roman" w:cs="Times New Roman"/>
          <w:sz w:val="28"/>
          <w:szCs w:val="28"/>
        </w:rPr>
        <w:t xml:space="preserve"> для </w:t>
      </w:r>
      <w:proofErr w:type="spellStart"/>
      <w:r w:rsidRPr="008E65A3">
        <w:rPr>
          <w:rFonts w:ascii="Times New Roman" w:hAnsi="Times New Roman" w:cs="Times New Roman"/>
          <w:sz w:val="28"/>
          <w:szCs w:val="28"/>
        </w:rPr>
        <w:t>виготовлення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продукції</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харчування</w:t>
      </w:r>
      <w:proofErr w:type="spellEnd"/>
      <w:r w:rsidRPr="008E65A3">
        <w:rPr>
          <w:rFonts w:ascii="Times New Roman" w:hAnsi="Times New Roman" w:cs="Times New Roman"/>
          <w:sz w:val="28"/>
          <w:szCs w:val="28"/>
        </w:rPr>
        <w:t xml:space="preserve"> – </w:t>
      </w:r>
      <w:proofErr w:type="spellStart"/>
      <w:r w:rsidRPr="008E65A3">
        <w:rPr>
          <w:rFonts w:ascii="Times New Roman" w:hAnsi="Times New Roman" w:cs="Times New Roman"/>
          <w:sz w:val="28"/>
          <w:szCs w:val="28"/>
        </w:rPr>
        <w:t>зареєстровані</w:t>
      </w:r>
      <w:proofErr w:type="spellEnd"/>
      <w:r w:rsidRPr="008E65A3">
        <w:rPr>
          <w:rFonts w:ascii="Times New Roman" w:hAnsi="Times New Roman" w:cs="Times New Roman"/>
          <w:sz w:val="28"/>
          <w:szCs w:val="28"/>
        </w:rPr>
        <w:t xml:space="preserve"> в </w:t>
      </w:r>
      <w:proofErr w:type="spellStart"/>
      <w:r w:rsidRPr="008E65A3">
        <w:rPr>
          <w:rFonts w:ascii="Times New Roman" w:hAnsi="Times New Roman" w:cs="Times New Roman"/>
          <w:sz w:val="28"/>
          <w:szCs w:val="28"/>
        </w:rPr>
        <w:t>управлінні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Держпродспоживслужби</w:t>
      </w:r>
      <w:proofErr w:type="spellEnd"/>
      <w:r w:rsidRPr="008E65A3">
        <w:rPr>
          <w:rFonts w:ascii="Times New Roman" w:hAnsi="Times New Roman" w:cs="Times New Roman"/>
          <w:sz w:val="28"/>
          <w:szCs w:val="28"/>
        </w:rPr>
        <w:t>.</w:t>
      </w:r>
    </w:p>
    <w:p w:rsidR="00210B0E" w:rsidRPr="008E65A3" w:rsidRDefault="00210B0E" w:rsidP="00210B0E">
      <w:pPr>
        <w:tabs>
          <w:tab w:val="left" w:pos="1134"/>
        </w:tabs>
        <w:ind w:firstLine="709"/>
        <w:contextualSpacing/>
        <w:jc w:val="both"/>
        <w:rPr>
          <w:rFonts w:ascii="Times New Roman" w:hAnsi="Times New Roman" w:cs="Times New Roman"/>
          <w:sz w:val="28"/>
          <w:szCs w:val="28"/>
        </w:rPr>
      </w:pPr>
      <w:proofErr w:type="spellStart"/>
      <w:r w:rsidRPr="008E65A3">
        <w:rPr>
          <w:rFonts w:ascii="Times New Roman" w:hAnsi="Times New Roman" w:cs="Times New Roman"/>
          <w:sz w:val="28"/>
          <w:szCs w:val="28"/>
        </w:rPr>
        <w:t>Щорічно</w:t>
      </w:r>
      <w:proofErr w:type="spellEnd"/>
      <w:r w:rsidRPr="008E65A3">
        <w:rPr>
          <w:rFonts w:ascii="Times New Roman" w:hAnsi="Times New Roman" w:cs="Times New Roman"/>
          <w:sz w:val="28"/>
          <w:szCs w:val="28"/>
        </w:rPr>
        <w:t xml:space="preserve">, перед початком </w:t>
      </w:r>
      <w:proofErr w:type="spellStart"/>
      <w:r w:rsidRPr="008E65A3">
        <w:rPr>
          <w:rFonts w:ascii="Times New Roman" w:hAnsi="Times New Roman" w:cs="Times New Roman"/>
          <w:sz w:val="28"/>
          <w:szCs w:val="28"/>
        </w:rPr>
        <w:t>навчального</w:t>
      </w:r>
      <w:proofErr w:type="spellEnd"/>
      <w:r w:rsidRPr="008E65A3">
        <w:rPr>
          <w:rFonts w:ascii="Times New Roman" w:hAnsi="Times New Roman" w:cs="Times New Roman"/>
          <w:sz w:val="28"/>
          <w:szCs w:val="28"/>
        </w:rPr>
        <w:t xml:space="preserve"> року, </w:t>
      </w:r>
      <w:proofErr w:type="spellStart"/>
      <w:r w:rsidRPr="008E65A3">
        <w:rPr>
          <w:rFonts w:ascii="Times New Roman" w:hAnsi="Times New Roman" w:cs="Times New Roman"/>
          <w:sz w:val="28"/>
          <w:szCs w:val="28"/>
        </w:rPr>
        <w:t>здійснюється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огляд</w:t>
      </w:r>
      <w:proofErr w:type="spellEnd"/>
      <w:r w:rsidRPr="008E65A3">
        <w:rPr>
          <w:rFonts w:ascii="Times New Roman" w:hAnsi="Times New Roman" w:cs="Times New Roman"/>
          <w:sz w:val="28"/>
          <w:szCs w:val="28"/>
        </w:rPr>
        <w:t xml:space="preserve"> стану </w:t>
      </w:r>
      <w:proofErr w:type="spellStart"/>
      <w:proofErr w:type="gramStart"/>
      <w:r w:rsidRPr="008E65A3">
        <w:rPr>
          <w:rFonts w:ascii="Times New Roman" w:hAnsi="Times New Roman" w:cs="Times New Roman"/>
          <w:sz w:val="28"/>
          <w:szCs w:val="28"/>
        </w:rPr>
        <w:t>п</w:t>
      </w:r>
      <w:proofErr w:type="gramEnd"/>
      <w:r w:rsidRPr="008E65A3">
        <w:rPr>
          <w:rFonts w:ascii="Times New Roman" w:hAnsi="Times New Roman" w:cs="Times New Roman"/>
          <w:sz w:val="28"/>
          <w:szCs w:val="28"/>
        </w:rPr>
        <w:t>ідготовки</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харчоблоків</w:t>
      </w:r>
      <w:proofErr w:type="spellEnd"/>
      <w:r w:rsidRPr="008E65A3">
        <w:rPr>
          <w:rFonts w:ascii="Times New Roman" w:hAnsi="Times New Roman" w:cs="Times New Roman"/>
          <w:sz w:val="28"/>
          <w:szCs w:val="28"/>
        </w:rPr>
        <w:t xml:space="preserve"> та </w:t>
      </w:r>
      <w:proofErr w:type="spellStart"/>
      <w:r w:rsidRPr="008E65A3">
        <w:rPr>
          <w:rFonts w:ascii="Times New Roman" w:hAnsi="Times New Roman" w:cs="Times New Roman"/>
          <w:sz w:val="28"/>
          <w:szCs w:val="28"/>
        </w:rPr>
        <w:t>обідніх</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залів</w:t>
      </w:r>
      <w:proofErr w:type="spellEnd"/>
      <w:r w:rsidRPr="008E65A3">
        <w:rPr>
          <w:rFonts w:ascii="Times New Roman" w:hAnsi="Times New Roman" w:cs="Times New Roman"/>
          <w:sz w:val="28"/>
          <w:szCs w:val="28"/>
        </w:rPr>
        <w:t xml:space="preserve"> до </w:t>
      </w:r>
      <w:proofErr w:type="spellStart"/>
      <w:r w:rsidRPr="008E65A3">
        <w:rPr>
          <w:rFonts w:ascii="Times New Roman" w:hAnsi="Times New Roman" w:cs="Times New Roman"/>
          <w:sz w:val="28"/>
          <w:szCs w:val="28"/>
        </w:rPr>
        <w:t>експлуатації</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оформлюються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відповідні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санітарні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паспорти</w:t>
      </w:r>
      <w:proofErr w:type="spellEnd"/>
      <w:r w:rsidRPr="008E65A3">
        <w:rPr>
          <w:rFonts w:ascii="Times New Roman" w:hAnsi="Times New Roman" w:cs="Times New Roman"/>
          <w:sz w:val="28"/>
          <w:szCs w:val="28"/>
        </w:rPr>
        <w:t xml:space="preserve"> та </w:t>
      </w:r>
      <w:proofErr w:type="spellStart"/>
      <w:r w:rsidRPr="008E65A3">
        <w:rPr>
          <w:rFonts w:ascii="Times New Roman" w:hAnsi="Times New Roman" w:cs="Times New Roman"/>
          <w:sz w:val="28"/>
          <w:szCs w:val="28"/>
        </w:rPr>
        <w:t>акти</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готовності</w:t>
      </w:r>
      <w:proofErr w:type="spellEnd"/>
      <w:r w:rsidRPr="008E65A3">
        <w:rPr>
          <w:rFonts w:ascii="Times New Roman" w:hAnsi="Times New Roman" w:cs="Times New Roman"/>
          <w:sz w:val="28"/>
          <w:szCs w:val="28"/>
        </w:rPr>
        <w:t>.</w:t>
      </w:r>
    </w:p>
    <w:p w:rsidR="00210B0E" w:rsidRPr="008E65A3" w:rsidRDefault="00210B0E" w:rsidP="00210B0E">
      <w:pPr>
        <w:tabs>
          <w:tab w:val="left" w:pos="1134"/>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Персонал </w:t>
      </w:r>
      <w:proofErr w:type="spellStart"/>
      <w:r w:rsidRPr="008E65A3">
        <w:rPr>
          <w:rFonts w:ascii="Times New Roman" w:hAnsi="Times New Roman" w:cs="Times New Roman"/>
          <w:sz w:val="28"/>
          <w:szCs w:val="28"/>
        </w:rPr>
        <w:t>харчоблоків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періодично</w:t>
      </w:r>
      <w:proofErr w:type="spellEnd"/>
      <w:r w:rsidRPr="008E65A3">
        <w:rPr>
          <w:rFonts w:ascii="Times New Roman" w:hAnsi="Times New Roman" w:cs="Times New Roman"/>
          <w:sz w:val="28"/>
          <w:szCs w:val="28"/>
        </w:rPr>
        <w:t xml:space="preserve"> проходить </w:t>
      </w:r>
      <w:proofErr w:type="spellStart"/>
      <w:r w:rsidRPr="008E65A3">
        <w:rPr>
          <w:rFonts w:ascii="Times New Roman" w:hAnsi="Times New Roman" w:cs="Times New Roman"/>
          <w:sz w:val="28"/>
          <w:szCs w:val="28"/>
        </w:rPr>
        <w:t>медичний</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огляд</w:t>
      </w:r>
      <w:proofErr w:type="spellEnd"/>
      <w:r w:rsidRPr="008E65A3">
        <w:rPr>
          <w:rFonts w:ascii="Times New Roman" w:hAnsi="Times New Roman" w:cs="Times New Roman"/>
          <w:sz w:val="28"/>
          <w:szCs w:val="28"/>
        </w:rPr>
        <w:t xml:space="preserve"> та </w:t>
      </w:r>
      <w:proofErr w:type="spellStart"/>
      <w:r w:rsidRPr="008E65A3">
        <w:rPr>
          <w:rFonts w:ascii="Times New Roman" w:hAnsi="Times New Roman" w:cs="Times New Roman"/>
          <w:sz w:val="28"/>
          <w:szCs w:val="28"/>
        </w:rPr>
        <w:t>навчання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з</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сані</w:t>
      </w:r>
      <w:proofErr w:type="gramStart"/>
      <w:r w:rsidRPr="008E65A3">
        <w:rPr>
          <w:rFonts w:ascii="Times New Roman" w:hAnsi="Times New Roman" w:cs="Times New Roman"/>
          <w:sz w:val="28"/>
          <w:szCs w:val="28"/>
        </w:rPr>
        <w:t>тарного</w:t>
      </w:r>
      <w:proofErr w:type="spellEnd"/>
      <w:proofErr w:type="gram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мінімуму</w:t>
      </w:r>
      <w:proofErr w:type="spellEnd"/>
      <w:r w:rsidRPr="008E65A3">
        <w:rPr>
          <w:rFonts w:ascii="Times New Roman" w:hAnsi="Times New Roman" w:cs="Times New Roman"/>
          <w:sz w:val="28"/>
          <w:szCs w:val="28"/>
        </w:rPr>
        <w:t xml:space="preserve">». </w:t>
      </w:r>
    </w:p>
    <w:p w:rsidR="002C7102" w:rsidRPr="008E65A3" w:rsidRDefault="002C7102" w:rsidP="00FE45FC">
      <w:pPr>
        <w:tabs>
          <w:tab w:val="left" w:pos="1134"/>
        </w:tabs>
        <w:ind w:firstLine="709"/>
        <w:contextualSpacing/>
        <w:jc w:val="both"/>
        <w:rPr>
          <w:rFonts w:ascii="Times New Roman" w:hAnsi="Times New Roman" w:cs="Times New Roman"/>
          <w:kern w:val="2"/>
          <w:sz w:val="28"/>
          <w:szCs w:val="28"/>
        </w:rPr>
      </w:pPr>
      <w:proofErr w:type="spellStart"/>
      <w:r w:rsidRPr="008E65A3">
        <w:rPr>
          <w:rFonts w:ascii="Times New Roman" w:hAnsi="Times New Roman" w:cs="Times New Roman"/>
          <w:kern w:val="2"/>
          <w:sz w:val="28"/>
          <w:szCs w:val="28"/>
        </w:rPr>
        <w:t>Фінансування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Програми</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здійснюється</w:t>
      </w:r>
      <w:proofErr w:type="spellEnd"/>
      <w:r w:rsidRPr="008E65A3">
        <w:rPr>
          <w:rFonts w:ascii="Times New Roman" w:hAnsi="Times New Roman" w:cs="Times New Roman"/>
          <w:kern w:val="2"/>
          <w:sz w:val="28"/>
          <w:szCs w:val="28"/>
        </w:rPr>
        <w:t xml:space="preserve"> за </w:t>
      </w:r>
      <w:proofErr w:type="spellStart"/>
      <w:r w:rsidRPr="008E65A3">
        <w:rPr>
          <w:rFonts w:ascii="Times New Roman" w:hAnsi="Times New Roman" w:cs="Times New Roman"/>
          <w:kern w:val="2"/>
          <w:sz w:val="28"/>
          <w:szCs w:val="28"/>
        </w:rPr>
        <w:t>рахунок</w:t>
      </w:r>
      <w:proofErr w:type="spellEnd"/>
      <w:r w:rsidRPr="008E65A3">
        <w:rPr>
          <w:rFonts w:ascii="Times New Roman" w:hAnsi="Times New Roman" w:cs="Times New Roman"/>
          <w:kern w:val="2"/>
          <w:sz w:val="28"/>
          <w:szCs w:val="28"/>
        </w:rPr>
        <w:t>:</w:t>
      </w:r>
    </w:p>
    <w:p w:rsidR="002C7102" w:rsidRPr="008E65A3" w:rsidRDefault="002C7102" w:rsidP="00FE45FC">
      <w:pPr>
        <w:tabs>
          <w:tab w:val="left" w:pos="1134"/>
        </w:tabs>
        <w:ind w:firstLine="709"/>
        <w:contextualSpacing/>
        <w:jc w:val="both"/>
        <w:rPr>
          <w:rFonts w:ascii="Times New Roman" w:hAnsi="Times New Roman" w:cs="Times New Roman"/>
          <w:kern w:val="2"/>
          <w:sz w:val="28"/>
          <w:szCs w:val="28"/>
        </w:rPr>
      </w:pPr>
      <w:proofErr w:type="spellStart"/>
      <w:r w:rsidRPr="008E65A3">
        <w:rPr>
          <w:rFonts w:ascii="Times New Roman" w:hAnsi="Times New Roman" w:cs="Times New Roman"/>
          <w:kern w:val="2"/>
          <w:sz w:val="28"/>
          <w:szCs w:val="28"/>
        </w:rPr>
        <w:t>коштів</w:t>
      </w:r>
      <w:proofErr w:type="spellEnd"/>
      <w:r w:rsidRPr="008E65A3">
        <w:rPr>
          <w:rFonts w:ascii="Times New Roman" w:hAnsi="Times New Roman" w:cs="Times New Roman"/>
          <w:kern w:val="2"/>
          <w:sz w:val="28"/>
          <w:szCs w:val="28"/>
        </w:rPr>
        <w:t xml:space="preserve"> </w:t>
      </w:r>
      <w:proofErr w:type="gramStart"/>
      <w:r w:rsidRPr="008E65A3">
        <w:rPr>
          <w:rFonts w:ascii="Times New Roman" w:hAnsi="Times New Roman" w:cs="Times New Roman"/>
          <w:kern w:val="2"/>
          <w:sz w:val="28"/>
          <w:szCs w:val="28"/>
        </w:rPr>
        <w:t>районного</w:t>
      </w:r>
      <w:proofErr w:type="gramEnd"/>
      <w:r w:rsidRPr="008E65A3">
        <w:rPr>
          <w:rFonts w:ascii="Times New Roman" w:hAnsi="Times New Roman" w:cs="Times New Roman"/>
          <w:kern w:val="2"/>
          <w:sz w:val="28"/>
          <w:szCs w:val="28"/>
        </w:rPr>
        <w:t xml:space="preserve"> бюджету;</w:t>
      </w:r>
    </w:p>
    <w:p w:rsidR="002C7102" w:rsidRPr="008E65A3" w:rsidRDefault="002C7102" w:rsidP="00FE45FC">
      <w:pPr>
        <w:tabs>
          <w:tab w:val="left" w:pos="1134"/>
        </w:tabs>
        <w:ind w:firstLine="709"/>
        <w:contextualSpacing/>
        <w:jc w:val="both"/>
        <w:rPr>
          <w:rFonts w:ascii="Times New Roman" w:hAnsi="Times New Roman" w:cs="Times New Roman"/>
          <w:kern w:val="2"/>
          <w:sz w:val="28"/>
          <w:szCs w:val="28"/>
        </w:rPr>
      </w:pPr>
      <w:proofErr w:type="spellStart"/>
      <w:r w:rsidRPr="008E65A3">
        <w:rPr>
          <w:rFonts w:ascii="Times New Roman" w:hAnsi="Times New Roman" w:cs="Times New Roman"/>
          <w:kern w:val="2"/>
          <w:sz w:val="28"/>
          <w:szCs w:val="28"/>
        </w:rPr>
        <w:t>інших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джерел</w:t>
      </w:r>
      <w:proofErr w:type="spellEnd"/>
      <w:r w:rsidRPr="008E65A3">
        <w:rPr>
          <w:rFonts w:ascii="Times New Roman" w:hAnsi="Times New Roman" w:cs="Times New Roman"/>
          <w:kern w:val="2"/>
          <w:sz w:val="28"/>
          <w:szCs w:val="28"/>
        </w:rPr>
        <w:t xml:space="preserve">, не </w:t>
      </w:r>
      <w:proofErr w:type="spellStart"/>
      <w:r w:rsidRPr="008E65A3">
        <w:rPr>
          <w:rFonts w:ascii="Times New Roman" w:hAnsi="Times New Roman" w:cs="Times New Roman"/>
          <w:kern w:val="2"/>
          <w:sz w:val="28"/>
          <w:szCs w:val="28"/>
        </w:rPr>
        <w:t>заборонених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законодавством</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України</w:t>
      </w:r>
      <w:proofErr w:type="spellEnd"/>
      <w:r w:rsidRPr="008E65A3">
        <w:rPr>
          <w:rFonts w:ascii="Times New Roman" w:hAnsi="Times New Roman" w:cs="Times New Roman"/>
          <w:kern w:val="2"/>
          <w:sz w:val="28"/>
          <w:szCs w:val="28"/>
        </w:rPr>
        <w:t xml:space="preserve">. </w:t>
      </w:r>
    </w:p>
    <w:p w:rsidR="002C7102" w:rsidRPr="008E65A3" w:rsidRDefault="002C7102" w:rsidP="00FE45FC">
      <w:pPr>
        <w:tabs>
          <w:tab w:val="left" w:pos="1134"/>
        </w:tabs>
        <w:ind w:firstLine="709"/>
        <w:contextualSpacing/>
        <w:jc w:val="both"/>
        <w:rPr>
          <w:rFonts w:ascii="Times New Roman" w:hAnsi="Times New Roman" w:cs="Times New Roman"/>
          <w:kern w:val="2"/>
          <w:sz w:val="28"/>
          <w:szCs w:val="28"/>
        </w:rPr>
      </w:pPr>
      <w:r w:rsidRPr="008E65A3">
        <w:rPr>
          <w:rFonts w:ascii="Times New Roman" w:hAnsi="Times New Roman" w:cs="Times New Roman"/>
          <w:kern w:val="2"/>
          <w:sz w:val="28"/>
          <w:szCs w:val="28"/>
        </w:rPr>
        <w:t xml:space="preserve">Батьки </w:t>
      </w:r>
      <w:proofErr w:type="spellStart"/>
      <w:r w:rsidRPr="008E65A3">
        <w:rPr>
          <w:rFonts w:ascii="Times New Roman" w:hAnsi="Times New Roman" w:cs="Times New Roman"/>
          <w:kern w:val="2"/>
          <w:sz w:val="28"/>
          <w:szCs w:val="28"/>
        </w:rPr>
        <w:t>або</w:t>
      </w:r>
      <w:proofErr w:type="spellEnd"/>
      <w:r w:rsidRPr="008E65A3">
        <w:rPr>
          <w:rFonts w:ascii="Times New Roman" w:hAnsi="Times New Roman" w:cs="Times New Roman"/>
          <w:kern w:val="2"/>
          <w:sz w:val="28"/>
          <w:szCs w:val="28"/>
        </w:rPr>
        <w:t xml:space="preserve"> особи, </w:t>
      </w:r>
      <w:proofErr w:type="spellStart"/>
      <w:r w:rsidRPr="008E65A3">
        <w:rPr>
          <w:rFonts w:ascii="Times New Roman" w:hAnsi="Times New Roman" w:cs="Times New Roman"/>
          <w:kern w:val="2"/>
          <w:sz w:val="28"/>
          <w:szCs w:val="28"/>
        </w:rPr>
        <w:t>які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їх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замінюють</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вносять</w:t>
      </w:r>
      <w:proofErr w:type="spellEnd"/>
      <w:r w:rsidRPr="008E65A3">
        <w:rPr>
          <w:rFonts w:ascii="Times New Roman" w:hAnsi="Times New Roman" w:cs="Times New Roman"/>
          <w:kern w:val="2"/>
          <w:sz w:val="28"/>
          <w:szCs w:val="28"/>
        </w:rPr>
        <w:t xml:space="preserve"> плату за </w:t>
      </w:r>
      <w:proofErr w:type="spellStart"/>
      <w:r w:rsidRPr="008E65A3">
        <w:rPr>
          <w:rFonts w:ascii="Times New Roman" w:hAnsi="Times New Roman" w:cs="Times New Roman"/>
          <w:kern w:val="2"/>
          <w:sz w:val="28"/>
          <w:szCs w:val="28"/>
        </w:rPr>
        <w:t>харчування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дітей</w:t>
      </w:r>
      <w:proofErr w:type="spellEnd"/>
      <w:r w:rsidRPr="008E65A3">
        <w:rPr>
          <w:rFonts w:ascii="Times New Roman" w:hAnsi="Times New Roman" w:cs="Times New Roman"/>
          <w:kern w:val="2"/>
          <w:sz w:val="28"/>
          <w:szCs w:val="28"/>
        </w:rPr>
        <w:t xml:space="preserve"> у </w:t>
      </w:r>
      <w:proofErr w:type="spellStart"/>
      <w:r w:rsidRPr="008E65A3">
        <w:rPr>
          <w:rFonts w:ascii="Times New Roman" w:hAnsi="Times New Roman" w:cs="Times New Roman"/>
          <w:kern w:val="2"/>
          <w:sz w:val="28"/>
          <w:szCs w:val="28"/>
        </w:rPr>
        <w:t>дошкільній</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ланці</w:t>
      </w:r>
      <w:proofErr w:type="spellEnd"/>
      <w:r w:rsidRPr="008E65A3">
        <w:rPr>
          <w:rFonts w:ascii="Times New Roman" w:hAnsi="Times New Roman" w:cs="Times New Roman"/>
          <w:kern w:val="2"/>
          <w:sz w:val="28"/>
          <w:szCs w:val="28"/>
        </w:rPr>
        <w:t xml:space="preserve"> у </w:t>
      </w:r>
      <w:proofErr w:type="spellStart"/>
      <w:r w:rsidRPr="008E65A3">
        <w:rPr>
          <w:rFonts w:ascii="Times New Roman" w:hAnsi="Times New Roman" w:cs="Times New Roman"/>
          <w:kern w:val="2"/>
          <w:sz w:val="28"/>
          <w:szCs w:val="28"/>
        </w:rPr>
        <w:t>розмірі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що</w:t>
      </w:r>
      <w:proofErr w:type="spellEnd"/>
      <w:r w:rsidRPr="008E65A3">
        <w:rPr>
          <w:rFonts w:ascii="Times New Roman" w:hAnsi="Times New Roman" w:cs="Times New Roman"/>
          <w:kern w:val="2"/>
          <w:sz w:val="28"/>
          <w:szCs w:val="28"/>
        </w:rPr>
        <w:t xml:space="preserve"> становить 35 </w:t>
      </w:r>
      <w:proofErr w:type="spellStart"/>
      <w:r w:rsidRPr="008E65A3">
        <w:rPr>
          <w:rFonts w:ascii="Times New Roman" w:hAnsi="Times New Roman" w:cs="Times New Roman"/>
          <w:kern w:val="2"/>
          <w:sz w:val="28"/>
          <w:szCs w:val="28"/>
        </w:rPr>
        <w:t>відсотків</w:t>
      </w:r>
      <w:proofErr w:type="spellEnd"/>
      <w:r w:rsidRPr="008E65A3">
        <w:rPr>
          <w:rFonts w:ascii="Times New Roman" w:hAnsi="Times New Roman" w:cs="Times New Roman"/>
          <w:kern w:val="2"/>
          <w:sz w:val="28"/>
          <w:szCs w:val="28"/>
        </w:rPr>
        <w:t xml:space="preserve"> </w:t>
      </w:r>
      <w:proofErr w:type="spellStart"/>
      <w:proofErr w:type="gramStart"/>
      <w:r w:rsidRPr="008E65A3">
        <w:rPr>
          <w:rFonts w:ascii="Times New Roman" w:hAnsi="Times New Roman" w:cs="Times New Roman"/>
          <w:kern w:val="2"/>
          <w:sz w:val="28"/>
          <w:szCs w:val="28"/>
        </w:rPr>
        <w:t>в</w:t>
      </w:r>
      <w:proofErr w:type="gramEnd"/>
      <w:r w:rsidRPr="008E65A3">
        <w:rPr>
          <w:rFonts w:ascii="Times New Roman" w:hAnsi="Times New Roman" w:cs="Times New Roman"/>
          <w:kern w:val="2"/>
          <w:sz w:val="28"/>
          <w:szCs w:val="28"/>
        </w:rPr>
        <w:t>ід</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вартості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харчування</w:t>
      </w:r>
      <w:proofErr w:type="spellEnd"/>
      <w:r w:rsidRPr="008E65A3">
        <w:rPr>
          <w:rFonts w:ascii="Times New Roman" w:hAnsi="Times New Roman" w:cs="Times New Roman"/>
          <w:kern w:val="2"/>
          <w:sz w:val="28"/>
          <w:szCs w:val="28"/>
        </w:rPr>
        <w:t xml:space="preserve"> на день (</w:t>
      </w:r>
      <w:proofErr w:type="spellStart"/>
      <w:r w:rsidRPr="008E65A3">
        <w:rPr>
          <w:rFonts w:ascii="Times New Roman" w:hAnsi="Times New Roman" w:cs="Times New Roman"/>
          <w:kern w:val="2"/>
          <w:sz w:val="28"/>
          <w:szCs w:val="28"/>
        </w:rPr>
        <w:t>навчально-виховні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комплекси</w:t>
      </w:r>
      <w:proofErr w:type="spellEnd"/>
      <w:r w:rsidRPr="008E65A3">
        <w:rPr>
          <w:rFonts w:ascii="Times New Roman" w:hAnsi="Times New Roman" w:cs="Times New Roman"/>
          <w:kern w:val="2"/>
          <w:sz w:val="28"/>
          <w:szCs w:val="28"/>
        </w:rPr>
        <w:t xml:space="preserve"> та </w:t>
      </w:r>
      <w:proofErr w:type="spellStart"/>
      <w:r w:rsidRPr="008E65A3">
        <w:rPr>
          <w:rFonts w:ascii="Times New Roman" w:hAnsi="Times New Roman" w:cs="Times New Roman"/>
          <w:kern w:val="2"/>
          <w:sz w:val="28"/>
          <w:szCs w:val="28"/>
        </w:rPr>
        <w:t>навчально-виховні</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об'єднання</w:t>
      </w:r>
      <w:proofErr w:type="spellEnd"/>
      <w:r w:rsidRPr="008E65A3">
        <w:rPr>
          <w:rFonts w:ascii="Times New Roman" w:hAnsi="Times New Roman" w:cs="Times New Roman"/>
          <w:kern w:val="2"/>
          <w:sz w:val="28"/>
          <w:szCs w:val="28"/>
        </w:rPr>
        <w:t>).</w:t>
      </w:r>
    </w:p>
    <w:p w:rsidR="002C7102" w:rsidRPr="008E65A3" w:rsidRDefault="002C7102" w:rsidP="002C7102">
      <w:pPr>
        <w:spacing w:after="0" w:line="240" w:lineRule="auto"/>
        <w:ind w:firstLine="567"/>
        <w:jc w:val="both"/>
        <w:rPr>
          <w:rFonts w:ascii="Times New Roman" w:hAnsi="Times New Roman"/>
          <w:sz w:val="28"/>
          <w:szCs w:val="28"/>
          <w:lang w:val="uk-UA"/>
        </w:rPr>
      </w:pPr>
      <w:r w:rsidRPr="008E65A3">
        <w:rPr>
          <w:rFonts w:ascii="Times New Roman" w:eastAsia="Times New Roman" w:hAnsi="Times New Roman"/>
          <w:sz w:val="28"/>
          <w:szCs w:val="28"/>
          <w:lang w:val="uk-UA"/>
        </w:rPr>
        <w:t>Батьки або особи, які їх замінюють, вносять плату за харчування дітей під час перебування дітей у групі продовженого дня (15% від складу ГПД, згідно списків, поданих закладами освіти) у розмірі, що становить 50 відсотків</w:t>
      </w:r>
      <w:r w:rsidRPr="008E65A3">
        <w:rPr>
          <w:rFonts w:ascii="Times New Roman" w:eastAsia="Times New Roman" w:hAnsi="Times New Roman"/>
          <w:b/>
          <w:sz w:val="28"/>
          <w:szCs w:val="28"/>
          <w:lang w:val="uk-UA"/>
        </w:rPr>
        <w:t xml:space="preserve"> </w:t>
      </w:r>
      <w:r w:rsidRPr="008E65A3">
        <w:rPr>
          <w:rFonts w:ascii="Times New Roman" w:eastAsia="Times New Roman" w:hAnsi="Times New Roman"/>
          <w:sz w:val="28"/>
          <w:szCs w:val="28"/>
          <w:lang w:val="uk-UA"/>
        </w:rPr>
        <w:t>від вартості харчування</w:t>
      </w:r>
      <w:r w:rsidRPr="008E65A3">
        <w:rPr>
          <w:rFonts w:ascii="Times New Roman" w:hAnsi="Times New Roman"/>
          <w:sz w:val="28"/>
          <w:szCs w:val="28"/>
          <w:lang w:val="uk-UA"/>
        </w:rPr>
        <w:t>.</w:t>
      </w:r>
    </w:p>
    <w:p w:rsidR="002C7102" w:rsidRPr="008E65A3" w:rsidRDefault="002C7102" w:rsidP="002C7102">
      <w:pPr>
        <w:spacing w:after="0" w:line="240" w:lineRule="auto"/>
        <w:ind w:firstLine="567"/>
        <w:jc w:val="both"/>
        <w:rPr>
          <w:rFonts w:ascii="Times New Roman" w:eastAsia="Times New Roman" w:hAnsi="Times New Roman"/>
          <w:color w:val="000000"/>
          <w:sz w:val="28"/>
          <w:szCs w:val="28"/>
          <w:lang w:val="uk-UA"/>
        </w:rPr>
      </w:pPr>
      <w:r w:rsidRPr="008E65A3">
        <w:rPr>
          <w:rFonts w:ascii="Times New Roman" w:eastAsia="Times New Roman" w:hAnsi="Times New Roman"/>
          <w:sz w:val="28"/>
          <w:szCs w:val="28"/>
          <w:lang w:val="uk-UA"/>
        </w:rPr>
        <w:t>Батьки, у сім’ях де є троє і більше дітей виховується у дошкільній ланці, сплачують за харчування у розмірі, що становить 15 відсотків</w:t>
      </w:r>
      <w:r w:rsidRPr="008E65A3">
        <w:rPr>
          <w:rFonts w:ascii="Times New Roman" w:eastAsia="Times New Roman" w:hAnsi="Times New Roman"/>
          <w:b/>
          <w:sz w:val="28"/>
          <w:szCs w:val="28"/>
          <w:lang w:val="uk-UA"/>
        </w:rPr>
        <w:t xml:space="preserve"> </w:t>
      </w:r>
      <w:r w:rsidRPr="008E65A3">
        <w:rPr>
          <w:rFonts w:ascii="Times New Roman" w:eastAsia="Times New Roman" w:hAnsi="Times New Roman"/>
          <w:sz w:val="28"/>
          <w:szCs w:val="28"/>
          <w:lang w:val="uk-UA"/>
        </w:rPr>
        <w:t xml:space="preserve">від вартості харчування на день </w:t>
      </w:r>
      <w:r w:rsidRPr="008E65A3">
        <w:rPr>
          <w:rFonts w:ascii="Times New Roman" w:hAnsi="Times New Roman"/>
          <w:sz w:val="28"/>
          <w:szCs w:val="28"/>
          <w:lang w:val="uk-UA"/>
        </w:rPr>
        <w:t>(навчально-виховні комплекси та навчально-виховні об'єднання)</w:t>
      </w:r>
      <w:r w:rsidRPr="008E65A3">
        <w:rPr>
          <w:rFonts w:ascii="Times New Roman" w:eastAsia="Times New Roman" w:hAnsi="Times New Roman"/>
          <w:sz w:val="28"/>
          <w:szCs w:val="28"/>
          <w:lang w:val="uk-UA"/>
        </w:rPr>
        <w:t>.</w:t>
      </w:r>
    </w:p>
    <w:p w:rsidR="002C7102" w:rsidRDefault="002C7102" w:rsidP="002C7102">
      <w:pPr>
        <w:spacing w:after="0" w:line="240" w:lineRule="auto"/>
        <w:ind w:firstLine="567"/>
        <w:jc w:val="both"/>
        <w:rPr>
          <w:rFonts w:ascii="Times New Roman" w:eastAsia="Times New Roman" w:hAnsi="Times New Roman"/>
          <w:sz w:val="28"/>
          <w:szCs w:val="28"/>
          <w:lang w:val="uk-UA"/>
        </w:rPr>
      </w:pPr>
      <w:r w:rsidRPr="008E65A3">
        <w:rPr>
          <w:rFonts w:ascii="Times New Roman" w:hAnsi="Times New Roman"/>
          <w:sz w:val="28"/>
          <w:szCs w:val="28"/>
          <w:lang w:val="uk-UA"/>
        </w:rPr>
        <w:t xml:space="preserve">Плата за харчування дітей вноситься батьками (особами, які їх замінюють) на </w:t>
      </w:r>
      <w:proofErr w:type="spellStart"/>
      <w:r w:rsidRPr="008E65A3">
        <w:rPr>
          <w:rFonts w:ascii="Times New Roman" w:hAnsi="Times New Roman"/>
          <w:sz w:val="28"/>
          <w:szCs w:val="28"/>
          <w:lang w:val="uk-UA"/>
        </w:rPr>
        <w:t>спецрахунок</w:t>
      </w:r>
      <w:proofErr w:type="spellEnd"/>
      <w:r w:rsidRPr="008E65A3">
        <w:rPr>
          <w:rFonts w:ascii="Times New Roman" w:hAnsi="Times New Roman"/>
          <w:sz w:val="28"/>
          <w:szCs w:val="28"/>
          <w:lang w:val="uk-UA"/>
        </w:rPr>
        <w:t xml:space="preserve"> відділу освіти Броварської райдержадміністрації або </w:t>
      </w:r>
      <w:proofErr w:type="spellStart"/>
      <w:r w:rsidRPr="008E65A3">
        <w:rPr>
          <w:rFonts w:ascii="Times New Roman" w:hAnsi="Times New Roman"/>
          <w:sz w:val="28"/>
          <w:szCs w:val="28"/>
          <w:lang w:val="uk-UA"/>
        </w:rPr>
        <w:t>спецрахунок</w:t>
      </w:r>
      <w:proofErr w:type="spellEnd"/>
      <w:r w:rsidRPr="008E65A3">
        <w:rPr>
          <w:rFonts w:ascii="Times New Roman" w:hAnsi="Times New Roman"/>
          <w:sz w:val="28"/>
          <w:szCs w:val="28"/>
          <w:lang w:val="uk-UA"/>
        </w:rPr>
        <w:t xml:space="preserve"> закладу освіти (у якому дитина отримує послугу харчування і який має самостійний бухгалтерський облік)</w:t>
      </w:r>
      <w:r w:rsidRPr="008E65A3">
        <w:rPr>
          <w:rFonts w:ascii="Times New Roman" w:eastAsia="Times New Roman" w:hAnsi="Times New Roman"/>
          <w:sz w:val="28"/>
          <w:szCs w:val="28"/>
          <w:lang w:val="uk-UA"/>
        </w:rPr>
        <w:t>.</w:t>
      </w:r>
    </w:p>
    <w:p w:rsidR="00905DA8" w:rsidRDefault="00905DA8" w:rsidP="002C7102">
      <w:pPr>
        <w:spacing w:after="0" w:line="240" w:lineRule="auto"/>
        <w:ind w:firstLine="567"/>
        <w:jc w:val="both"/>
        <w:rPr>
          <w:rFonts w:ascii="Times New Roman" w:eastAsia="Times New Roman" w:hAnsi="Times New Roman"/>
          <w:sz w:val="28"/>
          <w:szCs w:val="28"/>
          <w:lang w:val="uk-UA"/>
        </w:rPr>
      </w:pPr>
    </w:p>
    <w:p w:rsidR="00905DA8" w:rsidRPr="008E65A3" w:rsidRDefault="00905DA8" w:rsidP="002C7102">
      <w:pPr>
        <w:spacing w:after="0" w:line="240" w:lineRule="auto"/>
        <w:ind w:firstLine="567"/>
        <w:jc w:val="both"/>
        <w:rPr>
          <w:rFonts w:ascii="Times New Roman" w:eastAsia="Times New Roman" w:hAnsi="Times New Roman"/>
          <w:sz w:val="28"/>
          <w:szCs w:val="28"/>
          <w:lang w:val="uk-UA"/>
        </w:rPr>
      </w:pPr>
    </w:p>
    <w:p w:rsidR="00210B0E" w:rsidRPr="008E65A3" w:rsidRDefault="00210B0E" w:rsidP="00210B0E">
      <w:pPr>
        <w:widowControl w:val="0"/>
        <w:tabs>
          <w:tab w:val="left" w:pos="142"/>
          <w:tab w:val="left" w:pos="1080"/>
          <w:tab w:val="left" w:pos="1134"/>
        </w:tabs>
        <w:autoSpaceDE w:val="0"/>
        <w:autoSpaceDN w:val="0"/>
        <w:adjustRightInd w:val="0"/>
        <w:ind w:firstLine="709"/>
        <w:contextualSpacing/>
        <w:jc w:val="both"/>
        <w:rPr>
          <w:rFonts w:ascii="Times New Roman" w:eastAsia="MS Mincho" w:hAnsi="Times New Roman" w:cs="Times New Roman"/>
          <w:kern w:val="28"/>
          <w:sz w:val="28"/>
          <w:szCs w:val="28"/>
          <w:lang w:eastAsia="ja-JP"/>
        </w:rPr>
      </w:pPr>
      <w:proofErr w:type="spellStart"/>
      <w:r w:rsidRPr="008E65A3">
        <w:rPr>
          <w:rFonts w:ascii="Times New Roman" w:eastAsia="MS Mincho" w:hAnsi="Times New Roman" w:cs="Times New Roman"/>
          <w:kern w:val="28"/>
          <w:sz w:val="28"/>
          <w:szCs w:val="28"/>
          <w:lang w:eastAsia="ja-JP"/>
        </w:rPr>
        <w:t>Вартість</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харчування</w:t>
      </w:r>
      <w:proofErr w:type="spellEnd"/>
      <w:r w:rsidRPr="008E65A3">
        <w:rPr>
          <w:rFonts w:ascii="Times New Roman" w:eastAsia="MS Mincho" w:hAnsi="Times New Roman" w:cs="Times New Roman"/>
          <w:kern w:val="28"/>
          <w:sz w:val="28"/>
          <w:szCs w:val="28"/>
          <w:lang w:eastAsia="ja-JP"/>
        </w:rPr>
        <w:t xml:space="preserve"> на одну особу </w:t>
      </w:r>
      <w:proofErr w:type="spellStart"/>
      <w:r w:rsidRPr="008E65A3">
        <w:rPr>
          <w:rFonts w:ascii="Times New Roman" w:eastAsia="MS Mincho" w:hAnsi="Times New Roman" w:cs="Times New Roman"/>
          <w:kern w:val="28"/>
          <w:sz w:val="28"/>
          <w:szCs w:val="28"/>
          <w:lang w:eastAsia="ja-JP"/>
        </w:rPr>
        <w:t>склада</w:t>
      </w:r>
      <w:proofErr w:type="gramStart"/>
      <w:r w:rsidRPr="008E65A3">
        <w:rPr>
          <w:rFonts w:ascii="Times New Roman" w:eastAsia="MS Mincho" w:hAnsi="Times New Roman" w:cs="Times New Roman"/>
          <w:kern w:val="28"/>
          <w:sz w:val="28"/>
          <w:szCs w:val="28"/>
          <w:lang w:eastAsia="ja-JP"/>
        </w:rPr>
        <w:t>є</w:t>
      </w:r>
      <w:proofErr w:type="spellEnd"/>
      <w:r w:rsidRPr="008E65A3">
        <w:rPr>
          <w:rFonts w:ascii="Times New Roman" w:eastAsia="MS Mincho" w:hAnsi="Times New Roman" w:cs="Times New Roman"/>
          <w:kern w:val="28"/>
          <w:sz w:val="28"/>
          <w:szCs w:val="28"/>
          <w:lang w:eastAsia="ja-JP"/>
        </w:rPr>
        <w:t>:</w:t>
      </w:r>
      <w:proofErr w:type="gramEnd"/>
      <w:r w:rsidRPr="008E65A3">
        <w:rPr>
          <w:rFonts w:ascii="Times New Roman" w:eastAsia="MS Mincho" w:hAnsi="Times New Roman" w:cs="Times New Roman"/>
          <w:kern w:val="28"/>
          <w:sz w:val="28"/>
          <w:szCs w:val="28"/>
          <w:lang w:eastAsia="ja-JP"/>
        </w:rPr>
        <w:t xml:space="preserve"> </w:t>
      </w:r>
    </w:p>
    <w:p w:rsidR="00210B0E" w:rsidRPr="008E65A3" w:rsidRDefault="00210B0E" w:rsidP="00210B0E">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вихованців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дошкільної</w:t>
      </w:r>
      <w:proofErr w:type="spellEnd"/>
      <w:r w:rsidRPr="008E65A3">
        <w:rPr>
          <w:rFonts w:ascii="Times New Roman" w:hAnsi="Times New Roman" w:cs="Times New Roman"/>
          <w:sz w:val="28"/>
          <w:szCs w:val="28"/>
        </w:rPr>
        <w:t xml:space="preserve"> ланки – 75,55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210B0E" w:rsidRPr="008E65A3" w:rsidRDefault="00210B0E" w:rsidP="00210B0E">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учнів</w:t>
      </w:r>
      <w:proofErr w:type="spellEnd"/>
      <w:r w:rsidRPr="008E65A3">
        <w:rPr>
          <w:rFonts w:ascii="Times New Roman" w:hAnsi="Times New Roman" w:cs="Times New Roman"/>
          <w:sz w:val="28"/>
          <w:szCs w:val="28"/>
        </w:rPr>
        <w:t xml:space="preserve"> 1-4 </w:t>
      </w:r>
      <w:proofErr w:type="spellStart"/>
      <w:r w:rsidRPr="008E65A3">
        <w:rPr>
          <w:rFonts w:ascii="Times New Roman" w:hAnsi="Times New Roman" w:cs="Times New Roman"/>
          <w:sz w:val="28"/>
          <w:szCs w:val="28"/>
        </w:rPr>
        <w:t>класів</w:t>
      </w:r>
      <w:proofErr w:type="spellEnd"/>
      <w:r w:rsidRPr="008E65A3">
        <w:rPr>
          <w:rFonts w:ascii="Times New Roman" w:hAnsi="Times New Roman" w:cs="Times New Roman"/>
          <w:sz w:val="28"/>
          <w:szCs w:val="28"/>
        </w:rPr>
        <w:t xml:space="preserve"> – 20,00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210B0E" w:rsidRPr="008E65A3" w:rsidRDefault="00210B0E" w:rsidP="00210B0E">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дітей</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які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перебувають</w:t>
      </w:r>
      <w:proofErr w:type="spellEnd"/>
      <w:r w:rsidRPr="008E65A3">
        <w:rPr>
          <w:rFonts w:ascii="Times New Roman" w:hAnsi="Times New Roman" w:cs="Times New Roman"/>
          <w:sz w:val="28"/>
          <w:szCs w:val="28"/>
        </w:rPr>
        <w:t xml:space="preserve"> у </w:t>
      </w:r>
      <w:proofErr w:type="spellStart"/>
      <w:r w:rsidRPr="008E65A3">
        <w:rPr>
          <w:rFonts w:ascii="Times New Roman" w:hAnsi="Times New Roman" w:cs="Times New Roman"/>
          <w:sz w:val="28"/>
          <w:szCs w:val="28"/>
        </w:rPr>
        <w:t>групах</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продовженого</w:t>
      </w:r>
      <w:proofErr w:type="spellEnd"/>
      <w:r w:rsidRPr="008E65A3">
        <w:rPr>
          <w:rFonts w:ascii="Times New Roman" w:hAnsi="Times New Roman" w:cs="Times New Roman"/>
          <w:sz w:val="28"/>
          <w:szCs w:val="28"/>
        </w:rPr>
        <w:t xml:space="preserve"> дня – 27,33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210B0E" w:rsidRPr="008E65A3" w:rsidRDefault="00210B0E" w:rsidP="00210B0E">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учнів</w:t>
      </w:r>
      <w:proofErr w:type="spellEnd"/>
      <w:r w:rsidRPr="008E65A3">
        <w:rPr>
          <w:rFonts w:ascii="Times New Roman" w:hAnsi="Times New Roman" w:cs="Times New Roman"/>
          <w:sz w:val="28"/>
          <w:szCs w:val="28"/>
        </w:rPr>
        <w:t xml:space="preserve"> 5-11 </w:t>
      </w:r>
      <w:proofErr w:type="spellStart"/>
      <w:r w:rsidRPr="008E65A3">
        <w:rPr>
          <w:rFonts w:ascii="Times New Roman" w:hAnsi="Times New Roman" w:cs="Times New Roman"/>
          <w:sz w:val="28"/>
          <w:szCs w:val="28"/>
        </w:rPr>
        <w:t>класів</w:t>
      </w:r>
      <w:proofErr w:type="spellEnd"/>
      <w:r w:rsidRPr="008E65A3">
        <w:rPr>
          <w:rFonts w:ascii="Times New Roman" w:hAnsi="Times New Roman" w:cs="Times New Roman"/>
          <w:sz w:val="28"/>
          <w:szCs w:val="28"/>
        </w:rPr>
        <w:t xml:space="preserve"> – 24,11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210B0E" w:rsidRPr="008E65A3" w:rsidRDefault="00210B0E" w:rsidP="00210B0E">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дітей</w:t>
      </w:r>
      <w:proofErr w:type="spellEnd"/>
      <w:r w:rsidRPr="008E65A3">
        <w:rPr>
          <w:rFonts w:ascii="Times New Roman" w:hAnsi="Times New Roman" w:cs="Times New Roman"/>
          <w:sz w:val="28"/>
          <w:szCs w:val="28"/>
        </w:rPr>
        <w:t xml:space="preserve"> у </w:t>
      </w:r>
      <w:proofErr w:type="spellStart"/>
      <w:r w:rsidRPr="008E65A3">
        <w:rPr>
          <w:rFonts w:ascii="Times New Roman" w:hAnsi="Times New Roman" w:cs="Times New Roman"/>
          <w:sz w:val="28"/>
          <w:szCs w:val="28"/>
        </w:rPr>
        <w:t>пришкільних</w:t>
      </w:r>
      <w:proofErr w:type="spellEnd"/>
      <w:r w:rsidRPr="008E65A3">
        <w:rPr>
          <w:rFonts w:ascii="Times New Roman" w:hAnsi="Times New Roman" w:cs="Times New Roman"/>
          <w:sz w:val="28"/>
          <w:szCs w:val="28"/>
        </w:rPr>
        <w:t xml:space="preserve"> </w:t>
      </w:r>
      <w:proofErr w:type="gramStart"/>
      <w:r w:rsidRPr="008E65A3">
        <w:rPr>
          <w:rFonts w:ascii="Times New Roman" w:hAnsi="Times New Roman" w:cs="Times New Roman"/>
          <w:sz w:val="28"/>
          <w:szCs w:val="28"/>
        </w:rPr>
        <w:t>таборах</w:t>
      </w:r>
      <w:proofErr w:type="gramEnd"/>
      <w:r w:rsidRPr="008E65A3">
        <w:rPr>
          <w:rFonts w:ascii="Times New Roman" w:hAnsi="Times New Roman" w:cs="Times New Roman"/>
          <w:sz w:val="28"/>
          <w:szCs w:val="28"/>
        </w:rPr>
        <w:t xml:space="preserve"> – 80,60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210B0E" w:rsidRPr="008E65A3" w:rsidRDefault="00210B0E" w:rsidP="00210B0E">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дітей</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які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перебувають</w:t>
      </w:r>
      <w:proofErr w:type="spellEnd"/>
      <w:r w:rsidRPr="008E65A3">
        <w:rPr>
          <w:rFonts w:ascii="Times New Roman" w:hAnsi="Times New Roman" w:cs="Times New Roman"/>
          <w:sz w:val="28"/>
          <w:szCs w:val="28"/>
        </w:rPr>
        <w:t xml:space="preserve"> у </w:t>
      </w:r>
      <w:proofErr w:type="spellStart"/>
      <w:r w:rsidRPr="008E65A3">
        <w:rPr>
          <w:rFonts w:ascii="Times New Roman" w:hAnsi="Times New Roman" w:cs="Times New Roman"/>
          <w:sz w:val="28"/>
          <w:szCs w:val="28"/>
        </w:rPr>
        <w:t>дитячому</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будинку</w:t>
      </w:r>
      <w:proofErr w:type="spellEnd"/>
      <w:r w:rsidRPr="008E65A3">
        <w:rPr>
          <w:rFonts w:ascii="Times New Roman" w:hAnsi="Times New Roman" w:cs="Times New Roman"/>
          <w:sz w:val="28"/>
          <w:szCs w:val="28"/>
        </w:rPr>
        <w:t xml:space="preserve"> – 113,75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210B0E" w:rsidRPr="008E65A3" w:rsidRDefault="00210B0E" w:rsidP="00210B0E">
      <w:pPr>
        <w:tabs>
          <w:tab w:val="left" w:pos="1134"/>
        </w:tabs>
        <w:ind w:firstLine="709"/>
        <w:contextualSpacing/>
        <w:rPr>
          <w:sz w:val="28"/>
          <w:szCs w:val="28"/>
          <w:lang w:val="uk-UA"/>
        </w:rPr>
      </w:pPr>
    </w:p>
    <w:p w:rsidR="00905DA8" w:rsidRDefault="00905DA8" w:rsidP="00905DA8">
      <w:pPr>
        <w:tabs>
          <w:tab w:val="left" w:pos="1134"/>
        </w:tabs>
        <w:contextualSpacing/>
        <w:rPr>
          <w:sz w:val="28"/>
          <w:szCs w:val="28"/>
          <w:lang w:val="uk-UA"/>
        </w:rPr>
      </w:pPr>
    </w:p>
    <w:p w:rsidR="00210B0E" w:rsidRPr="00905DA8" w:rsidRDefault="00210B0E" w:rsidP="00905DA8">
      <w:pPr>
        <w:tabs>
          <w:tab w:val="left" w:pos="1134"/>
        </w:tabs>
        <w:contextualSpacing/>
        <w:jc w:val="center"/>
        <w:rPr>
          <w:rFonts w:ascii="Times New Roman" w:hAnsi="Times New Roman" w:cs="Times New Roman"/>
          <w:b/>
          <w:sz w:val="28"/>
          <w:szCs w:val="28"/>
        </w:rPr>
      </w:pPr>
      <w:proofErr w:type="spellStart"/>
      <w:r w:rsidRPr="00905DA8">
        <w:rPr>
          <w:rFonts w:ascii="Times New Roman" w:hAnsi="Times New Roman" w:cs="Times New Roman"/>
          <w:b/>
          <w:sz w:val="28"/>
          <w:szCs w:val="28"/>
        </w:rPr>
        <w:lastRenderedPageBreak/>
        <w:t>Показники</w:t>
      </w:r>
      <w:proofErr w:type="spellEnd"/>
      <w:r w:rsidRPr="00905DA8">
        <w:rPr>
          <w:rFonts w:ascii="Times New Roman" w:hAnsi="Times New Roman" w:cs="Times New Roman"/>
          <w:b/>
          <w:sz w:val="28"/>
          <w:szCs w:val="28"/>
        </w:rPr>
        <w:t xml:space="preserve">, </w:t>
      </w:r>
      <w:proofErr w:type="spellStart"/>
      <w:r w:rsidRPr="00905DA8">
        <w:rPr>
          <w:rFonts w:ascii="Times New Roman" w:hAnsi="Times New Roman" w:cs="Times New Roman"/>
          <w:b/>
          <w:sz w:val="28"/>
          <w:szCs w:val="28"/>
        </w:rPr>
        <w:t>обсяги</w:t>
      </w:r>
      <w:proofErr w:type="spellEnd"/>
      <w:r w:rsidRPr="00905DA8">
        <w:rPr>
          <w:rFonts w:ascii="Times New Roman" w:hAnsi="Times New Roman" w:cs="Times New Roman"/>
          <w:b/>
          <w:sz w:val="28"/>
          <w:szCs w:val="28"/>
        </w:rPr>
        <w:t xml:space="preserve"> та </w:t>
      </w:r>
      <w:proofErr w:type="spellStart"/>
      <w:r w:rsidRPr="00905DA8">
        <w:rPr>
          <w:rFonts w:ascii="Times New Roman" w:hAnsi="Times New Roman" w:cs="Times New Roman"/>
          <w:b/>
          <w:sz w:val="28"/>
          <w:szCs w:val="28"/>
        </w:rPr>
        <w:t>джерела</w:t>
      </w:r>
      <w:proofErr w:type="spellEnd"/>
      <w:r w:rsidRPr="00905DA8">
        <w:rPr>
          <w:rFonts w:ascii="Times New Roman" w:hAnsi="Times New Roman" w:cs="Times New Roman"/>
          <w:b/>
          <w:sz w:val="28"/>
          <w:szCs w:val="28"/>
        </w:rPr>
        <w:t xml:space="preserve"> </w:t>
      </w:r>
      <w:proofErr w:type="spellStart"/>
      <w:r w:rsidRPr="00905DA8">
        <w:rPr>
          <w:rFonts w:ascii="Times New Roman" w:hAnsi="Times New Roman" w:cs="Times New Roman"/>
          <w:b/>
          <w:sz w:val="28"/>
          <w:szCs w:val="28"/>
        </w:rPr>
        <w:t>фінансування</w:t>
      </w:r>
      <w:proofErr w:type="spellEnd"/>
      <w:r w:rsidRPr="00905DA8">
        <w:rPr>
          <w:rFonts w:ascii="Times New Roman" w:hAnsi="Times New Roman" w:cs="Times New Roman"/>
          <w:b/>
          <w:sz w:val="28"/>
          <w:szCs w:val="28"/>
        </w:rPr>
        <w:t xml:space="preserve"> </w:t>
      </w:r>
      <w:proofErr w:type="spellStart"/>
      <w:r w:rsidRPr="00905DA8">
        <w:rPr>
          <w:rFonts w:ascii="Times New Roman" w:hAnsi="Times New Roman" w:cs="Times New Roman"/>
          <w:b/>
          <w:sz w:val="28"/>
          <w:szCs w:val="28"/>
        </w:rPr>
        <w:t>Програми</w:t>
      </w:r>
      <w:proofErr w:type="spellEnd"/>
    </w:p>
    <w:p w:rsidR="00210B0E" w:rsidRPr="00905DA8" w:rsidRDefault="00210B0E" w:rsidP="00905DA8">
      <w:pPr>
        <w:tabs>
          <w:tab w:val="left" w:pos="1134"/>
        </w:tabs>
        <w:ind w:firstLine="709"/>
        <w:contextualSpacing/>
        <w:jc w:val="center"/>
        <w:rPr>
          <w:rFonts w:ascii="Times New Roman" w:hAnsi="Times New Roman" w:cs="Times New Roman"/>
          <w:b/>
          <w:sz w:val="28"/>
          <w:szCs w:val="28"/>
        </w:rPr>
      </w:pPr>
      <w:r w:rsidRPr="00905DA8">
        <w:rPr>
          <w:rFonts w:ascii="Times New Roman" w:hAnsi="Times New Roman" w:cs="Times New Roman"/>
          <w:b/>
          <w:sz w:val="28"/>
          <w:szCs w:val="28"/>
        </w:rPr>
        <w:t xml:space="preserve">на І семестр 2018-2019 </w:t>
      </w:r>
      <w:proofErr w:type="spellStart"/>
      <w:r w:rsidRPr="00905DA8">
        <w:rPr>
          <w:rFonts w:ascii="Times New Roman" w:hAnsi="Times New Roman" w:cs="Times New Roman"/>
          <w:b/>
          <w:sz w:val="28"/>
          <w:szCs w:val="28"/>
        </w:rPr>
        <w:t>навчального</w:t>
      </w:r>
      <w:proofErr w:type="spellEnd"/>
      <w:r w:rsidRPr="00905DA8">
        <w:rPr>
          <w:rFonts w:ascii="Times New Roman" w:hAnsi="Times New Roman" w:cs="Times New Roman"/>
          <w:b/>
          <w:sz w:val="28"/>
          <w:szCs w:val="28"/>
        </w:rPr>
        <w:t xml:space="preserve"> року:</w:t>
      </w:r>
    </w:p>
    <w:p w:rsidR="00210B0E" w:rsidRPr="00905DA8" w:rsidRDefault="00210B0E" w:rsidP="00210B0E">
      <w:pPr>
        <w:tabs>
          <w:tab w:val="left" w:pos="1134"/>
        </w:tabs>
        <w:ind w:firstLine="709"/>
        <w:contextualSpacing/>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0"/>
        <w:gridCol w:w="1447"/>
        <w:gridCol w:w="1501"/>
        <w:gridCol w:w="1501"/>
        <w:gridCol w:w="1212"/>
      </w:tblGrid>
      <w:tr w:rsidR="00210B0E" w:rsidRPr="00905DA8" w:rsidTr="00210B0E">
        <w:trPr>
          <w:trHeight w:val="103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proofErr w:type="spellStart"/>
            <w:r w:rsidRPr="00905DA8">
              <w:rPr>
                <w:rFonts w:ascii="Times New Roman" w:hAnsi="Times New Roman" w:cs="Times New Roman"/>
                <w:b/>
                <w:bCs/>
                <w:sz w:val="24"/>
                <w:szCs w:val="24"/>
              </w:rPr>
              <w:t>Категорія</w:t>
            </w:r>
            <w:proofErr w:type="spellEnd"/>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proofErr w:type="spellStart"/>
            <w:r w:rsidRPr="00905DA8">
              <w:rPr>
                <w:rFonts w:ascii="Times New Roman" w:hAnsi="Times New Roman" w:cs="Times New Roman"/>
                <w:b/>
                <w:bCs/>
                <w:sz w:val="24"/>
                <w:szCs w:val="24"/>
              </w:rPr>
              <w:t>Кількість</w:t>
            </w:r>
            <w:proofErr w:type="spellEnd"/>
            <w:r w:rsidRPr="00905DA8">
              <w:rPr>
                <w:rFonts w:ascii="Times New Roman" w:hAnsi="Times New Roman" w:cs="Times New Roman"/>
                <w:b/>
                <w:bCs/>
                <w:sz w:val="24"/>
                <w:szCs w:val="24"/>
              </w:rPr>
              <w:t xml:space="preserve"> </w:t>
            </w:r>
            <w:proofErr w:type="spellStart"/>
            <w:r w:rsidRPr="00905DA8">
              <w:rPr>
                <w:rFonts w:ascii="Times New Roman" w:hAnsi="Times New Roman" w:cs="Times New Roman"/>
                <w:b/>
                <w:bCs/>
                <w:sz w:val="24"/>
                <w:szCs w:val="24"/>
              </w:rPr>
              <w:t>учнів</w:t>
            </w:r>
            <w:proofErr w:type="spellEnd"/>
            <w:r w:rsidRPr="00905DA8">
              <w:rPr>
                <w:rFonts w:ascii="Times New Roman" w:hAnsi="Times New Roman" w:cs="Times New Roman"/>
                <w:b/>
                <w:bCs/>
                <w:sz w:val="24"/>
                <w:szCs w:val="24"/>
              </w:rPr>
              <w:t xml:space="preserve"> / </w:t>
            </w:r>
            <w:proofErr w:type="spellStart"/>
            <w:r w:rsidRPr="00905DA8">
              <w:rPr>
                <w:rFonts w:ascii="Times New Roman" w:hAnsi="Times New Roman" w:cs="Times New Roman"/>
                <w:b/>
                <w:bCs/>
                <w:sz w:val="24"/>
                <w:szCs w:val="24"/>
              </w:rPr>
              <w:t>вихованців</w:t>
            </w:r>
            <w:proofErr w:type="spellEnd"/>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proofErr w:type="spellStart"/>
            <w:r w:rsidRPr="00905DA8">
              <w:rPr>
                <w:rFonts w:ascii="Times New Roman" w:hAnsi="Times New Roman" w:cs="Times New Roman"/>
                <w:b/>
                <w:bCs/>
                <w:sz w:val="24"/>
                <w:szCs w:val="24"/>
              </w:rPr>
              <w:t>Кількість</w:t>
            </w:r>
            <w:proofErr w:type="spellEnd"/>
            <w:r w:rsidRPr="00905DA8">
              <w:rPr>
                <w:rFonts w:ascii="Times New Roman" w:hAnsi="Times New Roman" w:cs="Times New Roman"/>
                <w:b/>
                <w:bCs/>
                <w:sz w:val="24"/>
                <w:szCs w:val="24"/>
              </w:rPr>
              <w:t xml:space="preserve"> </w:t>
            </w:r>
            <w:proofErr w:type="spellStart"/>
            <w:r w:rsidRPr="00905DA8">
              <w:rPr>
                <w:rFonts w:ascii="Times New Roman" w:hAnsi="Times New Roman" w:cs="Times New Roman"/>
                <w:b/>
                <w:bCs/>
                <w:sz w:val="24"/>
                <w:szCs w:val="24"/>
              </w:rPr>
              <w:t>днів</w:t>
            </w:r>
            <w:proofErr w:type="spellEnd"/>
            <w:r w:rsidRPr="00905DA8">
              <w:rPr>
                <w:rFonts w:ascii="Times New Roman" w:hAnsi="Times New Roman" w:cs="Times New Roman"/>
                <w:b/>
                <w:bCs/>
                <w:sz w:val="24"/>
                <w:szCs w:val="24"/>
              </w:rPr>
              <w:t xml:space="preserve"> </w:t>
            </w:r>
            <w:proofErr w:type="spellStart"/>
            <w:r w:rsidRPr="00905DA8">
              <w:rPr>
                <w:rFonts w:ascii="Times New Roman" w:hAnsi="Times New Roman" w:cs="Times New Roman"/>
                <w:b/>
                <w:bCs/>
                <w:sz w:val="24"/>
                <w:szCs w:val="24"/>
              </w:rPr>
              <w:t>харчування</w:t>
            </w:r>
            <w:proofErr w:type="spellEnd"/>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proofErr w:type="spellStart"/>
            <w:r w:rsidRPr="00905DA8">
              <w:rPr>
                <w:rFonts w:ascii="Times New Roman" w:hAnsi="Times New Roman" w:cs="Times New Roman"/>
                <w:b/>
                <w:bCs/>
                <w:sz w:val="24"/>
                <w:szCs w:val="24"/>
              </w:rPr>
              <w:t>Вартість</w:t>
            </w:r>
            <w:proofErr w:type="spellEnd"/>
            <w:r w:rsidRPr="00905DA8">
              <w:rPr>
                <w:rFonts w:ascii="Times New Roman" w:hAnsi="Times New Roman" w:cs="Times New Roman"/>
                <w:b/>
                <w:bCs/>
                <w:sz w:val="24"/>
                <w:szCs w:val="24"/>
              </w:rPr>
              <w:t xml:space="preserve"> </w:t>
            </w:r>
            <w:proofErr w:type="spellStart"/>
            <w:r w:rsidRPr="00905DA8">
              <w:rPr>
                <w:rFonts w:ascii="Times New Roman" w:hAnsi="Times New Roman" w:cs="Times New Roman"/>
                <w:b/>
                <w:bCs/>
                <w:sz w:val="24"/>
                <w:szCs w:val="24"/>
              </w:rPr>
              <w:t>харчування</w:t>
            </w:r>
            <w:proofErr w:type="spellEnd"/>
            <w:r w:rsidRPr="00905DA8">
              <w:rPr>
                <w:rFonts w:ascii="Times New Roman" w:hAnsi="Times New Roman" w:cs="Times New Roman"/>
                <w:b/>
                <w:bCs/>
                <w:sz w:val="24"/>
                <w:szCs w:val="24"/>
              </w:rPr>
              <w:t xml:space="preserve"> 1 </w:t>
            </w:r>
            <w:proofErr w:type="spellStart"/>
            <w:r w:rsidRPr="00905DA8">
              <w:rPr>
                <w:rFonts w:ascii="Times New Roman" w:hAnsi="Times New Roman" w:cs="Times New Roman"/>
                <w:b/>
                <w:bCs/>
                <w:sz w:val="24"/>
                <w:szCs w:val="24"/>
              </w:rPr>
              <w:t>дитини</w:t>
            </w:r>
            <w:proofErr w:type="spellEnd"/>
            <w:r w:rsidRPr="00905DA8">
              <w:rPr>
                <w:rFonts w:ascii="Times New Roman" w:hAnsi="Times New Roman" w:cs="Times New Roman"/>
                <w:b/>
                <w:bCs/>
                <w:sz w:val="24"/>
                <w:szCs w:val="24"/>
              </w:rPr>
              <w:t xml:space="preserve">, </w:t>
            </w:r>
            <w:proofErr w:type="spellStart"/>
            <w:r w:rsidRPr="00905DA8">
              <w:rPr>
                <w:rFonts w:ascii="Times New Roman" w:hAnsi="Times New Roman" w:cs="Times New Roman"/>
                <w:b/>
                <w:bCs/>
                <w:sz w:val="24"/>
                <w:szCs w:val="24"/>
              </w:rPr>
              <w:t>протягом</w:t>
            </w:r>
            <w:proofErr w:type="spellEnd"/>
            <w:r w:rsidRPr="00905DA8">
              <w:rPr>
                <w:rFonts w:ascii="Times New Roman" w:hAnsi="Times New Roman" w:cs="Times New Roman"/>
                <w:b/>
                <w:bCs/>
                <w:sz w:val="24"/>
                <w:szCs w:val="24"/>
              </w:rPr>
              <w:t xml:space="preserve"> одного дня, </w:t>
            </w:r>
            <w:proofErr w:type="spellStart"/>
            <w:r w:rsidRPr="00905DA8">
              <w:rPr>
                <w:rFonts w:ascii="Times New Roman" w:hAnsi="Times New Roman" w:cs="Times New Roman"/>
                <w:b/>
                <w:bCs/>
                <w:sz w:val="24"/>
                <w:szCs w:val="24"/>
              </w:rPr>
              <w:t>грн</w:t>
            </w:r>
            <w:proofErr w:type="spellEnd"/>
            <w:r w:rsidRPr="00905DA8">
              <w:rPr>
                <w:rFonts w:ascii="Times New Roman" w:hAnsi="Times New Roman" w:cs="Times New Roman"/>
                <w:b/>
                <w:bCs/>
                <w:sz w:val="24"/>
                <w:szCs w:val="24"/>
              </w:rPr>
              <w:t>.</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proofErr w:type="spellStart"/>
            <w:r w:rsidRPr="00905DA8">
              <w:rPr>
                <w:rFonts w:ascii="Times New Roman" w:hAnsi="Times New Roman" w:cs="Times New Roman"/>
                <w:b/>
                <w:bCs/>
                <w:sz w:val="24"/>
                <w:szCs w:val="24"/>
              </w:rPr>
              <w:t>Загальна</w:t>
            </w:r>
            <w:proofErr w:type="spellEnd"/>
            <w:r w:rsidRPr="00905DA8">
              <w:rPr>
                <w:rFonts w:ascii="Times New Roman" w:hAnsi="Times New Roman" w:cs="Times New Roman"/>
                <w:b/>
                <w:bCs/>
                <w:sz w:val="24"/>
                <w:szCs w:val="24"/>
              </w:rPr>
              <w:t xml:space="preserve"> сума, </w:t>
            </w:r>
            <w:proofErr w:type="spellStart"/>
            <w:r w:rsidRPr="00905DA8">
              <w:rPr>
                <w:rFonts w:ascii="Times New Roman" w:hAnsi="Times New Roman" w:cs="Times New Roman"/>
                <w:b/>
                <w:bCs/>
                <w:sz w:val="24"/>
                <w:szCs w:val="24"/>
              </w:rPr>
              <w:t>грн</w:t>
            </w:r>
            <w:proofErr w:type="spellEnd"/>
            <w:r w:rsidRPr="00905DA8">
              <w:rPr>
                <w:rFonts w:ascii="Times New Roman" w:hAnsi="Times New Roman" w:cs="Times New Roman"/>
                <w:b/>
                <w:bCs/>
                <w:sz w:val="24"/>
                <w:szCs w:val="24"/>
              </w:rPr>
              <w:t>.</w:t>
            </w:r>
          </w:p>
        </w:tc>
      </w:tr>
      <w:tr w:rsidR="00210B0E" w:rsidRPr="00905DA8" w:rsidTr="00210B0E">
        <w:trPr>
          <w:trHeight w:val="31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i/>
                <w:iCs/>
                <w:sz w:val="24"/>
                <w:szCs w:val="24"/>
              </w:rPr>
            </w:pPr>
            <w:proofErr w:type="spellStart"/>
            <w:r w:rsidRPr="00905DA8">
              <w:rPr>
                <w:rFonts w:ascii="Times New Roman" w:hAnsi="Times New Roman" w:cs="Times New Roman"/>
                <w:b/>
                <w:bCs/>
                <w:i/>
                <w:iCs/>
                <w:sz w:val="24"/>
                <w:szCs w:val="24"/>
              </w:rPr>
              <w:t>Вихованці</w:t>
            </w:r>
            <w:proofErr w:type="spellEnd"/>
            <w:r w:rsidRPr="00905DA8">
              <w:rPr>
                <w:rFonts w:ascii="Times New Roman" w:hAnsi="Times New Roman" w:cs="Times New Roman"/>
                <w:b/>
                <w:bCs/>
                <w:i/>
                <w:iCs/>
                <w:sz w:val="24"/>
                <w:szCs w:val="24"/>
              </w:rPr>
              <w:t xml:space="preserve"> </w:t>
            </w:r>
            <w:proofErr w:type="spellStart"/>
            <w:r w:rsidRPr="00905DA8">
              <w:rPr>
                <w:rFonts w:ascii="Times New Roman" w:hAnsi="Times New Roman" w:cs="Times New Roman"/>
                <w:b/>
                <w:bCs/>
                <w:i/>
                <w:iCs/>
                <w:sz w:val="24"/>
                <w:szCs w:val="24"/>
              </w:rPr>
              <w:t>дошкільної</w:t>
            </w:r>
            <w:proofErr w:type="spellEnd"/>
            <w:r w:rsidRPr="00905DA8">
              <w:rPr>
                <w:rFonts w:ascii="Times New Roman" w:hAnsi="Times New Roman" w:cs="Times New Roman"/>
                <w:b/>
                <w:bCs/>
                <w:i/>
                <w:iCs/>
                <w:sz w:val="24"/>
                <w:szCs w:val="24"/>
              </w:rPr>
              <w:t xml:space="preserve"> ланки НВК/НВО</w:t>
            </w:r>
          </w:p>
        </w:tc>
      </w:tr>
      <w:tr w:rsidR="00210B0E" w:rsidRPr="00905DA8" w:rsidTr="00210B0E">
        <w:trPr>
          <w:trHeight w:val="630"/>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 сироти, </w:t>
            </w: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позбавлені</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батьківського</w:t>
            </w:r>
            <w:proofErr w:type="spellEnd"/>
            <w:r w:rsidRPr="00905DA8">
              <w:rPr>
                <w:rFonts w:ascii="Times New Roman" w:hAnsi="Times New Roman" w:cs="Times New Roman"/>
                <w:sz w:val="24"/>
                <w:szCs w:val="24"/>
              </w:rPr>
              <w:t xml:space="preserve"> </w:t>
            </w:r>
            <w:proofErr w:type="spellStart"/>
            <w:proofErr w:type="gramStart"/>
            <w:r w:rsidRPr="00905DA8">
              <w:rPr>
                <w:rFonts w:ascii="Times New Roman" w:hAnsi="Times New Roman" w:cs="Times New Roman"/>
                <w:sz w:val="24"/>
                <w:szCs w:val="24"/>
              </w:rPr>
              <w:t>п</w:t>
            </w:r>
            <w:proofErr w:type="gramEnd"/>
            <w:r w:rsidRPr="00905DA8">
              <w:rPr>
                <w:rFonts w:ascii="Times New Roman" w:hAnsi="Times New Roman" w:cs="Times New Roman"/>
                <w:sz w:val="24"/>
                <w:szCs w:val="24"/>
              </w:rPr>
              <w:t>іклування</w:t>
            </w:r>
            <w:proofErr w:type="spellEnd"/>
            <w:r w:rsidRPr="00905DA8">
              <w:rPr>
                <w:rFonts w:ascii="Times New Roman" w:hAnsi="Times New Roman" w:cs="Times New Roman"/>
                <w:sz w:val="24"/>
                <w:szCs w:val="24"/>
              </w:rPr>
              <w:t xml:space="preserve"> </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5</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79</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75,55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29 842,25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з</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малозабезпечених</w:t>
            </w:r>
            <w:proofErr w:type="spellEnd"/>
            <w:r w:rsidRPr="00905DA8">
              <w:rPr>
                <w:rFonts w:ascii="Times New Roman" w:hAnsi="Times New Roman" w:cs="Times New Roman"/>
                <w:sz w:val="24"/>
                <w:szCs w:val="24"/>
              </w:rPr>
              <w:t xml:space="preserve"> </w:t>
            </w:r>
            <w:proofErr w:type="spellStart"/>
            <w:proofErr w:type="gramStart"/>
            <w:r w:rsidRPr="00905DA8">
              <w:rPr>
                <w:rFonts w:ascii="Times New Roman" w:hAnsi="Times New Roman" w:cs="Times New Roman"/>
                <w:sz w:val="24"/>
                <w:szCs w:val="24"/>
              </w:rPr>
              <w:t>сімей</w:t>
            </w:r>
            <w:proofErr w:type="spellEnd"/>
            <w:proofErr w:type="gramEnd"/>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5</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79</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75,55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29 842,25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з</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багатодітних</w:t>
            </w:r>
            <w:proofErr w:type="spellEnd"/>
            <w:r w:rsidRPr="00905DA8">
              <w:rPr>
                <w:rFonts w:ascii="Times New Roman" w:hAnsi="Times New Roman" w:cs="Times New Roman"/>
                <w:sz w:val="24"/>
                <w:szCs w:val="24"/>
              </w:rPr>
              <w:t xml:space="preserve"> родин</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79</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75,55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149 211,25  </w:t>
            </w:r>
          </w:p>
        </w:tc>
      </w:tr>
      <w:tr w:rsidR="00210B0E" w:rsidRPr="00905DA8" w:rsidTr="00210B0E">
        <w:trPr>
          <w:trHeight w:val="630"/>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батьки </w:t>
            </w:r>
            <w:proofErr w:type="spellStart"/>
            <w:r w:rsidRPr="00905DA8">
              <w:rPr>
                <w:rFonts w:ascii="Times New Roman" w:hAnsi="Times New Roman" w:cs="Times New Roman"/>
                <w:sz w:val="24"/>
                <w:szCs w:val="24"/>
              </w:rPr>
              <w:t>яких</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перебувають</w:t>
            </w:r>
            <w:proofErr w:type="spellEnd"/>
            <w:r w:rsidRPr="00905DA8">
              <w:rPr>
                <w:rFonts w:ascii="Times New Roman" w:hAnsi="Times New Roman" w:cs="Times New Roman"/>
                <w:sz w:val="24"/>
                <w:szCs w:val="24"/>
              </w:rPr>
              <w:t xml:space="preserve"> </w:t>
            </w:r>
            <w:proofErr w:type="gramStart"/>
            <w:r w:rsidRPr="00905DA8">
              <w:rPr>
                <w:rFonts w:ascii="Times New Roman" w:hAnsi="Times New Roman" w:cs="Times New Roman"/>
                <w:sz w:val="24"/>
                <w:szCs w:val="24"/>
              </w:rPr>
              <w:t>в</w:t>
            </w:r>
            <w:proofErr w:type="gram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зоні</w:t>
            </w:r>
            <w:proofErr w:type="spellEnd"/>
            <w:r w:rsidRPr="00905DA8">
              <w:rPr>
                <w:rFonts w:ascii="Times New Roman" w:hAnsi="Times New Roman" w:cs="Times New Roman"/>
                <w:sz w:val="24"/>
                <w:szCs w:val="24"/>
              </w:rPr>
              <w:t xml:space="preserve"> АТО </w:t>
            </w:r>
            <w:proofErr w:type="spellStart"/>
            <w:r w:rsidRPr="00905DA8">
              <w:rPr>
                <w:rFonts w:ascii="Times New Roman" w:hAnsi="Times New Roman" w:cs="Times New Roman"/>
                <w:sz w:val="24"/>
                <w:szCs w:val="24"/>
              </w:rPr>
              <w:t>або</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є</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учасниками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бойових</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дій</w:t>
            </w:r>
            <w:proofErr w:type="spellEnd"/>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10</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79</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75,55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59 684,50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вихованці</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дошкільної</w:t>
            </w:r>
            <w:proofErr w:type="spellEnd"/>
            <w:r w:rsidRPr="00905DA8">
              <w:rPr>
                <w:rFonts w:ascii="Times New Roman" w:hAnsi="Times New Roman" w:cs="Times New Roman"/>
                <w:sz w:val="24"/>
                <w:szCs w:val="24"/>
              </w:rPr>
              <w:t xml:space="preserve"> ланки без </w:t>
            </w:r>
            <w:proofErr w:type="spellStart"/>
            <w:proofErr w:type="gramStart"/>
            <w:r w:rsidRPr="00905DA8">
              <w:rPr>
                <w:rFonts w:ascii="Times New Roman" w:hAnsi="Times New Roman" w:cs="Times New Roman"/>
                <w:sz w:val="24"/>
                <w:szCs w:val="24"/>
              </w:rPr>
              <w:t>п</w:t>
            </w:r>
            <w:proofErr w:type="gramEnd"/>
            <w:r w:rsidRPr="00905DA8">
              <w:rPr>
                <w:rFonts w:ascii="Times New Roman" w:hAnsi="Times New Roman" w:cs="Times New Roman"/>
                <w:sz w:val="24"/>
                <w:szCs w:val="24"/>
              </w:rPr>
              <w:t>ільгової</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категорії</w:t>
            </w:r>
            <w:proofErr w:type="spellEnd"/>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184</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79</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75,55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1 098 194,80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proofErr w:type="spellStart"/>
            <w:r w:rsidRPr="00905DA8">
              <w:rPr>
                <w:rFonts w:ascii="Times New Roman" w:hAnsi="Times New Roman" w:cs="Times New Roman"/>
                <w:b/>
                <w:bCs/>
                <w:sz w:val="24"/>
                <w:szCs w:val="24"/>
              </w:rPr>
              <w:t>Всього</w:t>
            </w:r>
            <w:proofErr w:type="spellEnd"/>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229</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79</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xml:space="preserve">1 366 775,05  </w:t>
            </w:r>
          </w:p>
        </w:tc>
      </w:tr>
      <w:tr w:rsidR="00210B0E" w:rsidRPr="00905DA8" w:rsidTr="00210B0E">
        <w:trPr>
          <w:trHeight w:val="31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i/>
                <w:iCs/>
                <w:sz w:val="24"/>
                <w:szCs w:val="24"/>
              </w:rPr>
            </w:pPr>
            <w:proofErr w:type="spellStart"/>
            <w:r w:rsidRPr="00905DA8">
              <w:rPr>
                <w:rFonts w:ascii="Times New Roman" w:hAnsi="Times New Roman" w:cs="Times New Roman"/>
                <w:b/>
                <w:bCs/>
                <w:i/>
                <w:iCs/>
                <w:sz w:val="24"/>
                <w:szCs w:val="24"/>
              </w:rPr>
              <w:t>Учні</w:t>
            </w:r>
            <w:proofErr w:type="spellEnd"/>
            <w:r w:rsidRPr="00905DA8">
              <w:rPr>
                <w:rFonts w:ascii="Times New Roman" w:hAnsi="Times New Roman" w:cs="Times New Roman"/>
                <w:b/>
                <w:bCs/>
                <w:i/>
                <w:iCs/>
                <w:sz w:val="24"/>
                <w:szCs w:val="24"/>
              </w:rPr>
              <w:t xml:space="preserve"> </w:t>
            </w:r>
            <w:proofErr w:type="spellStart"/>
            <w:r w:rsidRPr="00905DA8">
              <w:rPr>
                <w:rFonts w:ascii="Times New Roman" w:hAnsi="Times New Roman" w:cs="Times New Roman"/>
                <w:b/>
                <w:bCs/>
                <w:i/>
                <w:iCs/>
                <w:sz w:val="24"/>
                <w:szCs w:val="24"/>
              </w:rPr>
              <w:t>закладів</w:t>
            </w:r>
            <w:proofErr w:type="spellEnd"/>
            <w:r w:rsidRPr="00905DA8">
              <w:rPr>
                <w:rFonts w:ascii="Times New Roman" w:hAnsi="Times New Roman" w:cs="Times New Roman"/>
                <w:b/>
                <w:bCs/>
                <w:i/>
                <w:iCs/>
                <w:sz w:val="24"/>
                <w:szCs w:val="24"/>
              </w:rPr>
              <w:t xml:space="preserve"> </w:t>
            </w:r>
            <w:proofErr w:type="spellStart"/>
            <w:r w:rsidRPr="00905DA8">
              <w:rPr>
                <w:rFonts w:ascii="Times New Roman" w:hAnsi="Times New Roman" w:cs="Times New Roman"/>
                <w:b/>
                <w:bCs/>
                <w:i/>
                <w:iCs/>
                <w:sz w:val="24"/>
                <w:szCs w:val="24"/>
              </w:rPr>
              <w:t>загальної</w:t>
            </w:r>
            <w:proofErr w:type="spellEnd"/>
            <w:r w:rsidRPr="00905DA8">
              <w:rPr>
                <w:rFonts w:ascii="Times New Roman" w:hAnsi="Times New Roman" w:cs="Times New Roman"/>
                <w:b/>
                <w:bCs/>
                <w:i/>
                <w:iCs/>
                <w:sz w:val="24"/>
                <w:szCs w:val="24"/>
              </w:rPr>
              <w:t xml:space="preserve"> </w:t>
            </w:r>
            <w:proofErr w:type="spellStart"/>
            <w:r w:rsidRPr="00905DA8">
              <w:rPr>
                <w:rFonts w:ascii="Times New Roman" w:hAnsi="Times New Roman" w:cs="Times New Roman"/>
                <w:b/>
                <w:bCs/>
                <w:i/>
                <w:iCs/>
                <w:sz w:val="24"/>
                <w:szCs w:val="24"/>
              </w:rPr>
              <w:t>середньої</w:t>
            </w:r>
            <w:proofErr w:type="spellEnd"/>
            <w:r w:rsidRPr="00905DA8">
              <w:rPr>
                <w:rFonts w:ascii="Times New Roman" w:hAnsi="Times New Roman" w:cs="Times New Roman"/>
                <w:b/>
                <w:bCs/>
                <w:i/>
                <w:iCs/>
                <w:sz w:val="24"/>
                <w:szCs w:val="24"/>
              </w:rPr>
              <w:t xml:space="preserve"> </w:t>
            </w:r>
            <w:proofErr w:type="spellStart"/>
            <w:r w:rsidRPr="00905DA8">
              <w:rPr>
                <w:rFonts w:ascii="Times New Roman" w:hAnsi="Times New Roman" w:cs="Times New Roman"/>
                <w:b/>
                <w:bCs/>
                <w:i/>
                <w:iCs/>
                <w:sz w:val="24"/>
                <w:szCs w:val="24"/>
              </w:rPr>
              <w:t>освіти</w:t>
            </w:r>
            <w:proofErr w:type="spellEnd"/>
          </w:p>
        </w:tc>
      </w:tr>
      <w:tr w:rsidR="00210B0E" w:rsidRPr="00905DA8" w:rsidTr="00210B0E">
        <w:trPr>
          <w:trHeight w:val="630"/>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сироти та </w:t>
            </w: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позбавлені</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батьківського</w:t>
            </w:r>
            <w:proofErr w:type="spellEnd"/>
            <w:r w:rsidRPr="00905DA8">
              <w:rPr>
                <w:rFonts w:ascii="Times New Roman" w:hAnsi="Times New Roman" w:cs="Times New Roman"/>
                <w:sz w:val="24"/>
                <w:szCs w:val="24"/>
              </w:rPr>
              <w:t xml:space="preserve"> </w:t>
            </w:r>
            <w:proofErr w:type="spellStart"/>
            <w:proofErr w:type="gramStart"/>
            <w:r w:rsidRPr="00905DA8">
              <w:rPr>
                <w:rFonts w:ascii="Times New Roman" w:hAnsi="Times New Roman" w:cs="Times New Roman"/>
                <w:sz w:val="24"/>
                <w:szCs w:val="24"/>
              </w:rPr>
              <w:t>п</w:t>
            </w:r>
            <w:proofErr w:type="gramEnd"/>
            <w:r w:rsidRPr="00905DA8">
              <w:rPr>
                <w:rFonts w:ascii="Times New Roman" w:hAnsi="Times New Roman" w:cs="Times New Roman"/>
                <w:sz w:val="24"/>
                <w:szCs w:val="24"/>
              </w:rPr>
              <w:t>іклування</w:t>
            </w:r>
            <w:proofErr w:type="spellEnd"/>
            <w:r w:rsidRPr="00905DA8">
              <w:rPr>
                <w:rFonts w:ascii="Times New Roman" w:hAnsi="Times New Roman" w:cs="Times New Roman"/>
                <w:sz w:val="24"/>
                <w:szCs w:val="24"/>
              </w:rPr>
              <w:t xml:space="preserve"> (1-4 </w:t>
            </w:r>
            <w:proofErr w:type="spellStart"/>
            <w:r w:rsidRPr="00905DA8">
              <w:rPr>
                <w:rFonts w:ascii="Times New Roman" w:hAnsi="Times New Roman" w:cs="Times New Roman"/>
                <w:sz w:val="24"/>
                <w:szCs w:val="24"/>
              </w:rPr>
              <w:t>кл</w:t>
            </w:r>
            <w:proofErr w:type="spellEnd"/>
            <w:r w:rsidRPr="00905DA8">
              <w:rPr>
                <w:rFonts w:ascii="Times New Roman" w:hAnsi="Times New Roman" w:cs="Times New Roman"/>
                <w:sz w:val="24"/>
                <w:szCs w:val="24"/>
              </w:rPr>
              <w:t xml:space="preserve">.) </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20,00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45 900,00  </w:t>
            </w:r>
          </w:p>
        </w:tc>
      </w:tr>
      <w:tr w:rsidR="00210B0E" w:rsidRPr="00905DA8" w:rsidTr="00210B0E">
        <w:trPr>
          <w:trHeight w:val="630"/>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з</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особливими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освітніми</w:t>
            </w:r>
            <w:proofErr w:type="spellEnd"/>
            <w:r w:rsidRPr="00905DA8">
              <w:rPr>
                <w:rFonts w:ascii="Times New Roman" w:hAnsi="Times New Roman" w:cs="Times New Roman"/>
                <w:sz w:val="24"/>
                <w:szCs w:val="24"/>
              </w:rPr>
              <w:t xml:space="preserve"> потребами в </w:t>
            </w:r>
            <w:proofErr w:type="spellStart"/>
            <w:r w:rsidRPr="00905DA8">
              <w:rPr>
                <w:rFonts w:ascii="Times New Roman" w:hAnsi="Times New Roman" w:cs="Times New Roman"/>
                <w:sz w:val="24"/>
                <w:szCs w:val="24"/>
              </w:rPr>
              <w:t>інклюзивних</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класах</w:t>
            </w:r>
            <w:proofErr w:type="spellEnd"/>
            <w:r w:rsidRPr="00905DA8">
              <w:rPr>
                <w:rFonts w:ascii="Times New Roman" w:hAnsi="Times New Roman" w:cs="Times New Roman"/>
                <w:sz w:val="24"/>
                <w:szCs w:val="24"/>
              </w:rPr>
              <w:t xml:space="preserve"> (1-4 </w:t>
            </w:r>
            <w:proofErr w:type="spellStart"/>
            <w:r w:rsidRPr="00905DA8">
              <w:rPr>
                <w:rFonts w:ascii="Times New Roman" w:hAnsi="Times New Roman" w:cs="Times New Roman"/>
                <w:sz w:val="24"/>
                <w:szCs w:val="24"/>
              </w:rPr>
              <w:t>кл</w:t>
            </w:r>
            <w:proofErr w:type="spellEnd"/>
            <w:r w:rsidRPr="00905DA8">
              <w:rPr>
                <w:rFonts w:ascii="Times New Roman" w:hAnsi="Times New Roman" w:cs="Times New Roman"/>
                <w:sz w:val="24"/>
                <w:szCs w:val="24"/>
              </w:rPr>
              <w:t>.)</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11</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20,00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18 700,00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з</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малозабезпечених</w:t>
            </w:r>
            <w:proofErr w:type="spellEnd"/>
            <w:r w:rsidRPr="00905DA8">
              <w:rPr>
                <w:rFonts w:ascii="Times New Roman" w:hAnsi="Times New Roman" w:cs="Times New Roman"/>
                <w:sz w:val="24"/>
                <w:szCs w:val="24"/>
              </w:rPr>
              <w:t xml:space="preserve"> родин (1-4 </w:t>
            </w:r>
            <w:proofErr w:type="spellStart"/>
            <w:r w:rsidRPr="00905DA8">
              <w:rPr>
                <w:rFonts w:ascii="Times New Roman" w:hAnsi="Times New Roman" w:cs="Times New Roman"/>
                <w:sz w:val="24"/>
                <w:szCs w:val="24"/>
              </w:rPr>
              <w:t>кл</w:t>
            </w:r>
            <w:proofErr w:type="spellEnd"/>
            <w:r w:rsidRPr="00905DA8">
              <w:rPr>
                <w:rFonts w:ascii="Times New Roman" w:hAnsi="Times New Roman" w:cs="Times New Roman"/>
                <w:sz w:val="24"/>
                <w:szCs w:val="24"/>
              </w:rPr>
              <w:t>.)</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20,00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10 200,00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учні</w:t>
            </w:r>
            <w:proofErr w:type="spellEnd"/>
            <w:r w:rsidRPr="00905DA8">
              <w:rPr>
                <w:rFonts w:ascii="Times New Roman" w:hAnsi="Times New Roman" w:cs="Times New Roman"/>
                <w:sz w:val="24"/>
                <w:szCs w:val="24"/>
              </w:rPr>
              <w:t xml:space="preserve"> 1-4 </w:t>
            </w:r>
            <w:proofErr w:type="spellStart"/>
            <w:r w:rsidRPr="00905DA8">
              <w:rPr>
                <w:rFonts w:ascii="Times New Roman" w:hAnsi="Times New Roman" w:cs="Times New Roman"/>
                <w:sz w:val="24"/>
                <w:szCs w:val="24"/>
              </w:rPr>
              <w:t>кл</w:t>
            </w:r>
            <w:proofErr w:type="spellEnd"/>
            <w:r w:rsidRPr="00905DA8">
              <w:rPr>
                <w:rFonts w:ascii="Times New Roman" w:hAnsi="Times New Roman" w:cs="Times New Roman"/>
                <w:sz w:val="24"/>
                <w:szCs w:val="24"/>
              </w:rPr>
              <w:t xml:space="preserve">. без </w:t>
            </w:r>
            <w:proofErr w:type="spellStart"/>
            <w:proofErr w:type="gramStart"/>
            <w:r w:rsidRPr="00905DA8">
              <w:rPr>
                <w:rFonts w:ascii="Times New Roman" w:hAnsi="Times New Roman" w:cs="Times New Roman"/>
                <w:sz w:val="24"/>
                <w:szCs w:val="24"/>
              </w:rPr>
              <w:t>п</w:t>
            </w:r>
            <w:proofErr w:type="gramEnd"/>
            <w:r w:rsidRPr="00905DA8">
              <w:rPr>
                <w:rFonts w:ascii="Times New Roman" w:hAnsi="Times New Roman" w:cs="Times New Roman"/>
                <w:sz w:val="24"/>
                <w:szCs w:val="24"/>
              </w:rPr>
              <w:t>ільгових</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категорій</w:t>
            </w:r>
            <w:proofErr w:type="spellEnd"/>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2211</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20,00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3 758 700,00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групи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продовженого</w:t>
            </w:r>
            <w:proofErr w:type="spellEnd"/>
            <w:r w:rsidRPr="00905DA8">
              <w:rPr>
                <w:rFonts w:ascii="Times New Roman" w:hAnsi="Times New Roman" w:cs="Times New Roman"/>
                <w:sz w:val="24"/>
                <w:szCs w:val="24"/>
              </w:rPr>
              <w:t xml:space="preserve"> дня (10%)</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117</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27,33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271 796,85  </w:t>
            </w:r>
          </w:p>
        </w:tc>
      </w:tr>
      <w:tr w:rsidR="00210B0E" w:rsidRPr="00905DA8" w:rsidTr="00210B0E">
        <w:trPr>
          <w:trHeight w:val="630"/>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групи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продовженого</w:t>
            </w:r>
            <w:proofErr w:type="spellEnd"/>
            <w:r w:rsidRPr="00905DA8">
              <w:rPr>
                <w:rFonts w:ascii="Times New Roman" w:hAnsi="Times New Roman" w:cs="Times New Roman"/>
                <w:sz w:val="24"/>
                <w:szCs w:val="24"/>
              </w:rPr>
              <w:t xml:space="preserve"> дня (15%), (50% </w:t>
            </w:r>
            <w:proofErr w:type="spellStart"/>
            <w:r w:rsidRPr="00905DA8">
              <w:rPr>
                <w:rFonts w:ascii="Times New Roman" w:hAnsi="Times New Roman" w:cs="Times New Roman"/>
                <w:sz w:val="24"/>
                <w:szCs w:val="24"/>
              </w:rPr>
              <w:t>батьківська</w:t>
            </w:r>
            <w:proofErr w:type="spellEnd"/>
            <w:r w:rsidRPr="00905DA8">
              <w:rPr>
                <w:rFonts w:ascii="Times New Roman" w:hAnsi="Times New Roman" w:cs="Times New Roman"/>
                <w:sz w:val="24"/>
                <w:szCs w:val="24"/>
              </w:rPr>
              <w:t xml:space="preserve"> плата)</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175</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13,67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203 266,88  </w:t>
            </w:r>
          </w:p>
        </w:tc>
      </w:tr>
      <w:tr w:rsidR="00210B0E" w:rsidRPr="00905DA8" w:rsidTr="00210B0E">
        <w:trPr>
          <w:trHeight w:val="630"/>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сироти та </w:t>
            </w: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позбавлені</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батьківського</w:t>
            </w:r>
            <w:proofErr w:type="spellEnd"/>
            <w:r w:rsidRPr="00905DA8">
              <w:rPr>
                <w:rFonts w:ascii="Times New Roman" w:hAnsi="Times New Roman" w:cs="Times New Roman"/>
                <w:sz w:val="24"/>
                <w:szCs w:val="24"/>
              </w:rPr>
              <w:t xml:space="preserve"> </w:t>
            </w:r>
            <w:proofErr w:type="spellStart"/>
            <w:proofErr w:type="gramStart"/>
            <w:r w:rsidRPr="00905DA8">
              <w:rPr>
                <w:rFonts w:ascii="Times New Roman" w:hAnsi="Times New Roman" w:cs="Times New Roman"/>
                <w:sz w:val="24"/>
                <w:szCs w:val="24"/>
              </w:rPr>
              <w:t>п</w:t>
            </w:r>
            <w:proofErr w:type="gramEnd"/>
            <w:r w:rsidRPr="00905DA8">
              <w:rPr>
                <w:rFonts w:ascii="Times New Roman" w:hAnsi="Times New Roman" w:cs="Times New Roman"/>
                <w:sz w:val="24"/>
                <w:szCs w:val="24"/>
              </w:rPr>
              <w:t>іклування</w:t>
            </w:r>
            <w:proofErr w:type="spellEnd"/>
            <w:r w:rsidRPr="00905DA8">
              <w:rPr>
                <w:rFonts w:ascii="Times New Roman" w:hAnsi="Times New Roman" w:cs="Times New Roman"/>
                <w:sz w:val="24"/>
                <w:szCs w:val="24"/>
              </w:rPr>
              <w:t xml:space="preserve"> (5-11 </w:t>
            </w:r>
            <w:proofErr w:type="spellStart"/>
            <w:r w:rsidRPr="00905DA8">
              <w:rPr>
                <w:rFonts w:ascii="Times New Roman" w:hAnsi="Times New Roman" w:cs="Times New Roman"/>
                <w:sz w:val="24"/>
                <w:szCs w:val="24"/>
              </w:rPr>
              <w:t>кл</w:t>
            </w:r>
            <w:proofErr w:type="spellEnd"/>
            <w:r w:rsidRPr="00905DA8">
              <w:rPr>
                <w:rFonts w:ascii="Times New Roman" w:hAnsi="Times New Roman" w:cs="Times New Roman"/>
                <w:sz w:val="24"/>
                <w:szCs w:val="24"/>
              </w:rPr>
              <w:t>.)</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52</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24,11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106 566,20  </w:t>
            </w:r>
          </w:p>
        </w:tc>
      </w:tr>
      <w:tr w:rsidR="00210B0E" w:rsidRPr="00905DA8" w:rsidTr="00210B0E">
        <w:trPr>
          <w:trHeight w:val="630"/>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з</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особливими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освітніми</w:t>
            </w:r>
            <w:proofErr w:type="spellEnd"/>
            <w:r w:rsidRPr="00905DA8">
              <w:rPr>
                <w:rFonts w:ascii="Times New Roman" w:hAnsi="Times New Roman" w:cs="Times New Roman"/>
                <w:sz w:val="24"/>
                <w:szCs w:val="24"/>
              </w:rPr>
              <w:t xml:space="preserve"> потребами в </w:t>
            </w:r>
            <w:proofErr w:type="spellStart"/>
            <w:r w:rsidRPr="00905DA8">
              <w:rPr>
                <w:rFonts w:ascii="Times New Roman" w:hAnsi="Times New Roman" w:cs="Times New Roman"/>
                <w:sz w:val="24"/>
                <w:szCs w:val="24"/>
              </w:rPr>
              <w:t>інклюзивних</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класах</w:t>
            </w:r>
            <w:proofErr w:type="spellEnd"/>
            <w:r w:rsidRPr="00905DA8">
              <w:rPr>
                <w:rFonts w:ascii="Times New Roman" w:hAnsi="Times New Roman" w:cs="Times New Roman"/>
                <w:sz w:val="24"/>
                <w:szCs w:val="24"/>
              </w:rPr>
              <w:t xml:space="preserve"> (5-11 </w:t>
            </w:r>
            <w:proofErr w:type="spellStart"/>
            <w:r w:rsidRPr="00905DA8">
              <w:rPr>
                <w:rFonts w:ascii="Times New Roman" w:hAnsi="Times New Roman" w:cs="Times New Roman"/>
                <w:sz w:val="24"/>
                <w:szCs w:val="24"/>
              </w:rPr>
              <w:t>кл</w:t>
            </w:r>
            <w:proofErr w:type="spellEnd"/>
            <w:r w:rsidRPr="00905DA8">
              <w:rPr>
                <w:rFonts w:ascii="Times New Roman" w:hAnsi="Times New Roman" w:cs="Times New Roman"/>
                <w:sz w:val="24"/>
                <w:szCs w:val="24"/>
              </w:rPr>
              <w:t>.)</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24,11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45 085,70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roofErr w:type="spellStart"/>
            <w:r w:rsidRPr="00905DA8">
              <w:rPr>
                <w:rFonts w:ascii="Times New Roman" w:hAnsi="Times New Roman" w:cs="Times New Roman"/>
                <w:sz w:val="24"/>
                <w:szCs w:val="24"/>
              </w:rPr>
              <w:t>діти</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з</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малозабезпечених</w:t>
            </w:r>
            <w:proofErr w:type="spellEnd"/>
            <w:r w:rsidRPr="00905DA8">
              <w:rPr>
                <w:rFonts w:ascii="Times New Roman" w:hAnsi="Times New Roman" w:cs="Times New Roman"/>
                <w:sz w:val="24"/>
                <w:szCs w:val="24"/>
              </w:rPr>
              <w:t xml:space="preserve"> родин (5-</w:t>
            </w:r>
            <w:r w:rsidRPr="00905DA8">
              <w:rPr>
                <w:rFonts w:ascii="Times New Roman" w:hAnsi="Times New Roman" w:cs="Times New Roman"/>
                <w:sz w:val="24"/>
                <w:szCs w:val="24"/>
              </w:rPr>
              <w:lastRenderedPageBreak/>
              <w:t xml:space="preserve">11 </w:t>
            </w:r>
            <w:proofErr w:type="spellStart"/>
            <w:r w:rsidRPr="00905DA8">
              <w:rPr>
                <w:rFonts w:ascii="Times New Roman" w:hAnsi="Times New Roman" w:cs="Times New Roman"/>
                <w:sz w:val="24"/>
                <w:szCs w:val="24"/>
              </w:rPr>
              <w:t>кл</w:t>
            </w:r>
            <w:proofErr w:type="spellEnd"/>
            <w:r w:rsidRPr="00905DA8">
              <w:rPr>
                <w:rFonts w:ascii="Times New Roman" w:hAnsi="Times New Roman" w:cs="Times New Roman"/>
                <w:sz w:val="24"/>
                <w:szCs w:val="24"/>
              </w:rPr>
              <w:t>.)</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lastRenderedPageBreak/>
              <w:t>8</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24,11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16 394,80  </w:t>
            </w:r>
          </w:p>
        </w:tc>
      </w:tr>
      <w:tr w:rsidR="00210B0E" w:rsidRPr="00905DA8" w:rsidTr="00210B0E">
        <w:trPr>
          <w:trHeight w:val="630"/>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r w:rsidRPr="00905DA8">
              <w:rPr>
                <w:rFonts w:ascii="Times New Roman" w:hAnsi="Times New Roman" w:cs="Times New Roman"/>
                <w:sz w:val="24"/>
                <w:szCs w:val="24"/>
              </w:rPr>
              <w:lastRenderedPageBreak/>
              <w:t xml:space="preserve">10% </w:t>
            </w:r>
            <w:proofErr w:type="spellStart"/>
            <w:r w:rsidRPr="00905DA8">
              <w:rPr>
                <w:rFonts w:ascii="Times New Roman" w:hAnsi="Times New Roman" w:cs="Times New Roman"/>
                <w:sz w:val="24"/>
                <w:szCs w:val="24"/>
              </w:rPr>
              <w:t>від</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учнів</w:t>
            </w:r>
            <w:proofErr w:type="spellEnd"/>
            <w:r w:rsidRPr="00905DA8">
              <w:rPr>
                <w:rFonts w:ascii="Times New Roman" w:hAnsi="Times New Roman" w:cs="Times New Roman"/>
                <w:sz w:val="24"/>
                <w:szCs w:val="24"/>
              </w:rPr>
              <w:t xml:space="preserve"> 5-11 </w:t>
            </w:r>
            <w:proofErr w:type="spellStart"/>
            <w:r w:rsidRPr="00905DA8">
              <w:rPr>
                <w:rFonts w:ascii="Times New Roman" w:hAnsi="Times New Roman" w:cs="Times New Roman"/>
                <w:sz w:val="24"/>
                <w:szCs w:val="24"/>
              </w:rPr>
              <w:t>кл</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визначених</w:t>
            </w:r>
            <w:proofErr w:type="spellEnd"/>
            <w:r w:rsidRPr="00905DA8">
              <w:rPr>
                <w:rFonts w:ascii="Times New Roman" w:hAnsi="Times New Roman" w:cs="Times New Roman"/>
                <w:sz w:val="24"/>
                <w:szCs w:val="24"/>
              </w:rPr>
              <w:t xml:space="preserve"> </w:t>
            </w:r>
            <w:proofErr w:type="spellStart"/>
            <w:proofErr w:type="gramStart"/>
            <w:r w:rsidRPr="00905DA8">
              <w:rPr>
                <w:rFonts w:ascii="Times New Roman" w:hAnsi="Times New Roman" w:cs="Times New Roman"/>
                <w:sz w:val="24"/>
                <w:szCs w:val="24"/>
              </w:rPr>
              <w:t>р</w:t>
            </w:r>
            <w:proofErr w:type="gramEnd"/>
            <w:r w:rsidRPr="00905DA8">
              <w:rPr>
                <w:rFonts w:ascii="Times New Roman" w:hAnsi="Times New Roman" w:cs="Times New Roman"/>
                <w:sz w:val="24"/>
                <w:szCs w:val="24"/>
              </w:rPr>
              <w:t>ішенням</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органів</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місцевого</w:t>
            </w:r>
            <w:proofErr w:type="spellEnd"/>
            <w:r w:rsidRPr="00905DA8">
              <w:rPr>
                <w:rFonts w:ascii="Times New Roman" w:hAnsi="Times New Roman" w:cs="Times New Roman"/>
                <w:sz w:val="24"/>
                <w:szCs w:val="24"/>
              </w:rPr>
              <w:t xml:space="preserve"> </w:t>
            </w:r>
            <w:proofErr w:type="spellStart"/>
            <w:r w:rsidRPr="00905DA8">
              <w:rPr>
                <w:rFonts w:ascii="Times New Roman" w:hAnsi="Times New Roman" w:cs="Times New Roman"/>
                <w:sz w:val="24"/>
                <w:szCs w:val="24"/>
              </w:rPr>
              <w:t>самоврядування</w:t>
            </w:r>
            <w:proofErr w:type="spellEnd"/>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256</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24,11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524 633,60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proofErr w:type="spellStart"/>
            <w:r w:rsidRPr="00905DA8">
              <w:rPr>
                <w:rFonts w:ascii="Times New Roman" w:hAnsi="Times New Roman" w:cs="Times New Roman"/>
                <w:b/>
                <w:bCs/>
                <w:sz w:val="24"/>
                <w:szCs w:val="24"/>
              </w:rPr>
              <w:t>Всього</w:t>
            </w:r>
            <w:proofErr w:type="spellEnd"/>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2885</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85</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xml:space="preserve">5 001 244,03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i/>
                <w:iCs/>
                <w:sz w:val="24"/>
                <w:szCs w:val="24"/>
              </w:rPr>
            </w:pPr>
            <w:proofErr w:type="spellStart"/>
            <w:r w:rsidRPr="00905DA8">
              <w:rPr>
                <w:rFonts w:ascii="Times New Roman" w:hAnsi="Times New Roman" w:cs="Times New Roman"/>
                <w:b/>
                <w:bCs/>
                <w:i/>
                <w:iCs/>
                <w:sz w:val="24"/>
                <w:szCs w:val="24"/>
              </w:rPr>
              <w:t>Діти</w:t>
            </w:r>
            <w:proofErr w:type="spellEnd"/>
            <w:r w:rsidRPr="00905DA8">
              <w:rPr>
                <w:rFonts w:ascii="Times New Roman" w:hAnsi="Times New Roman" w:cs="Times New Roman"/>
                <w:b/>
                <w:bCs/>
                <w:i/>
                <w:iCs/>
                <w:sz w:val="24"/>
                <w:szCs w:val="24"/>
              </w:rPr>
              <w:t xml:space="preserve">, в </w:t>
            </w:r>
            <w:proofErr w:type="spellStart"/>
            <w:r w:rsidRPr="00905DA8">
              <w:rPr>
                <w:rFonts w:ascii="Times New Roman" w:hAnsi="Times New Roman" w:cs="Times New Roman"/>
                <w:b/>
                <w:bCs/>
                <w:i/>
                <w:iCs/>
                <w:sz w:val="24"/>
                <w:szCs w:val="24"/>
              </w:rPr>
              <w:t>пришкільних</w:t>
            </w:r>
            <w:proofErr w:type="spellEnd"/>
            <w:r w:rsidRPr="00905DA8">
              <w:rPr>
                <w:rFonts w:ascii="Times New Roman" w:hAnsi="Times New Roman" w:cs="Times New Roman"/>
                <w:b/>
                <w:bCs/>
                <w:i/>
                <w:iCs/>
                <w:sz w:val="24"/>
                <w:szCs w:val="24"/>
              </w:rPr>
              <w:t xml:space="preserve"> таборах</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xml:space="preserve">80,60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i/>
                <w:iCs/>
                <w:sz w:val="24"/>
                <w:szCs w:val="24"/>
              </w:rPr>
            </w:pPr>
            <w:proofErr w:type="spellStart"/>
            <w:r w:rsidRPr="00905DA8">
              <w:rPr>
                <w:rFonts w:ascii="Times New Roman" w:hAnsi="Times New Roman" w:cs="Times New Roman"/>
                <w:b/>
                <w:bCs/>
                <w:i/>
                <w:iCs/>
                <w:sz w:val="24"/>
                <w:szCs w:val="24"/>
              </w:rPr>
              <w:t>Діти</w:t>
            </w:r>
            <w:proofErr w:type="spellEnd"/>
            <w:r w:rsidRPr="00905DA8">
              <w:rPr>
                <w:rFonts w:ascii="Times New Roman" w:hAnsi="Times New Roman" w:cs="Times New Roman"/>
                <w:b/>
                <w:bCs/>
                <w:i/>
                <w:iCs/>
                <w:sz w:val="24"/>
                <w:szCs w:val="24"/>
              </w:rPr>
              <w:t xml:space="preserve">, в </w:t>
            </w:r>
            <w:proofErr w:type="spellStart"/>
            <w:r w:rsidRPr="00905DA8">
              <w:rPr>
                <w:rFonts w:ascii="Times New Roman" w:hAnsi="Times New Roman" w:cs="Times New Roman"/>
                <w:b/>
                <w:bCs/>
                <w:i/>
                <w:iCs/>
                <w:sz w:val="24"/>
                <w:szCs w:val="24"/>
              </w:rPr>
              <w:t>дитячому</w:t>
            </w:r>
            <w:proofErr w:type="spellEnd"/>
            <w:r w:rsidRPr="00905DA8">
              <w:rPr>
                <w:rFonts w:ascii="Times New Roman" w:hAnsi="Times New Roman" w:cs="Times New Roman"/>
                <w:b/>
                <w:bCs/>
                <w:i/>
                <w:iCs/>
                <w:sz w:val="24"/>
                <w:szCs w:val="24"/>
              </w:rPr>
              <w:t xml:space="preserve"> </w:t>
            </w:r>
            <w:proofErr w:type="spellStart"/>
            <w:r w:rsidRPr="00905DA8">
              <w:rPr>
                <w:rFonts w:ascii="Times New Roman" w:hAnsi="Times New Roman" w:cs="Times New Roman"/>
                <w:b/>
                <w:bCs/>
                <w:i/>
                <w:iCs/>
                <w:sz w:val="24"/>
                <w:szCs w:val="24"/>
              </w:rPr>
              <w:t>будинку</w:t>
            </w:r>
            <w:proofErr w:type="spellEnd"/>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182</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xml:space="preserve">113,75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xml:space="preserve">517 562,50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w:t>
            </w:r>
          </w:p>
        </w:tc>
      </w:tr>
      <w:tr w:rsidR="00210B0E" w:rsidRPr="00905DA8" w:rsidTr="00210B0E">
        <w:trPr>
          <w:trHeight w:val="630"/>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xml:space="preserve">Разом </w:t>
            </w:r>
            <w:proofErr w:type="spellStart"/>
            <w:r w:rsidRPr="00905DA8">
              <w:rPr>
                <w:rFonts w:ascii="Times New Roman" w:hAnsi="Times New Roman" w:cs="Times New Roman"/>
                <w:b/>
                <w:bCs/>
                <w:sz w:val="24"/>
                <w:szCs w:val="24"/>
              </w:rPr>
              <w:t>видаткі</w:t>
            </w:r>
            <w:proofErr w:type="gramStart"/>
            <w:r w:rsidRPr="00905DA8">
              <w:rPr>
                <w:rFonts w:ascii="Times New Roman" w:hAnsi="Times New Roman" w:cs="Times New Roman"/>
                <w:b/>
                <w:bCs/>
                <w:sz w:val="24"/>
                <w:szCs w:val="24"/>
              </w:rPr>
              <w:t>в</w:t>
            </w:r>
            <w:proofErr w:type="spellEnd"/>
            <w:proofErr w:type="gramEnd"/>
            <w:r w:rsidRPr="00905DA8">
              <w:rPr>
                <w:rFonts w:ascii="Times New Roman" w:hAnsi="Times New Roman" w:cs="Times New Roman"/>
                <w:b/>
                <w:bCs/>
                <w:sz w:val="24"/>
                <w:szCs w:val="24"/>
              </w:rPr>
              <w:t xml:space="preserve"> на </w:t>
            </w:r>
            <w:proofErr w:type="spellStart"/>
            <w:r w:rsidRPr="00905DA8">
              <w:rPr>
                <w:rFonts w:ascii="Times New Roman" w:hAnsi="Times New Roman" w:cs="Times New Roman"/>
                <w:b/>
                <w:bCs/>
                <w:sz w:val="24"/>
                <w:szCs w:val="24"/>
              </w:rPr>
              <w:t>харчування</w:t>
            </w:r>
            <w:proofErr w:type="spellEnd"/>
            <w:r w:rsidRPr="00905DA8">
              <w:rPr>
                <w:rFonts w:ascii="Times New Roman" w:hAnsi="Times New Roman" w:cs="Times New Roman"/>
                <w:b/>
                <w:bCs/>
                <w:sz w:val="24"/>
                <w:szCs w:val="24"/>
              </w:rPr>
              <w:t xml:space="preserve">                                                                                             по КПКВКМБ 0611020, в т.ч.</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3114</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b/>
                <w:bCs/>
                <w:sz w:val="24"/>
                <w:szCs w:val="24"/>
              </w:rPr>
            </w:pPr>
            <w:r w:rsidRPr="00905DA8">
              <w:rPr>
                <w:rFonts w:ascii="Times New Roman" w:hAnsi="Times New Roman" w:cs="Times New Roman"/>
                <w:b/>
                <w:bCs/>
                <w:sz w:val="24"/>
                <w:szCs w:val="24"/>
              </w:rPr>
              <w:t xml:space="preserve">6 885 581,58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proofErr w:type="spellStart"/>
            <w:r w:rsidRPr="00905DA8">
              <w:rPr>
                <w:rFonts w:ascii="Times New Roman" w:hAnsi="Times New Roman" w:cs="Times New Roman"/>
                <w:sz w:val="24"/>
                <w:szCs w:val="24"/>
              </w:rPr>
              <w:t>загальний</w:t>
            </w:r>
            <w:proofErr w:type="spellEnd"/>
            <w:r w:rsidRPr="00905DA8">
              <w:rPr>
                <w:rFonts w:ascii="Times New Roman" w:hAnsi="Times New Roman" w:cs="Times New Roman"/>
                <w:sz w:val="24"/>
                <w:szCs w:val="24"/>
              </w:rPr>
              <w:t xml:space="preserve"> фонд</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6 501 213,40  </w:t>
            </w:r>
          </w:p>
        </w:tc>
      </w:tr>
      <w:tr w:rsidR="00210B0E" w:rsidRPr="00905DA8" w:rsidTr="00210B0E">
        <w:trPr>
          <w:trHeight w:val="315"/>
        </w:trPr>
        <w:tc>
          <w:tcPr>
            <w:tcW w:w="2280"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proofErr w:type="spellStart"/>
            <w:proofErr w:type="gramStart"/>
            <w:r w:rsidRPr="00905DA8">
              <w:rPr>
                <w:rFonts w:ascii="Times New Roman" w:hAnsi="Times New Roman" w:cs="Times New Roman"/>
                <w:sz w:val="24"/>
                <w:szCs w:val="24"/>
              </w:rPr>
              <w:t>спец</w:t>
            </w:r>
            <w:proofErr w:type="gramEnd"/>
            <w:r w:rsidRPr="00905DA8">
              <w:rPr>
                <w:rFonts w:ascii="Times New Roman" w:hAnsi="Times New Roman" w:cs="Times New Roman"/>
                <w:sz w:val="24"/>
                <w:szCs w:val="24"/>
              </w:rPr>
              <w:t>іальний</w:t>
            </w:r>
            <w:proofErr w:type="spellEnd"/>
            <w:r w:rsidRPr="00905DA8">
              <w:rPr>
                <w:rFonts w:ascii="Times New Roman" w:hAnsi="Times New Roman" w:cs="Times New Roman"/>
                <w:sz w:val="24"/>
                <w:szCs w:val="24"/>
              </w:rPr>
              <w:t xml:space="preserve"> фонд</w:t>
            </w:r>
          </w:p>
        </w:tc>
        <w:tc>
          <w:tcPr>
            <w:tcW w:w="548"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w:t>
            </w:r>
          </w:p>
        </w:tc>
        <w:tc>
          <w:tcPr>
            <w:tcW w:w="54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w:t>
            </w:r>
          </w:p>
        </w:tc>
        <w:tc>
          <w:tcPr>
            <w:tcW w:w="807"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w:t>
            </w:r>
          </w:p>
        </w:tc>
        <w:tc>
          <w:tcPr>
            <w:tcW w:w="823" w:type="pct"/>
            <w:tcBorders>
              <w:top w:val="single" w:sz="4" w:space="0" w:color="auto"/>
              <w:left w:val="single" w:sz="4" w:space="0" w:color="auto"/>
              <w:bottom w:val="single" w:sz="4" w:space="0" w:color="auto"/>
              <w:right w:val="single" w:sz="4" w:space="0" w:color="auto"/>
            </w:tcBorders>
            <w:vAlign w:val="center"/>
            <w:hideMark/>
          </w:tcPr>
          <w:p w:rsidR="00210B0E" w:rsidRPr="00905DA8" w:rsidRDefault="00210B0E" w:rsidP="00210B0E">
            <w:pPr>
              <w:tabs>
                <w:tab w:val="left" w:pos="1134"/>
              </w:tabs>
              <w:contextualSpacing/>
              <w:jc w:val="center"/>
              <w:rPr>
                <w:rFonts w:ascii="Times New Roman" w:hAnsi="Times New Roman" w:cs="Times New Roman"/>
                <w:sz w:val="24"/>
                <w:szCs w:val="24"/>
              </w:rPr>
            </w:pPr>
            <w:r w:rsidRPr="00905DA8">
              <w:rPr>
                <w:rFonts w:ascii="Times New Roman" w:hAnsi="Times New Roman" w:cs="Times New Roman"/>
                <w:sz w:val="24"/>
                <w:szCs w:val="24"/>
              </w:rPr>
              <w:t xml:space="preserve">384 368,18  </w:t>
            </w:r>
          </w:p>
        </w:tc>
      </w:tr>
    </w:tbl>
    <w:p w:rsidR="00210B0E" w:rsidRPr="00905DA8" w:rsidRDefault="00210B0E" w:rsidP="00210B0E">
      <w:pPr>
        <w:tabs>
          <w:tab w:val="left" w:pos="1134"/>
        </w:tabs>
        <w:ind w:firstLine="709"/>
        <w:contextualSpacing/>
        <w:jc w:val="center"/>
        <w:rPr>
          <w:rFonts w:ascii="Times New Roman" w:hAnsi="Times New Roman" w:cs="Times New Roman"/>
          <w:sz w:val="28"/>
          <w:szCs w:val="28"/>
        </w:rPr>
      </w:pPr>
    </w:p>
    <w:p w:rsidR="00210B0E" w:rsidRPr="00905DA8" w:rsidRDefault="00210B0E" w:rsidP="00210B0E">
      <w:pPr>
        <w:tabs>
          <w:tab w:val="left" w:pos="1134"/>
        </w:tabs>
        <w:ind w:firstLine="709"/>
        <w:contextualSpacing/>
        <w:jc w:val="center"/>
        <w:rPr>
          <w:rFonts w:ascii="Times New Roman" w:hAnsi="Times New Roman" w:cs="Times New Roman"/>
          <w:sz w:val="28"/>
          <w:szCs w:val="28"/>
        </w:rPr>
      </w:pPr>
      <w:proofErr w:type="spellStart"/>
      <w:r w:rsidRPr="00905DA8">
        <w:rPr>
          <w:rFonts w:ascii="Times New Roman" w:hAnsi="Times New Roman" w:cs="Times New Roman"/>
          <w:sz w:val="28"/>
          <w:szCs w:val="28"/>
        </w:rPr>
        <w:t>Показники</w:t>
      </w:r>
      <w:proofErr w:type="spell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обсяги</w:t>
      </w:r>
      <w:proofErr w:type="spellEnd"/>
      <w:r w:rsidRPr="00905DA8">
        <w:rPr>
          <w:rFonts w:ascii="Times New Roman" w:hAnsi="Times New Roman" w:cs="Times New Roman"/>
          <w:sz w:val="28"/>
          <w:szCs w:val="28"/>
        </w:rPr>
        <w:t xml:space="preserve"> та </w:t>
      </w:r>
      <w:proofErr w:type="spellStart"/>
      <w:r w:rsidRPr="00905DA8">
        <w:rPr>
          <w:rFonts w:ascii="Times New Roman" w:hAnsi="Times New Roman" w:cs="Times New Roman"/>
          <w:sz w:val="28"/>
          <w:szCs w:val="28"/>
        </w:rPr>
        <w:t>джерела</w:t>
      </w:r>
      <w:proofErr w:type="spell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фінансування</w:t>
      </w:r>
      <w:proofErr w:type="spell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програми</w:t>
      </w:r>
      <w:proofErr w:type="spellEnd"/>
      <w:r w:rsidRPr="00905DA8">
        <w:rPr>
          <w:rFonts w:ascii="Times New Roman" w:hAnsi="Times New Roman" w:cs="Times New Roman"/>
          <w:sz w:val="28"/>
          <w:szCs w:val="28"/>
        </w:rPr>
        <w:t xml:space="preserve"> на 2018 </w:t>
      </w:r>
      <w:proofErr w:type="spellStart"/>
      <w:proofErr w:type="gramStart"/>
      <w:r w:rsidRPr="00905DA8">
        <w:rPr>
          <w:rFonts w:ascii="Times New Roman" w:hAnsi="Times New Roman" w:cs="Times New Roman"/>
          <w:sz w:val="28"/>
          <w:szCs w:val="28"/>
        </w:rPr>
        <w:t>р</w:t>
      </w:r>
      <w:proofErr w:type="gramEnd"/>
      <w:r w:rsidRPr="00905DA8">
        <w:rPr>
          <w:rFonts w:ascii="Times New Roman" w:hAnsi="Times New Roman" w:cs="Times New Roman"/>
          <w:sz w:val="28"/>
          <w:szCs w:val="28"/>
        </w:rPr>
        <w:t>ік</w:t>
      </w:r>
      <w:proofErr w:type="spellEnd"/>
      <w:r w:rsidRPr="00905DA8">
        <w:rPr>
          <w:rFonts w:ascii="Times New Roman" w:hAnsi="Times New Roman" w:cs="Times New Roman"/>
          <w:sz w:val="28"/>
          <w:szCs w:val="28"/>
        </w:rPr>
        <w:t>:</w:t>
      </w:r>
    </w:p>
    <w:p w:rsidR="00210B0E" w:rsidRPr="00905DA8" w:rsidRDefault="00210B0E" w:rsidP="00210B0E">
      <w:pPr>
        <w:tabs>
          <w:tab w:val="left" w:pos="1134"/>
        </w:tabs>
        <w:ind w:firstLine="709"/>
        <w:contextualSpacing/>
        <w:jc w:val="center"/>
        <w:rPr>
          <w:rFonts w:ascii="Times New Roman" w:hAnsi="Times New Roman" w:cs="Times New Roman"/>
          <w:sz w:val="28"/>
          <w:szCs w:val="28"/>
        </w:rPr>
      </w:pP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2"/>
        <w:gridCol w:w="1466"/>
      </w:tblGrid>
      <w:tr w:rsidR="00210B0E" w:rsidRPr="00905DA8" w:rsidTr="00210B0E">
        <w:tc>
          <w:tcPr>
            <w:tcW w:w="8252" w:type="dxa"/>
            <w:shd w:val="clear" w:color="auto" w:fill="auto"/>
            <w:vAlign w:val="center"/>
          </w:tcPr>
          <w:p w:rsidR="00210B0E" w:rsidRPr="00905DA8" w:rsidRDefault="00210B0E" w:rsidP="00210B0E">
            <w:pPr>
              <w:tabs>
                <w:tab w:val="left" w:pos="1134"/>
              </w:tabs>
              <w:contextualSpacing/>
              <w:rPr>
                <w:rFonts w:ascii="Times New Roman" w:hAnsi="Times New Roman" w:cs="Times New Roman"/>
                <w:sz w:val="28"/>
                <w:szCs w:val="28"/>
              </w:rPr>
            </w:pPr>
            <w:proofErr w:type="spellStart"/>
            <w:r w:rsidRPr="00905DA8">
              <w:rPr>
                <w:rFonts w:ascii="Times New Roman" w:hAnsi="Times New Roman" w:cs="Times New Roman"/>
                <w:sz w:val="28"/>
                <w:szCs w:val="28"/>
              </w:rPr>
              <w:t>Загальний</w:t>
            </w:r>
            <w:proofErr w:type="spell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орієнтовний</w:t>
            </w:r>
            <w:proofErr w:type="spell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обсяг</w:t>
            </w:r>
            <w:proofErr w:type="spell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фінансових</w:t>
            </w:r>
            <w:proofErr w:type="spell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ресурсів</w:t>
            </w:r>
            <w:proofErr w:type="spell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необхідних</w:t>
            </w:r>
            <w:proofErr w:type="spellEnd"/>
            <w:r w:rsidRPr="00905DA8">
              <w:rPr>
                <w:rFonts w:ascii="Times New Roman" w:hAnsi="Times New Roman" w:cs="Times New Roman"/>
                <w:sz w:val="28"/>
                <w:szCs w:val="28"/>
              </w:rPr>
              <w:t xml:space="preserve"> </w:t>
            </w:r>
            <w:proofErr w:type="gramStart"/>
            <w:r w:rsidRPr="00905DA8">
              <w:rPr>
                <w:rFonts w:ascii="Times New Roman" w:hAnsi="Times New Roman" w:cs="Times New Roman"/>
                <w:sz w:val="28"/>
                <w:szCs w:val="28"/>
              </w:rPr>
              <w:t>для</w:t>
            </w:r>
            <w:proofErr w:type="gram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реалізації</w:t>
            </w:r>
            <w:proofErr w:type="spell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програми</w:t>
            </w:r>
            <w:proofErr w:type="spellEnd"/>
            <w:r w:rsidRPr="00905DA8">
              <w:rPr>
                <w:rFonts w:ascii="Times New Roman" w:hAnsi="Times New Roman" w:cs="Times New Roman"/>
                <w:sz w:val="28"/>
                <w:szCs w:val="28"/>
              </w:rPr>
              <w:t xml:space="preserve">, </w:t>
            </w:r>
            <w:proofErr w:type="spellStart"/>
            <w:r w:rsidRPr="00905DA8">
              <w:rPr>
                <w:rFonts w:ascii="Times New Roman" w:hAnsi="Times New Roman" w:cs="Times New Roman"/>
                <w:sz w:val="28"/>
                <w:szCs w:val="28"/>
              </w:rPr>
              <w:t>всього</w:t>
            </w:r>
            <w:proofErr w:type="spellEnd"/>
            <w:r w:rsidRPr="00905DA8">
              <w:rPr>
                <w:rFonts w:ascii="Times New Roman" w:hAnsi="Times New Roman" w:cs="Times New Roman"/>
                <w:sz w:val="28"/>
                <w:szCs w:val="28"/>
              </w:rPr>
              <w:t>:</w:t>
            </w:r>
          </w:p>
          <w:p w:rsidR="00210B0E" w:rsidRPr="00905DA8" w:rsidRDefault="00210B0E" w:rsidP="00210B0E">
            <w:pPr>
              <w:tabs>
                <w:tab w:val="left" w:pos="1134"/>
              </w:tabs>
              <w:contextualSpacing/>
              <w:rPr>
                <w:rFonts w:ascii="Times New Roman" w:hAnsi="Times New Roman" w:cs="Times New Roman"/>
                <w:sz w:val="28"/>
                <w:szCs w:val="28"/>
              </w:rPr>
            </w:pPr>
            <w:proofErr w:type="gramStart"/>
            <w:r w:rsidRPr="00905DA8">
              <w:rPr>
                <w:rFonts w:ascii="Times New Roman" w:hAnsi="Times New Roman" w:cs="Times New Roman"/>
                <w:sz w:val="28"/>
                <w:szCs w:val="28"/>
              </w:rPr>
              <w:t>у</w:t>
            </w:r>
            <w:proofErr w:type="gramEnd"/>
            <w:r w:rsidRPr="00905DA8">
              <w:rPr>
                <w:rFonts w:ascii="Times New Roman" w:hAnsi="Times New Roman" w:cs="Times New Roman"/>
                <w:sz w:val="28"/>
                <w:szCs w:val="28"/>
              </w:rPr>
              <w:t xml:space="preserve"> тому </w:t>
            </w:r>
            <w:proofErr w:type="spellStart"/>
            <w:r w:rsidRPr="00905DA8">
              <w:rPr>
                <w:rFonts w:ascii="Times New Roman" w:hAnsi="Times New Roman" w:cs="Times New Roman"/>
                <w:sz w:val="28"/>
                <w:szCs w:val="28"/>
              </w:rPr>
              <w:t>числі</w:t>
            </w:r>
            <w:proofErr w:type="spellEnd"/>
            <w:r w:rsidRPr="00905DA8">
              <w:rPr>
                <w:rFonts w:ascii="Times New Roman" w:hAnsi="Times New Roman" w:cs="Times New Roman"/>
                <w:sz w:val="28"/>
                <w:szCs w:val="28"/>
              </w:rPr>
              <w:t>:</w:t>
            </w:r>
          </w:p>
        </w:tc>
        <w:tc>
          <w:tcPr>
            <w:tcW w:w="1466" w:type="dxa"/>
            <w:shd w:val="clear" w:color="auto" w:fill="auto"/>
            <w:vAlign w:val="center"/>
          </w:tcPr>
          <w:p w:rsidR="00210B0E" w:rsidRPr="00905DA8" w:rsidRDefault="00210B0E" w:rsidP="00210B0E">
            <w:pPr>
              <w:tabs>
                <w:tab w:val="left" w:pos="1134"/>
              </w:tabs>
              <w:contextualSpacing/>
              <w:jc w:val="center"/>
              <w:rPr>
                <w:rFonts w:ascii="Times New Roman" w:hAnsi="Times New Roman" w:cs="Times New Roman"/>
                <w:sz w:val="28"/>
                <w:szCs w:val="28"/>
              </w:rPr>
            </w:pPr>
          </w:p>
          <w:p w:rsidR="00210B0E" w:rsidRPr="00905DA8" w:rsidRDefault="00210B0E" w:rsidP="00210B0E">
            <w:pPr>
              <w:tabs>
                <w:tab w:val="left" w:pos="1134"/>
              </w:tabs>
              <w:contextualSpacing/>
              <w:jc w:val="center"/>
              <w:rPr>
                <w:rFonts w:ascii="Times New Roman" w:hAnsi="Times New Roman" w:cs="Times New Roman"/>
                <w:b/>
                <w:sz w:val="28"/>
                <w:szCs w:val="28"/>
              </w:rPr>
            </w:pPr>
            <w:r w:rsidRPr="00905DA8">
              <w:rPr>
                <w:rFonts w:ascii="Times New Roman" w:hAnsi="Times New Roman" w:cs="Times New Roman"/>
                <w:b/>
                <w:bCs/>
                <w:sz w:val="28"/>
                <w:szCs w:val="28"/>
              </w:rPr>
              <w:t>15 491 164,18</w:t>
            </w:r>
          </w:p>
        </w:tc>
      </w:tr>
      <w:tr w:rsidR="00210B0E" w:rsidRPr="00905DA8" w:rsidTr="00210B0E">
        <w:tc>
          <w:tcPr>
            <w:tcW w:w="8252" w:type="dxa"/>
            <w:shd w:val="clear" w:color="auto" w:fill="auto"/>
          </w:tcPr>
          <w:p w:rsidR="00210B0E" w:rsidRPr="00905DA8" w:rsidRDefault="00210B0E" w:rsidP="00210B0E">
            <w:pPr>
              <w:tabs>
                <w:tab w:val="left" w:pos="1134"/>
              </w:tabs>
              <w:contextualSpacing/>
              <w:rPr>
                <w:rFonts w:ascii="Times New Roman" w:hAnsi="Times New Roman" w:cs="Times New Roman"/>
                <w:sz w:val="28"/>
                <w:szCs w:val="28"/>
              </w:rPr>
            </w:pPr>
            <w:proofErr w:type="spellStart"/>
            <w:r w:rsidRPr="00905DA8">
              <w:rPr>
                <w:rFonts w:ascii="Times New Roman" w:hAnsi="Times New Roman" w:cs="Times New Roman"/>
                <w:color w:val="000000"/>
                <w:sz w:val="28"/>
                <w:szCs w:val="28"/>
              </w:rPr>
              <w:t>кошти</w:t>
            </w:r>
            <w:proofErr w:type="spellEnd"/>
            <w:r w:rsidRPr="00905DA8">
              <w:rPr>
                <w:rFonts w:ascii="Times New Roman" w:hAnsi="Times New Roman" w:cs="Times New Roman"/>
                <w:color w:val="000000"/>
                <w:sz w:val="28"/>
                <w:szCs w:val="28"/>
              </w:rPr>
              <w:t xml:space="preserve"> </w:t>
            </w:r>
            <w:proofErr w:type="gramStart"/>
            <w:r w:rsidRPr="00905DA8">
              <w:rPr>
                <w:rFonts w:ascii="Times New Roman" w:hAnsi="Times New Roman" w:cs="Times New Roman"/>
                <w:color w:val="000000"/>
                <w:sz w:val="28"/>
                <w:szCs w:val="28"/>
              </w:rPr>
              <w:t>районного</w:t>
            </w:r>
            <w:proofErr w:type="gramEnd"/>
            <w:r w:rsidRPr="00905DA8">
              <w:rPr>
                <w:rFonts w:ascii="Times New Roman" w:hAnsi="Times New Roman" w:cs="Times New Roman"/>
                <w:color w:val="000000"/>
                <w:sz w:val="28"/>
                <w:szCs w:val="28"/>
              </w:rPr>
              <w:t xml:space="preserve"> бюджету</w:t>
            </w:r>
          </w:p>
        </w:tc>
        <w:tc>
          <w:tcPr>
            <w:tcW w:w="1466" w:type="dxa"/>
            <w:shd w:val="clear" w:color="auto" w:fill="auto"/>
            <w:vAlign w:val="center"/>
          </w:tcPr>
          <w:p w:rsidR="00210B0E" w:rsidRPr="00905DA8" w:rsidRDefault="00210B0E" w:rsidP="00210B0E">
            <w:pPr>
              <w:tabs>
                <w:tab w:val="left" w:pos="1134"/>
              </w:tabs>
              <w:contextualSpacing/>
              <w:jc w:val="center"/>
              <w:rPr>
                <w:rFonts w:ascii="Times New Roman" w:hAnsi="Times New Roman" w:cs="Times New Roman"/>
                <w:b/>
                <w:sz w:val="28"/>
                <w:szCs w:val="28"/>
              </w:rPr>
            </w:pPr>
            <w:r w:rsidRPr="00905DA8">
              <w:rPr>
                <w:rFonts w:ascii="Times New Roman" w:hAnsi="Times New Roman" w:cs="Times New Roman"/>
                <w:b/>
                <w:sz w:val="28"/>
                <w:szCs w:val="28"/>
              </w:rPr>
              <w:t>14 604 256,29</w:t>
            </w:r>
          </w:p>
        </w:tc>
      </w:tr>
      <w:tr w:rsidR="00210B0E" w:rsidRPr="00905DA8" w:rsidTr="00210B0E">
        <w:tc>
          <w:tcPr>
            <w:tcW w:w="8252" w:type="dxa"/>
            <w:shd w:val="clear" w:color="auto" w:fill="auto"/>
          </w:tcPr>
          <w:p w:rsidR="00210B0E" w:rsidRPr="00905DA8" w:rsidRDefault="00210B0E" w:rsidP="00210B0E">
            <w:pPr>
              <w:tabs>
                <w:tab w:val="left" w:pos="1134"/>
              </w:tabs>
              <w:contextualSpacing/>
              <w:rPr>
                <w:rFonts w:ascii="Times New Roman" w:hAnsi="Times New Roman" w:cs="Times New Roman"/>
                <w:sz w:val="28"/>
                <w:szCs w:val="28"/>
              </w:rPr>
            </w:pPr>
            <w:proofErr w:type="spellStart"/>
            <w:r w:rsidRPr="00905DA8">
              <w:rPr>
                <w:rFonts w:ascii="Times New Roman" w:hAnsi="Times New Roman" w:cs="Times New Roman"/>
                <w:color w:val="000000"/>
                <w:sz w:val="28"/>
                <w:szCs w:val="28"/>
              </w:rPr>
              <w:t>кошти</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спеціального</w:t>
            </w:r>
            <w:proofErr w:type="spellEnd"/>
            <w:r w:rsidRPr="00905DA8">
              <w:rPr>
                <w:rFonts w:ascii="Times New Roman" w:hAnsi="Times New Roman" w:cs="Times New Roman"/>
                <w:color w:val="000000"/>
                <w:sz w:val="28"/>
                <w:szCs w:val="28"/>
              </w:rPr>
              <w:t xml:space="preserve"> фонду (</w:t>
            </w:r>
            <w:proofErr w:type="spellStart"/>
            <w:r w:rsidRPr="00905DA8">
              <w:rPr>
                <w:rFonts w:ascii="Times New Roman" w:hAnsi="Times New Roman" w:cs="Times New Roman"/>
                <w:color w:val="000000"/>
                <w:sz w:val="28"/>
                <w:szCs w:val="28"/>
              </w:rPr>
              <w:t>спонсорські</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кошти</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надходження</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благодійних</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внесків</w:t>
            </w:r>
            <w:proofErr w:type="spellEnd"/>
            <w:r w:rsidRPr="00905DA8">
              <w:rPr>
                <w:rFonts w:ascii="Times New Roman" w:hAnsi="Times New Roman" w:cs="Times New Roman"/>
                <w:color w:val="000000"/>
                <w:sz w:val="28"/>
                <w:szCs w:val="28"/>
              </w:rPr>
              <w:t xml:space="preserve"> </w:t>
            </w:r>
            <w:proofErr w:type="spellStart"/>
            <w:proofErr w:type="gramStart"/>
            <w:r w:rsidRPr="00905DA8">
              <w:rPr>
                <w:rFonts w:ascii="Times New Roman" w:hAnsi="Times New Roman" w:cs="Times New Roman"/>
                <w:color w:val="000000"/>
                <w:sz w:val="28"/>
                <w:szCs w:val="28"/>
              </w:rPr>
              <w:t>в</w:t>
            </w:r>
            <w:proofErr w:type="gramEnd"/>
            <w:r w:rsidRPr="00905DA8">
              <w:rPr>
                <w:rFonts w:ascii="Times New Roman" w:hAnsi="Times New Roman" w:cs="Times New Roman"/>
                <w:color w:val="000000"/>
                <w:sz w:val="28"/>
                <w:szCs w:val="28"/>
              </w:rPr>
              <w:t>ід</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батьків</w:t>
            </w:r>
            <w:proofErr w:type="spellEnd"/>
            <w:r w:rsidRPr="00905DA8">
              <w:rPr>
                <w:rFonts w:ascii="Times New Roman" w:hAnsi="Times New Roman" w:cs="Times New Roman"/>
                <w:color w:val="000000"/>
                <w:sz w:val="28"/>
                <w:szCs w:val="28"/>
              </w:rPr>
              <w:t xml:space="preserve"> в </w:t>
            </w:r>
            <w:proofErr w:type="spellStart"/>
            <w:r w:rsidRPr="00905DA8">
              <w:rPr>
                <w:rFonts w:ascii="Times New Roman" w:hAnsi="Times New Roman" w:cs="Times New Roman"/>
                <w:color w:val="000000"/>
                <w:sz w:val="28"/>
                <w:szCs w:val="28"/>
              </w:rPr>
              <w:t>натуральній</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формі</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інші</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джерела</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коштів</w:t>
            </w:r>
            <w:proofErr w:type="spellEnd"/>
            <w:r w:rsidRPr="00905DA8">
              <w:rPr>
                <w:rFonts w:ascii="Times New Roman" w:hAnsi="Times New Roman" w:cs="Times New Roman"/>
                <w:color w:val="000000"/>
                <w:sz w:val="28"/>
                <w:szCs w:val="28"/>
              </w:rPr>
              <w:t xml:space="preserve">, не </w:t>
            </w:r>
            <w:proofErr w:type="spellStart"/>
            <w:r w:rsidRPr="00905DA8">
              <w:rPr>
                <w:rFonts w:ascii="Times New Roman" w:hAnsi="Times New Roman" w:cs="Times New Roman"/>
                <w:color w:val="000000"/>
                <w:sz w:val="28"/>
                <w:szCs w:val="28"/>
              </w:rPr>
              <w:t>заборонених</w:t>
            </w:r>
            <w:proofErr w:type="spellEnd"/>
            <w:r w:rsidRPr="00905DA8">
              <w:rPr>
                <w:rFonts w:ascii="Times New Roman" w:hAnsi="Times New Roman" w:cs="Times New Roman"/>
                <w:color w:val="000000"/>
                <w:sz w:val="28"/>
                <w:szCs w:val="28"/>
              </w:rPr>
              <w:t xml:space="preserve"> </w:t>
            </w:r>
            <w:proofErr w:type="spellStart"/>
            <w:r w:rsidRPr="00905DA8">
              <w:rPr>
                <w:rFonts w:ascii="Times New Roman" w:hAnsi="Times New Roman" w:cs="Times New Roman"/>
                <w:color w:val="000000"/>
                <w:sz w:val="28"/>
                <w:szCs w:val="28"/>
              </w:rPr>
              <w:t>законодавством</w:t>
            </w:r>
            <w:proofErr w:type="spellEnd"/>
            <w:r w:rsidRPr="00905DA8">
              <w:rPr>
                <w:rFonts w:ascii="Times New Roman" w:hAnsi="Times New Roman" w:cs="Times New Roman"/>
                <w:color w:val="000000"/>
                <w:sz w:val="28"/>
                <w:szCs w:val="28"/>
              </w:rPr>
              <w:t>)</w:t>
            </w:r>
          </w:p>
        </w:tc>
        <w:tc>
          <w:tcPr>
            <w:tcW w:w="1466" w:type="dxa"/>
            <w:shd w:val="clear" w:color="auto" w:fill="auto"/>
            <w:vAlign w:val="center"/>
          </w:tcPr>
          <w:p w:rsidR="00210B0E" w:rsidRPr="00905DA8" w:rsidRDefault="00210B0E" w:rsidP="00210B0E">
            <w:pPr>
              <w:tabs>
                <w:tab w:val="left" w:pos="1134"/>
              </w:tabs>
              <w:contextualSpacing/>
              <w:jc w:val="center"/>
              <w:rPr>
                <w:rFonts w:ascii="Times New Roman" w:hAnsi="Times New Roman" w:cs="Times New Roman"/>
                <w:b/>
                <w:sz w:val="28"/>
                <w:szCs w:val="28"/>
              </w:rPr>
            </w:pPr>
            <w:r w:rsidRPr="00905DA8">
              <w:rPr>
                <w:rFonts w:ascii="Times New Roman" w:hAnsi="Times New Roman" w:cs="Times New Roman"/>
                <w:b/>
                <w:sz w:val="28"/>
                <w:szCs w:val="28"/>
              </w:rPr>
              <w:t>886 907,88</w:t>
            </w:r>
          </w:p>
        </w:tc>
      </w:tr>
    </w:tbl>
    <w:p w:rsidR="00210B0E" w:rsidRPr="00905DA8" w:rsidRDefault="00210B0E" w:rsidP="00210B0E">
      <w:pPr>
        <w:tabs>
          <w:tab w:val="left" w:pos="1134"/>
        </w:tabs>
        <w:ind w:firstLine="709"/>
        <w:contextualSpacing/>
        <w:jc w:val="both"/>
        <w:rPr>
          <w:rFonts w:ascii="Times New Roman" w:hAnsi="Times New Roman" w:cs="Times New Roman"/>
          <w:sz w:val="24"/>
          <w:szCs w:val="24"/>
          <w:lang w:eastAsia="en-US"/>
        </w:rPr>
      </w:pPr>
    </w:p>
    <w:p w:rsidR="00210B0E" w:rsidRPr="008E65A3" w:rsidRDefault="00210B0E" w:rsidP="00210B0E">
      <w:pPr>
        <w:tabs>
          <w:tab w:val="left" w:pos="1134"/>
        </w:tabs>
        <w:ind w:firstLine="709"/>
        <w:contextualSpacing/>
        <w:jc w:val="both"/>
        <w:rPr>
          <w:rFonts w:ascii="Times New Roman" w:hAnsi="Times New Roman" w:cs="Times New Roman"/>
          <w:sz w:val="28"/>
          <w:szCs w:val="28"/>
        </w:rPr>
      </w:pPr>
      <w:proofErr w:type="spellStart"/>
      <w:proofErr w:type="gramStart"/>
      <w:r w:rsidRPr="008E65A3">
        <w:rPr>
          <w:rFonts w:ascii="Times New Roman" w:hAnsi="Times New Roman" w:cs="Times New Roman"/>
          <w:sz w:val="28"/>
          <w:szCs w:val="28"/>
          <w:lang w:eastAsia="en-US"/>
        </w:rPr>
        <w:t>Організація</w:t>
      </w:r>
      <w:proofErr w:type="spellEnd"/>
      <w:r w:rsidRPr="008E65A3">
        <w:rPr>
          <w:rFonts w:ascii="Times New Roman" w:hAnsi="Times New Roman" w:cs="Times New Roman"/>
          <w:sz w:val="28"/>
          <w:szCs w:val="28"/>
          <w:lang w:eastAsia="en-US"/>
        </w:rPr>
        <w:t xml:space="preserve"> </w:t>
      </w:r>
      <w:proofErr w:type="spellStart"/>
      <w:r w:rsidRPr="008E65A3">
        <w:rPr>
          <w:rFonts w:ascii="Times New Roman" w:hAnsi="Times New Roman" w:cs="Times New Roman"/>
          <w:sz w:val="28"/>
          <w:szCs w:val="28"/>
          <w:lang w:eastAsia="en-US"/>
        </w:rPr>
        <w:t>харчування</w:t>
      </w:r>
      <w:proofErr w:type="spellEnd"/>
      <w:r w:rsidRPr="008E65A3">
        <w:rPr>
          <w:rFonts w:ascii="Times New Roman" w:hAnsi="Times New Roman" w:cs="Times New Roman"/>
          <w:sz w:val="28"/>
          <w:szCs w:val="28"/>
          <w:lang w:eastAsia="en-US"/>
        </w:rPr>
        <w:t xml:space="preserve"> </w:t>
      </w:r>
      <w:proofErr w:type="spellStart"/>
      <w:r w:rsidRPr="008E65A3">
        <w:rPr>
          <w:rFonts w:ascii="Times New Roman" w:hAnsi="Times New Roman" w:cs="Times New Roman"/>
          <w:sz w:val="28"/>
          <w:szCs w:val="28"/>
          <w:lang w:eastAsia="en-US"/>
        </w:rPr>
        <w:t>учнів</w:t>
      </w:r>
      <w:proofErr w:type="spellEnd"/>
      <w:r w:rsidRPr="008E65A3">
        <w:rPr>
          <w:rFonts w:ascii="Times New Roman" w:hAnsi="Times New Roman" w:cs="Times New Roman"/>
          <w:sz w:val="28"/>
          <w:szCs w:val="28"/>
          <w:lang w:eastAsia="en-US"/>
        </w:rPr>
        <w:t xml:space="preserve"> </w:t>
      </w:r>
      <w:proofErr w:type="spellStart"/>
      <w:r w:rsidRPr="008E65A3">
        <w:rPr>
          <w:rFonts w:ascii="Times New Roman" w:hAnsi="Times New Roman" w:cs="Times New Roman"/>
          <w:sz w:val="28"/>
          <w:szCs w:val="28"/>
          <w:lang w:eastAsia="en-US"/>
        </w:rPr>
        <w:t>і</w:t>
      </w:r>
      <w:proofErr w:type="spellEnd"/>
      <w:r w:rsidRPr="008E65A3">
        <w:rPr>
          <w:rFonts w:ascii="Times New Roman" w:hAnsi="Times New Roman" w:cs="Times New Roman"/>
          <w:sz w:val="28"/>
          <w:szCs w:val="28"/>
          <w:lang w:eastAsia="en-US"/>
        </w:rPr>
        <w:t xml:space="preserve"> </w:t>
      </w:r>
      <w:proofErr w:type="spellStart"/>
      <w:r w:rsidRPr="008E65A3">
        <w:rPr>
          <w:rFonts w:ascii="Times New Roman" w:hAnsi="Times New Roman" w:cs="Times New Roman"/>
          <w:sz w:val="28"/>
          <w:szCs w:val="28"/>
          <w:lang w:eastAsia="en-US"/>
        </w:rPr>
        <w:t>вихованців</w:t>
      </w:r>
      <w:proofErr w:type="spellEnd"/>
      <w:r w:rsidRPr="008E65A3">
        <w:rPr>
          <w:rFonts w:ascii="Times New Roman" w:hAnsi="Times New Roman" w:cs="Times New Roman"/>
          <w:sz w:val="28"/>
          <w:szCs w:val="28"/>
          <w:lang w:eastAsia="en-US"/>
        </w:rPr>
        <w:t xml:space="preserve"> </w:t>
      </w:r>
      <w:proofErr w:type="spellStart"/>
      <w:r w:rsidRPr="008E65A3">
        <w:rPr>
          <w:rFonts w:ascii="Times New Roman" w:hAnsi="Times New Roman" w:cs="Times New Roman"/>
          <w:sz w:val="28"/>
          <w:szCs w:val="28"/>
          <w:lang w:eastAsia="en-US"/>
        </w:rPr>
        <w:t>закладів</w:t>
      </w:r>
      <w:proofErr w:type="spellEnd"/>
      <w:r w:rsidRPr="008E65A3">
        <w:rPr>
          <w:rFonts w:ascii="Times New Roman" w:hAnsi="Times New Roman" w:cs="Times New Roman"/>
          <w:sz w:val="28"/>
          <w:szCs w:val="28"/>
          <w:lang w:eastAsia="en-US"/>
        </w:rPr>
        <w:t xml:space="preserve"> </w:t>
      </w:r>
      <w:proofErr w:type="spellStart"/>
      <w:r w:rsidRPr="008E65A3">
        <w:rPr>
          <w:rFonts w:ascii="Times New Roman" w:hAnsi="Times New Roman" w:cs="Times New Roman"/>
          <w:sz w:val="28"/>
          <w:szCs w:val="28"/>
          <w:lang w:eastAsia="en-US"/>
        </w:rPr>
        <w:t>освіти</w:t>
      </w:r>
      <w:proofErr w:type="spellEnd"/>
      <w:r w:rsidRPr="008E65A3">
        <w:rPr>
          <w:rFonts w:ascii="Times New Roman" w:hAnsi="Times New Roman" w:cs="Times New Roman"/>
          <w:sz w:val="28"/>
          <w:szCs w:val="28"/>
          <w:lang w:eastAsia="en-US"/>
        </w:rPr>
        <w:t xml:space="preserve"> </w:t>
      </w:r>
      <w:proofErr w:type="spellStart"/>
      <w:r w:rsidRPr="008E65A3">
        <w:rPr>
          <w:rFonts w:ascii="Times New Roman" w:hAnsi="Times New Roman" w:cs="Times New Roman"/>
          <w:sz w:val="28"/>
          <w:szCs w:val="28"/>
          <w:lang w:eastAsia="en-US"/>
        </w:rPr>
        <w:t>Броварського</w:t>
      </w:r>
      <w:proofErr w:type="spellEnd"/>
      <w:r w:rsidRPr="008E65A3">
        <w:rPr>
          <w:rFonts w:ascii="Times New Roman" w:hAnsi="Times New Roman" w:cs="Times New Roman"/>
          <w:sz w:val="28"/>
          <w:szCs w:val="28"/>
          <w:lang w:eastAsia="en-US"/>
        </w:rPr>
        <w:t xml:space="preserve"> району</w:t>
      </w:r>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здійснюється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насамперед</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w:t>
      </w:r>
      <w:proofErr w:type="spellEnd"/>
      <w:r w:rsidRPr="008E65A3">
        <w:rPr>
          <w:rFonts w:ascii="Times New Roman" w:hAnsi="Times New Roman" w:cs="Times New Roman"/>
          <w:kern w:val="2"/>
          <w:sz w:val="28"/>
          <w:szCs w:val="28"/>
        </w:rPr>
        <w:t xml:space="preserve"> метою </w:t>
      </w:r>
      <w:proofErr w:type="spellStart"/>
      <w:r w:rsidRPr="008E65A3">
        <w:rPr>
          <w:rFonts w:ascii="Times New Roman" w:hAnsi="Times New Roman" w:cs="Times New Roman"/>
          <w:kern w:val="2"/>
          <w:sz w:val="28"/>
          <w:szCs w:val="28"/>
        </w:rPr>
        <w:t>створення</w:t>
      </w:r>
      <w:proofErr w:type="spellEnd"/>
      <w:r w:rsidRPr="008E65A3">
        <w:rPr>
          <w:rFonts w:ascii="Times New Roman" w:hAnsi="Times New Roman" w:cs="Times New Roman"/>
          <w:kern w:val="2"/>
          <w:sz w:val="28"/>
          <w:szCs w:val="28"/>
        </w:rPr>
        <w:t xml:space="preserve"> умов для </w:t>
      </w:r>
      <w:proofErr w:type="spellStart"/>
      <w:r w:rsidRPr="008E65A3">
        <w:rPr>
          <w:rFonts w:ascii="Times New Roman" w:hAnsi="Times New Roman" w:cs="Times New Roman"/>
          <w:kern w:val="2"/>
          <w:sz w:val="28"/>
          <w:szCs w:val="28"/>
        </w:rPr>
        <w:t>збереження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здоров’я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учнів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загальноосвітніх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шкіл</w:t>
      </w:r>
      <w:proofErr w:type="spellEnd"/>
      <w:r w:rsidRPr="008E65A3">
        <w:rPr>
          <w:rFonts w:ascii="Times New Roman" w:hAnsi="Times New Roman" w:cs="Times New Roman"/>
          <w:kern w:val="2"/>
          <w:sz w:val="28"/>
          <w:szCs w:val="28"/>
        </w:rPr>
        <w:t xml:space="preserve"> та </w:t>
      </w:r>
      <w:proofErr w:type="spellStart"/>
      <w:r w:rsidRPr="008E65A3">
        <w:rPr>
          <w:rFonts w:ascii="Times New Roman" w:hAnsi="Times New Roman" w:cs="Times New Roman"/>
          <w:kern w:val="2"/>
          <w:sz w:val="28"/>
          <w:szCs w:val="28"/>
        </w:rPr>
        <w:t>вихованців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дошкільної</w:t>
      </w:r>
      <w:proofErr w:type="spellEnd"/>
      <w:r w:rsidRPr="008E65A3">
        <w:rPr>
          <w:rFonts w:ascii="Times New Roman" w:hAnsi="Times New Roman" w:cs="Times New Roman"/>
          <w:kern w:val="2"/>
          <w:sz w:val="28"/>
          <w:szCs w:val="28"/>
        </w:rPr>
        <w:t xml:space="preserve"> ланки </w:t>
      </w:r>
      <w:proofErr w:type="spellStart"/>
      <w:r w:rsidRPr="008E65A3">
        <w:rPr>
          <w:rFonts w:ascii="Times New Roman" w:hAnsi="Times New Roman" w:cs="Times New Roman"/>
          <w:kern w:val="2"/>
          <w:sz w:val="28"/>
          <w:szCs w:val="28"/>
        </w:rPr>
        <w:t>закладів</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освіти</w:t>
      </w:r>
      <w:proofErr w:type="spellEnd"/>
      <w:r w:rsidRPr="008E65A3">
        <w:rPr>
          <w:rFonts w:ascii="Times New Roman" w:hAnsi="Times New Roman" w:cs="Times New Roman"/>
          <w:kern w:val="2"/>
          <w:sz w:val="28"/>
          <w:szCs w:val="28"/>
        </w:rPr>
        <w:t xml:space="preserve"> району, </w:t>
      </w:r>
      <w:proofErr w:type="spellStart"/>
      <w:r w:rsidRPr="008E65A3">
        <w:rPr>
          <w:rFonts w:ascii="Times New Roman" w:hAnsi="Times New Roman" w:cs="Times New Roman"/>
          <w:kern w:val="2"/>
          <w:sz w:val="28"/>
          <w:szCs w:val="28"/>
        </w:rPr>
        <w:t>забезпечення</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їх</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якісним</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раціональним</w:t>
      </w:r>
      <w:proofErr w:type="spellEnd"/>
      <w:r w:rsidRPr="008E65A3">
        <w:rPr>
          <w:rFonts w:ascii="Times New Roman" w:hAnsi="Times New Roman" w:cs="Times New Roman"/>
          <w:kern w:val="2"/>
          <w:sz w:val="28"/>
          <w:szCs w:val="28"/>
        </w:rPr>
        <w:t xml:space="preserve"> </w:t>
      </w:r>
      <w:proofErr w:type="spellStart"/>
      <w:r w:rsidRPr="008E65A3">
        <w:rPr>
          <w:rFonts w:ascii="Times New Roman" w:hAnsi="Times New Roman" w:cs="Times New Roman"/>
          <w:kern w:val="2"/>
          <w:sz w:val="28"/>
          <w:szCs w:val="28"/>
        </w:rPr>
        <w:t>харчування</w:t>
      </w:r>
      <w:proofErr w:type="spellEnd"/>
      <w:r w:rsidRPr="008E65A3">
        <w:rPr>
          <w:rFonts w:ascii="Times New Roman" w:hAnsi="Times New Roman" w:cs="Times New Roman"/>
          <w:kern w:val="2"/>
          <w:sz w:val="28"/>
          <w:szCs w:val="28"/>
        </w:rPr>
        <w:t>.</w:t>
      </w:r>
      <w:proofErr w:type="gramEnd"/>
    </w:p>
    <w:p w:rsidR="00210B0E" w:rsidRDefault="00210B0E" w:rsidP="00210B0E">
      <w:pPr>
        <w:tabs>
          <w:tab w:val="left" w:pos="1134"/>
        </w:tabs>
        <w:ind w:firstLine="709"/>
        <w:contextualSpacing/>
        <w:jc w:val="both"/>
        <w:rPr>
          <w:rFonts w:ascii="Times New Roman" w:eastAsia="MS Mincho" w:hAnsi="Times New Roman" w:cs="Times New Roman"/>
          <w:kern w:val="28"/>
          <w:sz w:val="28"/>
          <w:szCs w:val="28"/>
          <w:lang w:val="uk-UA" w:eastAsia="ja-JP"/>
        </w:rPr>
      </w:pPr>
      <w:proofErr w:type="gramStart"/>
      <w:r w:rsidRPr="008E65A3">
        <w:rPr>
          <w:rFonts w:ascii="Times New Roman" w:hAnsi="Times New Roman" w:cs="Times New Roman"/>
          <w:sz w:val="28"/>
          <w:szCs w:val="28"/>
        </w:rPr>
        <w:t>З</w:t>
      </w:r>
      <w:proofErr w:type="gram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цією</w:t>
      </w:r>
      <w:proofErr w:type="spellEnd"/>
      <w:r w:rsidRPr="008E65A3">
        <w:rPr>
          <w:rFonts w:ascii="Times New Roman" w:hAnsi="Times New Roman" w:cs="Times New Roman"/>
          <w:sz w:val="28"/>
          <w:szCs w:val="28"/>
        </w:rPr>
        <w:t xml:space="preserve"> метою </w:t>
      </w:r>
      <w:proofErr w:type="spellStart"/>
      <w:r w:rsidRPr="008E65A3">
        <w:rPr>
          <w:rFonts w:ascii="Times New Roman" w:hAnsi="Times New Roman" w:cs="Times New Roman"/>
          <w:sz w:val="28"/>
          <w:szCs w:val="28"/>
        </w:rPr>
        <w:t>двічі</w:t>
      </w:r>
      <w:proofErr w:type="spellEnd"/>
      <w:r w:rsidRPr="008E65A3">
        <w:rPr>
          <w:rFonts w:ascii="Times New Roman" w:hAnsi="Times New Roman" w:cs="Times New Roman"/>
          <w:sz w:val="28"/>
          <w:szCs w:val="28"/>
        </w:rPr>
        <w:t xml:space="preserve"> на </w:t>
      </w:r>
      <w:proofErr w:type="spellStart"/>
      <w:r w:rsidRPr="008E65A3">
        <w:rPr>
          <w:rFonts w:ascii="Times New Roman" w:hAnsi="Times New Roman" w:cs="Times New Roman"/>
          <w:sz w:val="28"/>
          <w:szCs w:val="28"/>
        </w:rPr>
        <w:t>рік</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проводяться</w:t>
      </w:r>
      <w:proofErr w:type="spellEnd"/>
      <w:r w:rsidRPr="008E65A3">
        <w:rPr>
          <w:rFonts w:ascii="Times New Roman" w:hAnsi="Times New Roman" w:cs="Times New Roman"/>
          <w:sz w:val="28"/>
          <w:szCs w:val="28"/>
        </w:rPr>
        <w:t xml:space="preserve"> торги </w:t>
      </w:r>
      <w:proofErr w:type="spellStart"/>
      <w:r w:rsidRPr="008E65A3">
        <w:rPr>
          <w:rFonts w:ascii="Times New Roman" w:hAnsi="Times New Roman" w:cs="Times New Roman"/>
          <w:sz w:val="28"/>
          <w:szCs w:val="28"/>
        </w:rPr>
        <w:t>із</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закупівлі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послуг</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гарячого</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харчування</w:t>
      </w:r>
      <w:proofErr w:type="spellEnd"/>
      <w:r w:rsidRPr="008E65A3">
        <w:rPr>
          <w:rFonts w:ascii="Times New Roman" w:hAnsi="Times New Roman" w:cs="Times New Roman"/>
          <w:sz w:val="28"/>
          <w:szCs w:val="28"/>
        </w:rPr>
        <w:t xml:space="preserve"> для </w:t>
      </w:r>
      <w:proofErr w:type="spellStart"/>
      <w:r w:rsidRPr="008E65A3">
        <w:rPr>
          <w:rFonts w:ascii="Times New Roman" w:hAnsi="Times New Roman" w:cs="Times New Roman"/>
          <w:sz w:val="28"/>
          <w:szCs w:val="28"/>
        </w:rPr>
        <w:t>закладів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освіти</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Броварського</w:t>
      </w:r>
      <w:proofErr w:type="spellEnd"/>
      <w:r w:rsidRPr="008E65A3">
        <w:rPr>
          <w:rFonts w:ascii="Times New Roman" w:hAnsi="Times New Roman" w:cs="Times New Roman"/>
          <w:sz w:val="28"/>
          <w:szCs w:val="28"/>
        </w:rPr>
        <w:t xml:space="preserve"> району. </w:t>
      </w:r>
      <w:proofErr w:type="spellStart"/>
      <w:r w:rsidRPr="008E65A3">
        <w:rPr>
          <w:rFonts w:ascii="Times New Roman" w:hAnsi="Times New Roman" w:cs="Times New Roman"/>
          <w:sz w:val="28"/>
          <w:szCs w:val="28"/>
        </w:rPr>
        <w:t>Наразі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послуги</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гарячого</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харчування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забезпечує</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комунальний</w:t>
      </w:r>
      <w:proofErr w:type="spellEnd"/>
      <w:r w:rsidRPr="008E65A3">
        <w:rPr>
          <w:rFonts w:ascii="Times New Roman" w:hAnsi="Times New Roman" w:cs="Times New Roman"/>
          <w:sz w:val="28"/>
          <w:szCs w:val="28"/>
        </w:rPr>
        <w:t xml:space="preserve"> заклад </w:t>
      </w:r>
      <w:proofErr w:type="spellStart"/>
      <w:r w:rsidRPr="008E65A3">
        <w:rPr>
          <w:rFonts w:ascii="Times New Roman" w:hAnsi="Times New Roman" w:cs="Times New Roman"/>
          <w:sz w:val="28"/>
          <w:szCs w:val="28"/>
        </w:rPr>
        <w:t>Броварської</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районної</w:t>
      </w:r>
      <w:proofErr w:type="spellEnd"/>
      <w:r w:rsidRPr="008E65A3">
        <w:rPr>
          <w:rFonts w:ascii="Times New Roman" w:hAnsi="Times New Roman" w:cs="Times New Roman"/>
          <w:sz w:val="28"/>
          <w:szCs w:val="28"/>
        </w:rPr>
        <w:t xml:space="preserve"> ради «Броварське </w:t>
      </w:r>
      <w:proofErr w:type="spellStart"/>
      <w:r w:rsidRPr="008E65A3">
        <w:rPr>
          <w:rFonts w:ascii="Times New Roman" w:hAnsi="Times New Roman" w:cs="Times New Roman"/>
          <w:sz w:val="28"/>
          <w:szCs w:val="28"/>
        </w:rPr>
        <w:t>районне</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виробниче</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управління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об'єднання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шкільних</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їдалень</w:t>
      </w:r>
      <w:proofErr w:type="spellEnd"/>
      <w:r w:rsidRPr="008E65A3">
        <w:rPr>
          <w:rFonts w:ascii="Times New Roman" w:hAnsi="Times New Roman" w:cs="Times New Roman"/>
          <w:sz w:val="28"/>
          <w:szCs w:val="28"/>
        </w:rPr>
        <w:t>».</w:t>
      </w:r>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Продукти</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харчування</w:t>
      </w:r>
      <w:proofErr w:type="spellEnd"/>
      <w:r w:rsidRPr="008E65A3">
        <w:rPr>
          <w:rFonts w:ascii="Times New Roman" w:eastAsia="MS Mincho" w:hAnsi="Times New Roman" w:cs="Times New Roman"/>
          <w:kern w:val="28"/>
          <w:sz w:val="28"/>
          <w:szCs w:val="28"/>
          <w:lang w:eastAsia="ja-JP"/>
        </w:rPr>
        <w:t xml:space="preserve"> та </w:t>
      </w:r>
      <w:proofErr w:type="spellStart"/>
      <w:r w:rsidRPr="008E65A3">
        <w:rPr>
          <w:rFonts w:ascii="Times New Roman" w:eastAsia="MS Mincho" w:hAnsi="Times New Roman" w:cs="Times New Roman"/>
          <w:kern w:val="28"/>
          <w:sz w:val="28"/>
          <w:szCs w:val="28"/>
          <w:lang w:eastAsia="ja-JP"/>
        </w:rPr>
        <w:t>продовольча</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сировина</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надходять</w:t>
      </w:r>
      <w:proofErr w:type="spellEnd"/>
      <w:r w:rsidRPr="008E65A3">
        <w:rPr>
          <w:rFonts w:ascii="Times New Roman" w:eastAsia="MS Mincho" w:hAnsi="Times New Roman" w:cs="Times New Roman"/>
          <w:kern w:val="28"/>
          <w:sz w:val="28"/>
          <w:szCs w:val="28"/>
          <w:lang w:eastAsia="ja-JP"/>
        </w:rPr>
        <w:t xml:space="preserve"> </w:t>
      </w:r>
      <w:r w:rsidRPr="008E65A3">
        <w:rPr>
          <w:rFonts w:ascii="Times New Roman" w:eastAsia="MS Mincho" w:hAnsi="Times New Roman" w:cs="Times New Roman"/>
          <w:kern w:val="28"/>
          <w:sz w:val="28"/>
          <w:szCs w:val="28"/>
          <w:lang w:eastAsia="ja-JP"/>
        </w:rPr>
        <w:lastRenderedPageBreak/>
        <w:t xml:space="preserve">до </w:t>
      </w:r>
      <w:proofErr w:type="spellStart"/>
      <w:r w:rsidRPr="008E65A3">
        <w:rPr>
          <w:rFonts w:ascii="Times New Roman" w:eastAsia="MS Mincho" w:hAnsi="Times New Roman" w:cs="Times New Roman"/>
          <w:kern w:val="28"/>
          <w:sz w:val="28"/>
          <w:szCs w:val="28"/>
          <w:lang w:eastAsia="ja-JP"/>
        </w:rPr>
        <w:t>навчальних</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закладів</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із</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супровідними</w:t>
      </w:r>
      <w:proofErr w:type="spellEnd"/>
      <w:r w:rsidRPr="008E65A3">
        <w:rPr>
          <w:rFonts w:ascii="Times New Roman" w:eastAsia="MS Mincho" w:hAnsi="Times New Roman" w:cs="Times New Roman"/>
          <w:kern w:val="28"/>
          <w:sz w:val="28"/>
          <w:szCs w:val="28"/>
          <w:lang w:eastAsia="ja-JP"/>
        </w:rPr>
        <w:t xml:space="preserve"> документами, </w:t>
      </w:r>
      <w:proofErr w:type="spellStart"/>
      <w:r w:rsidRPr="008E65A3">
        <w:rPr>
          <w:rFonts w:ascii="Times New Roman" w:eastAsia="MS Mincho" w:hAnsi="Times New Roman" w:cs="Times New Roman"/>
          <w:kern w:val="28"/>
          <w:sz w:val="28"/>
          <w:szCs w:val="28"/>
          <w:lang w:eastAsia="ja-JP"/>
        </w:rPr>
        <w:t>які</w:t>
      </w:r>
      <w:proofErr w:type="spellEnd"/>
      <w:r w:rsidRPr="008E65A3">
        <w:rPr>
          <w:rFonts w:ascii="Times New Roman" w:eastAsia="MS Mincho" w:hAnsi="Times New Roman" w:cs="Times New Roman"/>
          <w:kern w:val="28"/>
          <w:sz w:val="28"/>
          <w:szCs w:val="28"/>
          <w:lang w:eastAsia="ja-JP"/>
        </w:rPr>
        <w:t xml:space="preserve"> </w:t>
      </w:r>
      <w:proofErr w:type="spellStart"/>
      <w:proofErr w:type="gramStart"/>
      <w:r w:rsidRPr="008E65A3">
        <w:rPr>
          <w:rFonts w:ascii="Times New Roman" w:eastAsia="MS Mincho" w:hAnsi="Times New Roman" w:cs="Times New Roman"/>
          <w:kern w:val="28"/>
          <w:sz w:val="28"/>
          <w:szCs w:val="28"/>
          <w:lang w:eastAsia="ja-JP"/>
        </w:rPr>
        <w:t>св</w:t>
      </w:r>
      <w:proofErr w:type="gramEnd"/>
      <w:r w:rsidRPr="008E65A3">
        <w:rPr>
          <w:rFonts w:ascii="Times New Roman" w:eastAsia="MS Mincho" w:hAnsi="Times New Roman" w:cs="Times New Roman"/>
          <w:kern w:val="28"/>
          <w:sz w:val="28"/>
          <w:szCs w:val="28"/>
          <w:lang w:eastAsia="ja-JP"/>
        </w:rPr>
        <w:t>ідчать</w:t>
      </w:r>
      <w:proofErr w:type="spellEnd"/>
      <w:r w:rsidRPr="008E65A3">
        <w:rPr>
          <w:rFonts w:ascii="Times New Roman" w:eastAsia="MS Mincho" w:hAnsi="Times New Roman" w:cs="Times New Roman"/>
          <w:kern w:val="28"/>
          <w:sz w:val="28"/>
          <w:szCs w:val="28"/>
          <w:lang w:eastAsia="ja-JP"/>
        </w:rPr>
        <w:t xml:space="preserve"> про </w:t>
      </w:r>
      <w:proofErr w:type="spellStart"/>
      <w:r w:rsidRPr="008E65A3">
        <w:rPr>
          <w:rFonts w:ascii="Times New Roman" w:eastAsia="MS Mincho" w:hAnsi="Times New Roman" w:cs="Times New Roman"/>
          <w:kern w:val="28"/>
          <w:sz w:val="28"/>
          <w:szCs w:val="28"/>
          <w:lang w:eastAsia="ja-JP"/>
        </w:rPr>
        <w:t>їх</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походження</w:t>
      </w:r>
      <w:proofErr w:type="spellEnd"/>
      <w:r w:rsidRPr="008E65A3">
        <w:rPr>
          <w:rFonts w:ascii="Times New Roman" w:eastAsia="MS Mincho" w:hAnsi="Times New Roman" w:cs="Times New Roman"/>
          <w:kern w:val="28"/>
          <w:sz w:val="28"/>
          <w:szCs w:val="28"/>
          <w:lang w:eastAsia="ja-JP"/>
        </w:rPr>
        <w:t xml:space="preserve"> та </w:t>
      </w:r>
      <w:proofErr w:type="spellStart"/>
      <w:r w:rsidRPr="008E65A3">
        <w:rPr>
          <w:rFonts w:ascii="Times New Roman" w:eastAsia="MS Mincho" w:hAnsi="Times New Roman" w:cs="Times New Roman"/>
          <w:kern w:val="28"/>
          <w:sz w:val="28"/>
          <w:szCs w:val="28"/>
          <w:lang w:eastAsia="ja-JP"/>
        </w:rPr>
        <w:t>якість</w:t>
      </w:r>
      <w:proofErr w:type="spellEnd"/>
      <w:r w:rsidRPr="008E65A3">
        <w:rPr>
          <w:rFonts w:ascii="Times New Roman" w:eastAsia="MS Mincho" w:hAnsi="Times New Roman" w:cs="Times New Roman"/>
          <w:kern w:val="28"/>
          <w:sz w:val="28"/>
          <w:szCs w:val="28"/>
          <w:lang w:eastAsia="ja-JP"/>
        </w:rPr>
        <w:t>.</w:t>
      </w:r>
    </w:p>
    <w:p w:rsidR="00905DA8" w:rsidRPr="00905DA8" w:rsidRDefault="00905DA8" w:rsidP="00905DA8">
      <w:pPr>
        <w:tabs>
          <w:tab w:val="left" w:pos="1134"/>
        </w:tabs>
        <w:contextualSpacing/>
        <w:jc w:val="both"/>
        <w:rPr>
          <w:rFonts w:ascii="Times New Roman" w:eastAsia="MS Mincho" w:hAnsi="Times New Roman" w:cs="Times New Roman"/>
          <w:kern w:val="28"/>
          <w:sz w:val="28"/>
          <w:szCs w:val="28"/>
          <w:lang w:val="uk-UA" w:eastAsia="ja-JP"/>
        </w:rPr>
      </w:pPr>
    </w:p>
    <w:p w:rsidR="00210B0E" w:rsidRPr="008E65A3" w:rsidRDefault="00210B0E" w:rsidP="00210B0E">
      <w:pPr>
        <w:tabs>
          <w:tab w:val="left" w:pos="1080"/>
          <w:tab w:val="left" w:pos="1134"/>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Створено </w:t>
      </w:r>
      <w:proofErr w:type="spellStart"/>
      <w:r w:rsidRPr="008E65A3">
        <w:rPr>
          <w:rFonts w:ascii="Times New Roman" w:hAnsi="Times New Roman" w:cs="Times New Roman"/>
          <w:sz w:val="28"/>
          <w:szCs w:val="28"/>
        </w:rPr>
        <w:t>умови</w:t>
      </w:r>
      <w:proofErr w:type="spellEnd"/>
      <w:r w:rsidRPr="008E65A3">
        <w:rPr>
          <w:rFonts w:ascii="Times New Roman" w:hAnsi="Times New Roman" w:cs="Times New Roman"/>
          <w:sz w:val="28"/>
          <w:szCs w:val="28"/>
        </w:rPr>
        <w:t xml:space="preserve"> та </w:t>
      </w:r>
      <w:proofErr w:type="spellStart"/>
      <w:r w:rsidRPr="008E65A3">
        <w:rPr>
          <w:rFonts w:ascii="Times New Roman" w:hAnsi="Times New Roman" w:cs="Times New Roman"/>
          <w:sz w:val="28"/>
          <w:szCs w:val="28"/>
        </w:rPr>
        <w:t>забезпечено</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повноцінним</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гарячим</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харчуванням</w:t>
      </w:r>
      <w:proofErr w:type="spellEnd"/>
      <w:r w:rsidRPr="008E65A3">
        <w:rPr>
          <w:rFonts w:ascii="Times New Roman" w:hAnsi="Times New Roman" w:cs="Times New Roman"/>
          <w:sz w:val="28"/>
          <w:szCs w:val="28"/>
        </w:rPr>
        <w:t>:</w:t>
      </w:r>
    </w:p>
    <w:p w:rsidR="00210B0E" w:rsidRPr="008E65A3" w:rsidRDefault="00210B0E" w:rsidP="00210B0E">
      <w:pPr>
        <w:pStyle w:val="rvps2"/>
        <w:numPr>
          <w:ilvl w:val="0"/>
          <w:numId w:val="2"/>
        </w:numPr>
        <w:tabs>
          <w:tab w:val="left" w:pos="1080"/>
          <w:tab w:val="left" w:pos="1134"/>
        </w:tabs>
        <w:spacing w:before="0" w:beforeAutospacing="0" w:after="0" w:afterAutospacing="0"/>
        <w:ind w:left="0" w:firstLine="709"/>
        <w:contextualSpacing/>
        <w:jc w:val="both"/>
        <w:rPr>
          <w:sz w:val="28"/>
          <w:szCs w:val="28"/>
          <w:lang w:val="uk-UA"/>
        </w:rPr>
      </w:pPr>
      <w:r w:rsidRPr="008E65A3">
        <w:rPr>
          <w:sz w:val="28"/>
          <w:szCs w:val="28"/>
          <w:lang w:val="uk-UA"/>
        </w:rPr>
        <w:t>дітей пільгових категорій: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w:t>
      </w:r>
      <w:r w:rsidRPr="008E65A3">
        <w:rPr>
          <w:rStyle w:val="apple-converted-space"/>
          <w:sz w:val="28"/>
          <w:szCs w:val="28"/>
          <w:lang w:val="uk-UA"/>
        </w:rPr>
        <w:t> </w:t>
      </w:r>
      <w:r w:rsidRPr="008E65A3">
        <w:rPr>
          <w:rStyle w:val="rvts96"/>
          <w:sz w:val="28"/>
          <w:szCs w:val="28"/>
          <w:lang w:val="uk-UA"/>
        </w:rPr>
        <w:t>Закону України</w:t>
      </w:r>
      <w:r w:rsidRPr="008E65A3">
        <w:rPr>
          <w:rStyle w:val="apple-converted-space"/>
          <w:sz w:val="28"/>
          <w:szCs w:val="28"/>
          <w:lang w:val="uk-UA"/>
        </w:rPr>
        <w:t> «</w:t>
      </w:r>
      <w:r w:rsidRPr="008E65A3">
        <w:rPr>
          <w:sz w:val="28"/>
          <w:szCs w:val="28"/>
          <w:lang w:val="uk-UA"/>
        </w:rPr>
        <w:t>Про державну соціальну допомогу малозабезпеченим сім’ям» (заклади дошкільної освіти, загальної середньої освіти, навчально-виховні комплекси та навчально-виховні об'єднання);</w:t>
      </w:r>
    </w:p>
    <w:p w:rsidR="00210B0E" w:rsidRPr="008E65A3" w:rsidRDefault="00210B0E" w:rsidP="00210B0E">
      <w:pPr>
        <w:numPr>
          <w:ilvl w:val="0"/>
          <w:numId w:val="2"/>
        </w:numPr>
        <w:tabs>
          <w:tab w:val="left" w:pos="993"/>
          <w:tab w:val="left" w:pos="1080"/>
          <w:tab w:val="left" w:pos="1134"/>
        </w:tabs>
        <w:spacing w:after="0" w:line="240" w:lineRule="auto"/>
        <w:ind w:left="0" w:firstLine="709"/>
        <w:contextualSpacing/>
        <w:jc w:val="both"/>
        <w:rPr>
          <w:rFonts w:ascii="Times New Roman" w:hAnsi="Times New Roman" w:cs="Times New Roman"/>
          <w:sz w:val="28"/>
          <w:szCs w:val="28"/>
        </w:rPr>
      </w:pPr>
      <w:proofErr w:type="spellStart"/>
      <w:r w:rsidRPr="008E65A3">
        <w:rPr>
          <w:rFonts w:ascii="Times New Roman" w:hAnsi="Times New Roman" w:cs="Times New Roman"/>
          <w:sz w:val="28"/>
          <w:szCs w:val="28"/>
        </w:rPr>
        <w:t>дітей</w:t>
      </w:r>
      <w:proofErr w:type="spellEnd"/>
      <w:r w:rsidRPr="008E65A3">
        <w:rPr>
          <w:rFonts w:ascii="Times New Roman" w:hAnsi="Times New Roman" w:cs="Times New Roman"/>
          <w:sz w:val="28"/>
          <w:szCs w:val="28"/>
        </w:rPr>
        <w:t xml:space="preserve">, батьки </w:t>
      </w:r>
      <w:proofErr w:type="spellStart"/>
      <w:r w:rsidRPr="008E65A3">
        <w:rPr>
          <w:rFonts w:ascii="Times New Roman" w:hAnsi="Times New Roman" w:cs="Times New Roman"/>
          <w:sz w:val="28"/>
          <w:szCs w:val="28"/>
        </w:rPr>
        <w:t>яких</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є</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учасниками</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бойових</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дій</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або</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перебувають</w:t>
      </w:r>
      <w:proofErr w:type="spellEnd"/>
      <w:r w:rsidRPr="008E65A3">
        <w:rPr>
          <w:rFonts w:ascii="Times New Roman" w:hAnsi="Times New Roman" w:cs="Times New Roman"/>
          <w:sz w:val="28"/>
          <w:szCs w:val="28"/>
        </w:rPr>
        <w:t xml:space="preserve"> у </w:t>
      </w:r>
      <w:proofErr w:type="spellStart"/>
      <w:r w:rsidRPr="008E65A3">
        <w:rPr>
          <w:rFonts w:ascii="Times New Roman" w:hAnsi="Times New Roman" w:cs="Times New Roman"/>
          <w:sz w:val="28"/>
          <w:szCs w:val="28"/>
        </w:rPr>
        <w:t>зоні</w:t>
      </w:r>
      <w:proofErr w:type="spellEnd"/>
      <w:r w:rsidRPr="008E65A3">
        <w:rPr>
          <w:rFonts w:ascii="Times New Roman" w:hAnsi="Times New Roman" w:cs="Times New Roman"/>
          <w:sz w:val="28"/>
          <w:szCs w:val="28"/>
        </w:rPr>
        <w:t xml:space="preserve"> АТО (</w:t>
      </w:r>
      <w:proofErr w:type="spellStart"/>
      <w:r w:rsidRPr="008E65A3">
        <w:rPr>
          <w:rFonts w:ascii="Times New Roman" w:hAnsi="Times New Roman" w:cs="Times New Roman"/>
          <w:sz w:val="28"/>
          <w:szCs w:val="28"/>
        </w:rPr>
        <w:t>заклади</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дошкільної</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освіти</w:t>
      </w:r>
      <w:proofErr w:type="spellEnd"/>
      <w:r w:rsidRPr="008E65A3">
        <w:rPr>
          <w:rFonts w:ascii="Times New Roman" w:hAnsi="Times New Roman" w:cs="Times New Roman"/>
          <w:sz w:val="28"/>
          <w:szCs w:val="28"/>
        </w:rPr>
        <w:t>);</w:t>
      </w:r>
    </w:p>
    <w:p w:rsidR="00210B0E" w:rsidRPr="008E65A3" w:rsidRDefault="00210B0E" w:rsidP="00210B0E">
      <w:pPr>
        <w:numPr>
          <w:ilvl w:val="0"/>
          <w:numId w:val="2"/>
        </w:numPr>
        <w:tabs>
          <w:tab w:val="left" w:pos="993"/>
          <w:tab w:val="left" w:pos="1080"/>
          <w:tab w:val="left" w:pos="1134"/>
        </w:tabs>
        <w:spacing w:after="0" w:line="240" w:lineRule="auto"/>
        <w:ind w:left="0" w:firstLine="709"/>
        <w:contextualSpacing/>
        <w:jc w:val="both"/>
        <w:rPr>
          <w:rFonts w:ascii="Times New Roman" w:hAnsi="Times New Roman" w:cs="Times New Roman"/>
          <w:sz w:val="28"/>
          <w:szCs w:val="28"/>
        </w:rPr>
      </w:pPr>
      <w:proofErr w:type="spellStart"/>
      <w:r w:rsidRPr="008E65A3">
        <w:rPr>
          <w:rFonts w:ascii="Times New Roman" w:hAnsi="Times New Roman" w:cs="Times New Roman"/>
          <w:sz w:val="28"/>
          <w:szCs w:val="28"/>
        </w:rPr>
        <w:t>вихованців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дошкільної</w:t>
      </w:r>
      <w:proofErr w:type="spellEnd"/>
      <w:r w:rsidRPr="008E65A3">
        <w:rPr>
          <w:rFonts w:ascii="Times New Roman" w:hAnsi="Times New Roman" w:cs="Times New Roman"/>
          <w:sz w:val="28"/>
          <w:szCs w:val="28"/>
        </w:rPr>
        <w:t xml:space="preserve"> ланки, </w:t>
      </w:r>
      <w:proofErr w:type="spellStart"/>
      <w:r w:rsidRPr="008E65A3">
        <w:rPr>
          <w:rFonts w:ascii="Times New Roman" w:hAnsi="Times New Roman" w:cs="Times New Roman"/>
          <w:sz w:val="28"/>
          <w:szCs w:val="28"/>
        </w:rPr>
        <w:t>які</w:t>
      </w:r>
      <w:proofErr w:type="spellEnd"/>
      <w:r w:rsidRPr="008E65A3">
        <w:rPr>
          <w:rFonts w:ascii="Times New Roman" w:hAnsi="Times New Roman" w:cs="Times New Roman"/>
          <w:sz w:val="28"/>
          <w:szCs w:val="28"/>
        </w:rPr>
        <w:t xml:space="preserve"> не </w:t>
      </w:r>
      <w:proofErr w:type="spellStart"/>
      <w:r w:rsidRPr="008E65A3">
        <w:rPr>
          <w:rFonts w:ascii="Times New Roman" w:hAnsi="Times New Roman" w:cs="Times New Roman"/>
          <w:sz w:val="28"/>
          <w:szCs w:val="28"/>
        </w:rPr>
        <w:t>відносяться</w:t>
      </w:r>
      <w:proofErr w:type="spellEnd"/>
      <w:r w:rsidRPr="008E65A3">
        <w:rPr>
          <w:rFonts w:ascii="Times New Roman" w:hAnsi="Times New Roman" w:cs="Times New Roman"/>
          <w:sz w:val="28"/>
          <w:szCs w:val="28"/>
        </w:rPr>
        <w:t xml:space="preserve"> до </w:t>
      </w:r>
      <w:proofErr w:type="spellStart"/>
      <w:proofErr w:type="gramStart"/>
      <w:r w:rsidRPr="008E65A3">
        <w:rPr>
          <w:rFonts w:ascii="Times New Roman" w:hAnsi="Times New Roman" w:cs="Times New Roman"/>
          <w:sz w:val="28"/>
          <w:szCs w:val="28"/>
        </w:rPr>
        <w:t>п</w:t>
      </w:r>
      <w:proofErr w:type="gramEnd"/>
      <w:r w:rsidRPr="008E65A3">
        <w:rPr>
          <w:rFonts w:ascii="Times New Roman" w:hAnsi="Times New Roman" w:cs="Times New Roman"/>
          <w:sz w:val="28"/>
          <w:szCs w:val="28"/>
        </w:rPr>
        <w:t>ільгових</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категорій</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навчально-виховні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комплекси</w:t>
      </w:r>
      <w:proofErr w:type="spellEnd"/>
      <w:r w:rsidRPr="008E65A3">
        <w:rPr>
          <w:rFonts w:ascii="Times New Roman" w:hAnsi="Times New Roman" w:cs="Times New Roman"/>
          <w:sz w:val="28"/>
          <w:szCs w:val="28"/>
        </w:rPr>
        <w:t xml:space="preserve"> та </w:t>
      </w:r>
      <w:proofErr w:type="spellStart"/>
      <w:r w:rsidRPr="008E65A3">
        <w:rPr>
          <w:rFonts w:ascii="Times New Roman" w:hAnsi="Times New Roman" w:cs="Times New Roman"/>
          <w:sz w:val="28"/>
          <w:szCs w:val="28"/>
        </w:rPr>
        <w:t>навчально-виховні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об'єднання</w:t>
      </w:r>
      <w:proofErr w:type="spellEnd"/>
      <w:r w:rsidRPr="008E65A3">
        <w:rPr>
          <w:rFonts w:ascii="Times New Roman" w:hAnsi="Times New Roman" w:cs="Times New Roman"/>
          <w:sz w:val="28"/>
          <w:szCs w:val="28"/>
        </w:rPr>
        <w:t>);</w:t>
      </w:r>
    </w:p>
    <w:p w:rsidR="00210B0E" w:rsidRPr="008E65A3" w:rsidRDefault="00210B0E" w:rsidP="00210B0E">
      <w:pPr>
        <w:numPr>
          <w:ilvl w:val="0"/>
          <w:numId w:val="2"/>
        </w:numPr>
        <w:tabs>
          <w:tab w:val="left" w:pos="993"/>
          <w:tab w:val="left" w:pos="1080"/>
          <w:tab w:val="left" w:pos="1134"/>
        </w:tabs>
        <w:spacing w:after="0" w:line="240" w:lineRule="auto"/>
        <w:ind w:left="0" w:firstLine="709"/>
        <w:contextualSpacing/>
        <w:jc w:val="both"/>
        <w:rPr>
          <w:rFonts w:ascii="Times New Roman" w:hAnsi="Times New Roman" w:cs="Times New Roman"/>
          <w:sz w:val="28"/>
          <w:szCs w:val="28"/>
        </w:rPr>
      </w:pPr>
      <w:proofErr w:type="spellStart"/>
      <w:r w:rsidRPr="008E65A3">
        <w:rPr>
          <w:rFonts w:ascii="Times New Roman" w:hAnsi="Times New Roman" w:cs="Times New Roman"/>
          <w:sz w:val="28"/>
          <w:szCs w:val="28"/>
        </w:rPr>
        <w:t>учнів</w:t>
      </w:r>
      <w:proofErr w:type="spellEnd"/>
      <w:r w:rsidRPr="008E65A3">
        <w:rPr>
          <w:rFonts w:ascii="Times New Roman" w:hAnsi="Times New Roman" w:cs="Times New Roman"/>
          <w:sz w:val="28"/>
          <w:szCs w:val="28"/>
        </w:rPr>
        <w:t xml:space="preserve"> 1-4 </w:t>
      </w:r>
      <w:proofErr w:type="spellStart"/>
      <w:r w:rsidRPr="008E65A3">
        <w:rPr>
          <w:rFonts w:ascii="Times New Roman" w:hAnsi="Times New Roman" w:cs="Times New Roman"/>
          <w:sz w:val="28"/>
          <w:szCs w:val="28"/>
        </w:rPr>
        <w:t>класів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закладів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загальної</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середньої</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освіти</w:t>
      </w:r>
      <w:proofErr w:type="spellEnd"/>
      <w:r w:rsidRPr="008E65A3">
        <w:rPr>
          <w:rFonts w:ascii="Times New Roman" w:hAnsi="Times New Roman" w:cs="Times New Roman"/>
          <w:sz w:val="28"/>
          <w:szCs w:val="28"/>
        </w:rPr>
        <w:t xml:space="preserve"> району (у тому </w:t>
      </w:r>
      <w:proofErr w:type="spellStart"/>
      <w:r w:rsidRPr="008E65A3">
        <w:rPr>
          <w:rFonts w:ascii="Times New Roman" w:hAnsi="Times New Roman" w:cs="Times New Roman"/>
          <w:sz w:val="28"/>
          <w:szCs w:val="28"/>
        </w:rPr>
        <w:t>числі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які</w:t>
      </w:r>
      <w:proofErr w:type="spellEnd"/>
      <w:r w:rsidRPr="008E65A3">
        <w:rPr>
          <w:rFonts w:ascii="Times New Roman" w:hAnsi="Times New Roman" w:cs="Times New Roman"/>
          <w:sz w:val="28"/>
          <w:szCs w:val="28"/>
        </w:rPr>
        <w:t xml:space="preserve"> не </w:t>
      </w:r>
      <w:proofErr w:type="spellStart"/>
      <w:r w:rsidRPr="008E65A3">
        <w:rPr>
          <w:rFonts w:ascii="Times New Roman" w:hAnsi="Times New Roman" w:cs="Times New Roman"/>
          <w:sz w:val="28"/>
          <w:szCs w:val="28"/>
        </w:rPr>
        <w:t>відносяться</w:t>
      </w:r>
      <w:proofErr w:type="spellEnd"/>
      <w:r w:rsidRPr="008E65A3">
        <w:rPr>
          <w:rFonts w:ascii="Times New Roman" w:hAnsi="Times New Roman" w:cs="Times New Roman"/>
          <w:sz w:val="28"/>
          <w:szCs w:val="28"/>
        </w:rPr>
        <w:t xml:space="preserve"> до </w:t>
      </w:r>
      <w:proofErr w:type="spellStart"/>
      <w:proofErr w:type="gramStart"/>
      <w:r w:rsidRPr="008E65A3">
        <w:rPr>
          <w:rFonts w:ascii="Times New Roman" w:hAnsi="Times New Roman" w:cs="Times New Roman"/>
          <w:sz w:val="28"/>
          <w:szCs w:val="28"/>
        </w:rPr>
        <w:t>п</w:t>
      </w:r>
      <w:proofErr w:type="gramEnd"/>
      <w:r w:rsidRPr="008E65A3">
        <w:rPr>
          <w:rFonts w:ascii="Times New Roman" w:hAnsi="Times New Roman" w:cs="Times New Roman"/>
          <w:sz w:val="28"/>
          <w:szCs w:val="28"/>
        </w:rPr>
        <w:t>ільгових</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категорій</w:t>
      </w:r>
      <w:proofErr w:type="spellEnd"/>
      <w:r w:rsidRPr="008E65A3">
        <w:rPr>
          <w:rFonts w:ascii="Times New Roman" w:hAnsi="Times New Roman" w:cs="Times New Roman"/>
          <w:sz w:val="28"/>
          <w:szCs w:val="28"/>
        </w:rPr>
        <w:t xml:space="preserve">); </w:t>
      </w:r>
    </w:p>
    <w:p w:rsidR="00210B0E" w:rsidRPr="008E65A3" w:rsidRDefault="00210B0E" w:rsidP="00210B0E">
      <w:pPr>
        <w:numPr>
          <w:ilvl w:val="0"/>
          <w:numId w:val="1"/>
        </w:numPr>
        <w:tabs>
          <w:tab w:val="left" w:pos="993"/>
          <w:tab w:val="left" w:pos="1080"/>
          <w:tab w:val="left" w:pos="1134"/>
        </w:tabs>
        <w:spacing w:after="0" w:line="240" w:lineRule="auto"/>
        <w:ind w:left="0" w:firstLine="709"/>
        <w:contextualSpacing/>
        <w:jc w:val="both"/>
        <w:rPr>
          <w:rFonts w:ascii="Times New Roman" w:hAnsi="Times New Roman" w:cs="Times New Roman"/>
          <w:sz w:val="28"/>
          <w:szCs w:val="28"/>
        </w:rPr>
      </w:pPr>
      <w:proofErr w:type="spellStart"/>
      <w:r w:rsidRPr="008E65A3">
        <w:rPr>
          <w:rFonts w:ascii="Times New Roman" w:hAnsi="Times New Roman" w:cs="Times New Roman"/>
          <w:sz w:val="28"/>
          <w:szCs w:val="28"/>
        </w:rPr>
        <w:t>учні</w:t>
      </w:r>
      <w:proofErr w:type="gramStart"/>
      <w:r w:rsidRPr="008E65A3">
        <w:rPr>
          <w:rFonts w:ascii="Times New Roman" w:hAnsi="Times New Roman" w:cs="Times New Roman"/>
          <w:sz w:val="28"/>
          <w:szCs w:val="28"/>
        </w:rPr>
        <w:t>в</w:t>
      </w:r>
      <w:proofErr w:type="spellEnd"/>
      <w:proofErr w:type="gram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які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відвідують</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групу</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продовженого</w:t>
      </w:r>
      <w:proofErr w:type="spellEnd"/>
      <w:r w:rsidRPr="008E65A3">
        <w:rPr>
          <w:rFonts w:ascii="Times New Roman" w:hAnsi="Times New Roman" w:cs="Times New Roman"/>
          <w:sz w:val="28"/>
          <w:szCs w:val="28"/>
        </w:rPr>
        <w:t xml:space="preserve"> дня (10% </w:t>
      </w:r>
      <w:proofErr w:type="spellStart"/>
      <w:r w:rsidRPr="008E65A3">
        <w:rPr>
          <w:rFonts w:ascii="Times New Roman" w:hAnsi="Times New Roman" w:cs="Times New Roman"/>
          <w:sz w:val="28"/>
          <w:szCs w:val="28"/>
        </w:rPr>
        <w:t>звільняються</w:t>
      </w:r>
      <w:proofErr w:type="spellEnd"/>
      <w:r w:rsidRPr="008E65A3">
        <w:rPr>
          <w:rFonts w:ascii="Times New Roman" w:hAnsi="Times New Roman" w:cs="Times New Roman"/>
          <w:sz w:val="28"/>
          <w:szCs w:val="28"/>
        </w:rPr>
        <w:t xml:space="preserve"> у </w:t>
      </w:r>
      <w:proofErr w:type="spellStart"/>
      <w:r w:rsidRPr="008E65A3">
        <w:rPr>
          <w:rFonts w:ascii="Times New Roman" w:hAnsi="Times New Roman" w:cs="Times New Roman"/>
          <w:sz w:val="28"/>
          <w:szCs w:val="28"/>
        </w:rPr>
        <w:t>повному</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обсязі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від</w:t>
      </w:r>
      <w:proofErr w:type="spellEnd"/>
      <w:r w:rsidRPr="008E65A3">
        <w:rPr>
          <w:rFonts w:ascii="Times New Roman" w:hAnsi="Times New Roman" w:cs="Times New Roman"/>
          <w:sz w:val="28"/>
          <w:szCs w:val="28"/>
        </w:rPr>
        <w:t xml:space="preserve"> плати за </w:t>
      </w:r>
      <w:proofErr w:type="spellStart"/>
      <w:r w:rsidRPr="008E65A3">
        <w:rPr>
          <w:rFonts w:ascii="Times New Roman" w:hAnsi="Times New Roman" w:cs="Times New Roman"/>
          <w:sz w:val="28"/>
          <w:szCs w:val="28"/>
        </w:rPr>
        <w:t>харчування</w:t>
      </w:r>
      <w:proofErr w:type="spellEnd"/>
      <w:r w:rsidRPr="008E65A3">
        <w:rPr>
          <w:rFonts w:ascii="Times New Roman" w:hAnsi="Times New Roman" w:cs="Times New Roman"/>
          <w:sz w:val="28"/>
          <w:szCs w:val="28"/>
        </w:rPr>
        <w:t xml:space="preserve">, 15% - на половину </w:t>
      </w:r>
      <w:proofErr w:type="spellStart"/>
      <w:r w:rsidRPr="008E65A3">
        <w:rPr>
          <w:rFonts w:ascii="Times New Roman" w:hAnsi="Times New Roman" w:cs="Times New Roman"/>
          <w:sz w:val="28"/>
          <w:szCs w:val="28"/>
        </w:rPr>
        <w:t>вартості</w:t>
      </w:r>
      <w:proofErr w:type="spellEnd"/>
      <w:r w:rsidRPr="008E65A3">
        <w:rPr>
          <w:rFonts w:ascii="Times New Roman" w:hAnsi="Times New Roman" w:cs="Times New Roman"/>
          <w:sz w:val="28"/>
          <w:szCs w:val="28"/>
        </w:rPr>
        <w:t xml:space="preserve">); </w:t>
      </w:r>
    </w:p>
    <w:p w:rsidR="00210B0E" w:rsidRPr="008E65A3" w:rsidRDefault="00210B0E" w:rsidP="00210B0E">
      <w:pPr>
        <w:numPr>
          <w:ilvl w:val="0"/>
          <w:numId w:val="1"/>
        </w:numPr>
        <w:tabs>
          <w:tab w:val="left" w:pos="993"/>
          <w:tab w:val="left" w:pos="1080"/>
          <w:tab w:val="left" w:pos="1134"/>
        </w:tabs>
        <w:spacing w:after="0" w:line="240" w:lineRule="auto"/>
        <w:ind w:left="0"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10% </w:t>
      </w:r>
      <w:proofErr w:type="spellStart"/>
      <w:r w:rsidRPr="008E65A3">
        <w:rPr>
          <w:rFonts w:ascii="Times New Roman" w:hAnsi="Times New Roman" w:cs="Times New Roman"/>
          <w:sz w:val="28"/>
          <w:szCs w:val="28"/>
        </w:rPr>
        <w:t>від</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учнів</w:t>
      </w:r>
      <w:proofErr w:type="spellEnd"/>
      <w:r w:rsidRPr="008E65A3">
        <w:rPr>
          <w:rFonts w:ascii="Times New Roman" w:hAnsi="Times New Roman" w:cs="Times New Roman"/>
          <w:sz w:val="28"/>
          <w:szCs w:val="28"/>
        </w:rPr>
        <w:t xml:space="preserve"> 5-11 </w:t>
      </w:r>
      <w:proofErr w:type="spellStart"/>
      <w:r w:rsidRPr="008E65A3">
        <w:rPr>
          <w:rFonts w:ascii="Times New Roman" w:hAnsi="Times New Roman" w:cs="Times New Roman"/>
          <w:sz w:val="28"/>
          <w:szCs w:val="28"/>
        </w:rPr>
        <w:t>класів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які</w:t>
      </w:r>
      <w:proofErr w:type="spellEnd"/>
      <w:r w:rsidRPr="008E65A3">
        <w:rPr>
          <w:rFonts w:ascii="Times New Roman" w:hAnsi="Times New Roman" w:cs="Times New Roman"/>
          <w:sz w:val="28"/>
          <w:szCs w:val="28"/>
        </w:rPr>
        <w:t xml:space="preserve"> не належать до </w:t>
      </w:r>
      <w:proofErr w:type="spellStart"/>
      <w:r w:rsidRPr="008E65A3">
        <w:rPr>
          <w:rFonts w:ascii="Times New Roman" w:hAnsi="Times New Roman" w:cs="Times New Roman"/>
          <w:sz w:val="28"/>
          <w:szCs w:val="28"/>
        </w:rPr>
        <w:t>вказаних</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вище</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категорій</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але</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потребують</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безоплатного</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харчування</w:t>
      </w:r>
      <w:proofErr w:type="spellEnd"/>
      <w:r w:rsidRPr="008E65A3">
        <w:rPr>
          <w:rFonts w:ascii="Times New Roman" w:hAnsi="Times New Roman" w:cs="Times New Roman"/>
          <w:sz w:val="28"/>
          <w:szCs w:val="28"/>
        </w:rPr>
        <w:t xml:space="preserve"> на </w:t>
      </w:r>
      <w:proofErr w:type="spellStart"/>
      <w:r w:rsidRPr="008E65A3">
        <w:rPr>
          <w:rFonts w:ascii="Times New Roman" w:hAnsi="Times New Roman" w:cs="Times New Roman"/>
          <w:sz w:val="28"/>
          <w:szCs w:val="28"/>
        </w:rPr>
        <w:t>основі</w:t>
      </w:r>
      <w:proofErr w:type="spellEnd"/>
      <w:r w:rsidRPr="008E65A3">
        <w:rPr>
          <w:rFonts w:ascii="Times New Roman" w:hAnsi="Times New Roman" w:cs="Times New Roman"/>
          <w:sz w:val="28"/>
          <w:szCs w:val="28"/>
        </w:rPr>
        <w:t xml:space="preserve"> </w:t>
      </w:r>
      <w:proofErr w:type="spellStart"/>
      <w:proofErr w:type="gramStart"/>
      <w:r w:rsidRPr="008E65A3">
        <w:rPr>
          <w:rFonts w:ascii="Times New Roman" w:hAnsi="Times New Roman" w:cs="Times New Roman"/>
          <w:sz w:val="28"/>
          <w:szCs w:val="28"/>
        </w:rPr>
        <w:t>р</w:t>
      </w:r>
      <w:proofErr w:type="gramEnd"/>
      <w:r w:rsidRPr="008E65A3">
        <w:rPr>
          <w:rFonts w:ascii="Times New Roman" w:hAnsi="Times New Roman" w:cs="Times New Roman"/>
          <w:sz w:val="28"/>
          <w:szCs w:val="28"/>
        </w:rPr>
        <w:t>ішення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органів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місцевого</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самоврядування</w:t>
      </w:r>
      <w:proofErr w:type="spellEnd"/>
      <w:r w:rsidRPr="008E65A3">
        <w:rPr>
          <w:rFonts w:ascii="Times New Roman" w:hAnsi="Times New Roman" w:cs="Times New Roman"/>
          <w:sz w:val="28"/>
          <w:szCs w:val="28"/>
        </w:rPr>
        <w:t xml:space="preserve">; </w:t>
      </w:r>
    </w:p>
    <w:p w:rsidR="00210B0E" w:rsidRPr="008E65A3" w:rsidRDefault="00210B0E" w:rsidP="00210B0E">
      <w:pPr>
        <w:numPr>
          <w:ilvl w:val="0"/>
          <w:numId w:val="1"/>
        </w:numPr>
        <w:tabs>
          <w:tab w:val="left" w:pos="993"/>
          <w:tab w:val="left" w:pos="1080"/>
          <w:tab w:val="left" w:pos="1134"/>
        </w:tabs>
        <w:spacing w:after="0" w:line="240" w:lineRule="auto"/>
        <w:ind w:left="0" w:firstLine="709"/>
        <w:contextualSpacing/>
        <w:jc w:val="both"/>
        <w:rPr>
          <w:rFonts w:ascii="Times New Roman" w:hAnsi="Times New Roman" w:cs="Times New Roman"/>
          <w:sz w:val="28"/>
          <w:szCs w:val="28"/>
        </w:rPr>
      </w:pPr>
      <w:proofErr w:type="spellStart"/>
      <w:r w:rsidRPr="008E65A3">
        <w:rPr>
          <w:rFonts w:ascii="Times New Roman" w:hAnsi="Times New Roman" w:cs="Times New Roman"/>
          <w:sz w:val="28"/>
          <w:szCs w:val="28"/>
        </w:rPr>
        <w:t>дітей</w:t>
      </w:r>
      <w:proofErr w:type="spellEnd"/>
      <w:r w:rsidRPr="008E65A3">
        <w:rPr>
          <w:rFonts w:ascii="Times New Roman" w:hAnsi="Times New Roman" w:cs="Times New Roman"/>
          <w:sz w:val="28"/>
          <w:szCs w:val="28"/>
        </w:rPr>
        <w:t xml:space="preserve"> </w:t>
      </w:r>
      <w:proofErr w:type="spellStart"/>
      <w:proofErr w:type="gramStart"/>
      <w:r w:rsidRPr="008E65A3">
        <w:rPr>
          <w:rFonts w:ascii="Times New Roman" w:hAnsi="Times New Roman" w:cs="Times New Roman"/>
          <w:sz w:val="28"/>
          <w:szCs w:val="28"/>
        </w:rPr>
        <w:t>п</w:t>
      </w:r>
      <w:proofErr w:type="gramEnd"/>
      <w:r w:rsidRPr="008E65A3">
        <w:rPr>
          <w:rFonts w:ascii="Times New Roman" w:hAnsi="Times New Roman" w:cs="Times New Roman"/>
          <w:sz w:val="28"/>
          <w:szCs w:val="28"/>
        </w:rPr>
        <w:t>ід</w:t>
      </w:r>
      <w:proofErr w:type="spellEnd"/>
      <w:r w:rsidRPr="008E65A3">
        <w:rPr>
          <w:rFonts w:ascii="Times New Roman" w:hAnsi="Times New Roman" w:cs="Times New Roman"/>
          <w:sz w:val="28"/>
          <w:szCs w:val="28"/>
        </w:rPr>
        <w:t xml:space="preserve"> час </w:t>
      </w:r>
      <w:proofErr w:type="spellStart"/>
      <w:r w:rsidRPr="008E65A3">
        <w:rPr>
          <w:rFonts w:ascii="Times New Roman" w:hAnsi="Times New Roman" w:cs="Times New Roman"/>
          <w:sz w:val="28"/>
          <w:szCs w:val="28"/>
        </w:rPr>
        <w:t>оздоровчого</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періоду</w:t>
      </w:r>
      <w:proofErr w:type="spellEnd"/>
      <w:r w:rsidRPr="008E65A3">
        <w:rPr>
          <w:rFonts w:ascii="Times New Roman" w:hAnsi="Times New Roman" w:cs="Times New Roman"/>
          <w:sz w:val="28"/>
          <w:szCs w:val="28"/>
        </w:rPr>
        <w:t xml:space="preserve"> у </w:t>
      </w:r>
      <w:proofErr w:type="spellStart"/>
      <w:r w:rsidRPr="008E65A3">
        <w:rPr>
          <w:rFonts w:ascii="Times New Roman" w:hAnsi="Times New Roman" w:cs="Times New Roman"/>
          <w:sz w:val="28"/>
          <w:szCs w:val="28"/>
        </w:rPr>
        <w:t>пришкільних</w:t>
      </w:r>
      <w:proofErr w:type="spellEnd"/>
      <w:r w:rsidRPr="008E65A3">
        <w:rPr>
          <w:rFonts w:ascii="Times New Roman" w:hAnsi="Times New Roman" w:cs="Times New Roman"/>
          <w:sz w:val="28"/>
          <w:szCs w:val="28"/>
        </w:rPr>
        <w:t xml:space="preserve"> таборах;</w:t>
      </w:r>
    </w:p>
    <w:p w:rsidR="00210B0E" w:rsidRPr="008E65A3" w:rsidRDefault="00210B0E" w:rsidP="00210B0E">
      <w:pPr>
        <w:pStyle w:val="rvps2"/>
        <w:numPr>
          <w:ilvl w:val="0"/>
          <w:numId w:val="1"/>
        </w:numPr>
        <w:tabs>
          <w:tab w:val="left" w:pos="1080"/>
          <w:tab w:val="left" w:pos="1134"/>
        </w:tabs>
        <w:spacing w:before="0" w:beforeAutospacing="0" w:after="0" w:afterAutospacing="0"/>
        <w:ind w:left="0" w:firstLine="709"/>
        <w:contextualSpacing/>
        <w:jc w:val="both"/>
        <w:rPr>
          <w:sz w:val="28"/>
          <w:szCs w:val="28"/>
          <w:lang w:val="uk-UA"/>
        </w:rPr>
      </w:pPr>
      <w:r w:rsidRPr="008E65A3">
        <w:rPr>
          <w:sz w:val="28"/>
          <w:szCs w:val="28"/>
          <w:lang w:val="uk-UA"/>
        </w:rPr>
        <w:t>осіб інших категорій, визначених рішенням органу місцевого самоврядування.</w:t>
      </w:r>
    </w:p>
    <w:p w:rsidR="00210B0E" w:rsidRPr="008E65A3" w:rsidRDefault="00210B0E" w:rsidP="00210B0E">
      <w:pPr>
        <w:tabs>
          <w:tab w:val="left" w:pos="1134"/>
        </w:tabs>
        <w:ind w:firstLine="709"/>
        <w:contextualSpacing/>
        <w:jc w:val="both"/>
        <w:rPr>
          <w:rFonts w:ascii="Times New Roman" w:eastAsia="MS Mincho" w:hAnsi="Times New Roman" w:cs="Times New Roman"/>
          <w:kern w:val="28"/>
          <w:sz w:val="28"/>
          <w:szCs w:val="28"/>
          <w:lang w:eastAsia="ja-JP"/>
        </w:rPr>
      </w:pPr>
      <w:proofErr w:type="spellStart"/>
      <w:r w:rsidRPr="008E65A3">
        <w:rPr>
          <w:rFonts w:ascii="Times New Roman" w:eastAsia="MS Mincho" w:hAnsi="Times New Roman" w:cs="Times New Roman"/>
          <w:kern w:val="28"/>
          <w:sz w:val="28"/>
          <w:szCs w:val="28"/>
          <w:lang w:eastAsia="ja-JP"/>
        </w:rPr>
        <w:t>Учні</w:t>
      </w:r>
      <w:proofErr w:type="spellEnd"/>
      <w:r w:rsidRPr="008E65A3">
        <w:rPr>
          <w:rFonts w:ascii="Times New Roman" w:eastAsia="MS Mincho" w:hAnsi="Times New Roman" w:cs="Times New Roman"/>
          <w:kern w:val="28"/>
          <w:sz w:val="28"/>
          <w:szCs w:val="28"/>
          <w:lang w:eastAsia="ja-JP"/>
        </w:rPr>
        <w:t xml:space="preserve"> 5-11 </w:t>
      </w:r>
      <w:proofErr w:type="spellStart"/>
      <w:r w:rsidRPr="008E65A3">
        <w:rPr>
          <w:rFonts w:ascii="Times New Roman" w:eastAsia="MS Mincho" w:hAnsi="Times New Roman" w:cs="Times New Roman"/>
          <w:kern w:val="28"/>
          <w:sz w:val="28"/>
          <w:szCs w:val="28"/>
          <w:lang w:eastAsia="ja-JP"/>
        </w:rPr>
        <w:t>класів</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які</w:t>
      </w:r>
      <w:proofErr w:type="spellEnd"/>
      <w:r w:rsidRPr="008E65A3">
        <w:rPr>
          <w:rFonts w:ascii="Times New Roman" w:eastAsia="MS Mincho" w:hAnsi="Times New Roman" w:cs="Times New Roman"/>
          <w:kern w:val="28"/>
          <w:sz w:val="28"/>
          <w:szCs w:val="28"/>
          <w:lang w:eastAsia="ja-JP"/>
        </w:rPr>
        <w:t xml:space="preserve"> не </w:t>
      </w:r>
      <w:proofErr w:type="spellStart"/>
      <w:r w:rsidRPr="008E65A3">
        <w:rPr>
          <w:rFonts w:ascii="Times New Roman" w:eastAsia="MS Mincho" w:hAnsi="Times New Roman" w:cs="Times New Roman"/>
          <w:kern w:val="28"/>
          <w:sz w:val="28"/>
          <w:szCs w:val="28"/>
          <w:lang w:eastAsia="ja-JP"/>
        </w:rPr>
        <w:t>включені</w:t>
      </w:r>
      <w:proofErr w:type="spellEnd"/>
      <w:r w:rsidRPr="008E65A3">
        <w:rPr>
          <w:rFonts w:ascii="Times New Roman" w:eastAsia="MS Mincho" w:hAnsi="Times New Roman" w:cs="Times New Roman"/>
          <w:kern w:val="28"/>
          <w:sz w:val="28"/>
          <w:szCs w:val="28"/>
          <w:lang w:eastAsia="ja-JP"/>
        </w:rPr>
        <w:t xml:space="preserve"> до числа </w:t>
      </w:r>
      <w:proofErr w:type="spellStart"/>
      <w:proofErr w:type="gramStart"/>
      <w:r w:rsidRPr="008E65A3">
        <w:rPr>
          <w:rFonts w:ascii="Times New Roman" w:eastAsia="MS Mincho" w:hAnsi="Times New Roman" w:cs="Times New Roman"/>
          <w:kern w:val="28"/>
          <w:sz w:val="28"/>
          <w:szCs w:val="28"/>
          <w:lang w:eastAsia="ja-JP"/>
        </w:rPr>
        <w:t>п</w:t>
      </w:r>
      <w:proofErr w:type="gramEnd"/>
      <w:r w:rsidRPr="008E65A3">
        <w:rPr>
          <w:rFonts w:ascii="Times New Roman" w:eastAsia="MS Mincho" w:hAnsi="Times New Roman" w:cs="Times New Roman"/>
          <w:kern w:val="28"/>
          <w:sz w:val="28"/>
          <w:szCs w:val="28"/>
          <w:lang w:eastAsia="ja-JP"/>
        </w:rPr>
        <w:t>ільгових</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категорій</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харчуються</w:t>
      </w:r>
      <w:proofErr w:type="spellEnd"/>
      <w:r w:rsidRPr="008E65A3">
        <w:rPr>
          <w:rFonts w:ascii="Times New Roman" w:eastAsia="MS Mincho" w:hAnsi="Times New Roman" w:cs="Times New Roman"/>
          <w:kern w:val="28"/>
          <w:sz w:val="28"/>
          <w:szCs w:val="28"/>
          <w:lang w:eastAsia="ja-JP"/>
        </w:rPr>
        <w:t xml:space="preserve"> за </w:t>
      </w:r>
      <w:proofErr w:type="spellStart"/>
      <w:r w:rsidRPr="008E65A3">
        <w:rPr>
          <w:rFonts w:ascii="Times New Roman" w:eastAsia="MS Mincho" w:hAnsi="Times New Roman" w:cs="Times New Roman"/>
          <w:kern w:val="28"/>
          <w:sz w:val="28"/>
          <w:szCs w:val="28"/>
          <w:lang w:eastAsia="ja-JP"/>
        </w:rPr>
        <w:t>батьківські</w:t>
      </w:r>
      <w:proofErr w:type="spellEnd"/>
      <w:r w:rsidRPr="008E65A3">
        <w:rPr>
          <w:rFonts w:ascii="Times New Roman" w:eastAsia="MS Mincho" w:hAnsi="Times New Roman" w:cs="Times New Roman"/>
          <w:kern w:val="28"/>
          <w:sz w:val="28"/>
          <w:szCs w:val="28"/>
          <w:lang w:eastAsia="ja-JP"/>
        </w:rPr>
        <w:t xml:space="preserve"> </w:t>
      </w:r>
      <w:proofErr w:type="spellStart"/>
      <w:r w:rsidRPr="008E65A3">
        <w:rPr>
          <w:rFonts w:ascii="Times New Roman" w:eastAsia="MS Mincho" w:hAnsi="Times New Roman" w:cs="Times New Roman"/>
          <w:kern w:val="28"/>
          <w:sz w:val="28"/>
          <w:szCs w:val="28"/>
          <w:lang w:eastAsia="ja-JP"/>
        </w:rPr>
        <w:t>кошти</w:t>
      </w:r>
      <w:proofErr w:type="spellEnd"/>
      <w:r w:rsidRPr="008E65A3">
        <w:rPr>
          <w:rFonts w:ascii="Times New Roman" w:eastAsia="MS Mincho" w:hAnsi="Times New Roman" w:cs="Times New Roman"/>
          <w:kern w:val="28"/>
          <w:sz w:val="28"/>
          <w:szCs w:val="28"/>
          <w:lang w:eastAsia="ja-JP"/>
        </w:rPr>
        <w:t xml:space="preserve">. </w:t>
      </w:r>
    </w:p>
    <w:p w:rsidR="00210B0E" w:rsidRDefault="00210B0E" w:rsidP="00210B0E">
      <w:pPr>
        <w:pStyle w:val="HTML"/>
        <w:tabs>
          <w:tab w:val="left" w:pos="1134"/>
        </w:tabs>
        <w:ind w:firstLine="709"/>
        <w:contextualSpacing/>
        <w:jc w:val="both"/>
        <w:rPr>
          <w:rFonts w:ascii="Times New Roman" w:hAnsi="Times New Roman" w:cs="Times New Roman"/>
          <w:sz w:val="28"/>
          <w:szCs w:val="28"/>
          <w:lang w:val="uk-UA"/>
        </w:rPr>
      </w:pPr>
      <w:r w:rsidRPr="008E65A3">
        <w:rPr>
          <w:rFonts w:ascii="Times New Roman" w:hAnsi="Times New Roman" w:cs="Times New Roman"/>
          <w:sz w:val="28"/>
          <w:szCs w:val="28"/>
          <w:lang w:val="uk-UA"/>
        </w:rPr>
        <w:t>В цілому всіма видами харчування в навчальних закладах району охоплено 53% учнів:</w:t>
      </w:r>
    </w:p>
    <w:p w:rsidR="00905DA8" w:rsidRDefault="00905DA8" w:rsidP="00210B0E">
      <w:pPr>
        <w:pStyle w:val="HTML"/>
        <w:tabs>
          <w:tab w:val="left" w:pos="1134"/>
        </w:tabs>
        <w:ind w:firstLine="709"/>
        <w:contextualSpacing/>
        <w:jc w:val="both"/>
        <w:rPr>
          <w:rFonts w:ascii="Times New Roman" w:hAnsi="Times New Roman" w:cs="Times New Roman"/>
          <w:sz w:val="28"/>
          <w:szCs w:val="28"/>
          <w:lang w:val="uk-UA"/>
        </w:rPr>
      </w:pPr>
    </w:p>
    <w:p w:rsidR="00905DA8" w:rsidRDefault="00905DA8" w:rsidP="00210B0E">
      <w:pPr>
        <w:pStyle w:val="HTML"/>
        <w:tabs>
          <w:tab w:val="left" w:pos="1134"/>
        </w:tabs>
        <w:ind w:firstLine="709"/>
        <w:contextualSpacing/>
        <w:jc w:val="both"/>
        <w:rPr>
          <w:rFonts w:ascii="Times New Roman" w:hAnsi="Times New Roman" w:cs="Times New Roman"/>
          <w:sz w:val="28"/>
          <w:szCs w:val="28"/>
          <w:lang w:val="uk-UA"/>
        </w:rPr>
      </w:pPr>
    </w:p>
    <w:p w:rsidR="00905DA8" w:rsidRDefault="00905DA8" w:rsidP="00210B0E">
      <w:pPr>
        <w:pStyle w:val="HTML"/>
        <w:tabs>
          <w:tab w:val="left" w:pos="1134"/>
        </w:tabs>
        <w:ind w:firstLine="709"/>
        <w:contextualSpacing/>
        <w:jc w:val="both"/>
        <w:rPr>
          <w:rFonts w:ascii="Times New Roman" w:hAnsi="Times New Roman" w:cs="Times New Roman"/>
          <w:sz w:val="28"/>
          <w:szCs w:val="28"/>
          <w:lang w:val="uk-UA"/>
        </w:rPr>
      </w:pPr>
    </w:p>
    <w:p w:rsidR="00905DA8" w:rsidRDefault="00905DA8" w:rsidP="00210B0E">
      <w:pPr>
        <w:pStyle w:val="HTML"/>
        <w:tabs>
          <w:tab w:val="left" w:pos="1134"/>
        </w:tabs>
        <w:ind w:firstLine="709"/>
        <w:contextualSpacing/>
        <w:jc w:val="both"/>
        <w:rPr>
          <w:rFonts w:ascii="Times New Roman" w:hAnsi="Times New Roman" w:cs="Times New Roman"/>
          <w:sz w:val="28"/>
          <w:szCs w:val="28"/>
          <w:lang w:val="uk-UA"/>
        </w:rPr>
      </w:pPr>
    </w:p>
    <w:p w:rsidR="00905DA8" w:rsidRDefault="00905DA8" w:rsidP="00210B0E">
      <w:pPr>
        <w:pStyle w:val="HTML"/>
        <w:tabs>
          <w:tab w:val="left" w:pos="1134"/>
        </w:tabs>
        <w:ind w:firstLine="709"/>
        <w:contextualSpacing/>
        <w:jc w:val="both"/>
        <w:rPr>
          <w:rFonts w:ascii="Times New Roman" w:hAnsi="Times New Roman" w:cs="Times New Roman"/>
          <w:sz w:val="28"/>
          <w:szCs w:val="28"/>
          <w:lang w:val="uk-UA"/>
        </w:rPr>
      </w:pPr>
    </w:p>
    <w:p w:rsidR="00905DA8" w:rsidRDefault="00905DA8" w:rsidP="00210B0E">
      <w:pPr>
        <w:pStyle w:val="HTML"/>
        <w:tabs>
          <w:tab w:val="left" w:pos="1134"/>
        </w:tabs>
        <w:ind w:firstLine="709"/>
        <w:contextualSpacing/>
        <w:jc w:val="both"/>
        <w:rPr>
          <w:rFonts w:ascii="Times New Roman" w:hAnsi="Times New Roman" w:cs="Times New Roman"/>
          <w:sz w:val="28"/>
          <w:szCs w:val="28"/>
          <w:lang w:val="uk-UA"/>
        </w:rPr>
      </w:pPr>
    </w:p>
    <w:p w:rsidR="00905DA8" w:rsidRDefault="00905DA8" w:rsidP="00210B0E">
      <w:pPr>
        <w:pStyle w:val="HTML"/>
        <w:tabs>
          <w:tab w:val="left" w:pos="1134"/>
        </w:tabs>
        <w:ind w:firstLine="709"/>
        <w:contextualSpacing/>
        <w:jc w:val="both"/>
        <w:rPr>
          <w:rFonts w:ascii="Times New Roman" w:hAnsi="Times New Roman" w:cs="Times New Roman"/>
          <w:sz w:val="28"/>
          <w:szCs w:val="28"/>
          <w:lang w:val="uk-UA"/>
        </w:rPr>
      </w:pPr>
    </w:p>
    <w:p w:rsidR="00905DA8" w:rsidRDefault="00905DA8" w:rsidP="00210B0E">
      <w:pPr>
        <w:pStyle w:val="HTML"/>
        <w:tabs>
          <w:tab w:val="left" w:pos="1134"/>
        </w:tabs>
        <w:ind w:firstLine="709"/>
        <w:contextualSpacing/>
        <w:jc w:val="both"/>
        <w:rPr>
          <w:rFonts w:ascii="Times New Roman" w:hAnsi="Times New Roman" w:cs="Times New Roman"/>
          <w:sz w:val="28"/>
          <w:szCs w:val="28"/>
          <w:lang w:val="uk-UA"/>
        </w:rPr>
      </w:pPr>
    </w:p>
    <w:p w:rsidR="00905DA8" w:rsidRDefault="00905DA8" w:rsidP="00210B0E">
      <w:pPr>
        <w:pStyle w:val="HTML"/>
        <w:tabs>
          <w:tab w:val="left" w:pos="1134"/>
        </w:tabs>
        <w:ind w:firstLine="709"/>
        <w:contextualSpacing/>
        <w:jc w:val="both"/>
        <w:rPr>
          <w:rFonts w:ascii="Times New Roman" w:hAnsi="Times New Roman" w:cs="Times New Roman"/>
          <w:sz w:val="28"/>
          <w:szCs w:val="28"/>
          <w:lang w:val="uk-UA"/>
        </w:rPr>
      </w:pPr>
    </w:p>
    <w:p w:rsidR="00905DA8" w:rsidRDefault="00905DA8" w:rsidP="00210B0E">
      <w:pPr>
        <w:pStyle w:val="HTML"/>
        <w:tabs>
          <w:tab w:val="left" w:pos="1134"/>
        </w:tabs>
        <w:ind w:firstLine="709"/>
        <w:contextualSpacing/>
        <w:jc w:val="both"/>
        <w:rPr>
          <w:rFonts w:ascii="Times New Roman" w:hAnsi="Times New Roman" w:cs="Times New Roman"/>
          <w:sz w:val="28"/>
          <w:szCs w:val="28"/>
          <w:lang w:val="uk-UA"/>
        </w:rPr>
      </w:pPr>
    </w:p>
    <w:p w:rsidR="00905DA8" w:rsidRPr="008E65A3" w:rsidRDefault="00905DA8" w:rsidP="00210B0E">
      <w:pPr>
        <w:pStyle w:val="HTML"/>
        <w:tabs>
          <w:tab w:val="left" w:pos="1134"/>
        </w:tabs>
        <w:ind w:firstLine="709"/>
        <w:contextualSpacing/>
        <w:jc w:val="both"/>
        <w:rPr>
          <w:rFonts w:ascii="Times New Roman" w:hAnsi="Times New Roman" w:cs="Times New Roman"/>
          <w:sz w:val="28"/>
          <w:szCs w:val="28"/>
          <w:lang w:val="uk-UA"/>
        </w:rPr>
      </w:pPr>
    </w:p>
    <w:tbl>
      <w:tblPr>
        <w:tblW w:w="4900" w:type="pct"/>
        <w:tblLayout w:type="fixed"/>
        <w:tblLook w:val="04A0"/>
      </w:tblPr>
      <w:tblGrid>
        <w:gridCol w:w="1796"/>
        <w:gridCol w:w="996"/>
        <w:gridCol w:w="687"/>
        <w:gridCol w:w="602"/>
        <w:gridCol w:w="649"/>
        <w:gridCol w:w="649"/>
        <w:gridCol w:w="754"/>
        <w:gridCol w:w="430"/>
        <w:gridCol w:w="591"/>
        <w:gridCol w:w="630"/>
        <w:gridCol w:w="525"/>
        <w:gridCol w:w="540"/>
        <w:gridCol w:w="531"/>
      </w:tblGrid>
      <w:tr w:rsidR="00210B0E" w:rsidRPr="00905DA8" w:rsidTr="00210B0E">
        <w:trPr>
          <w:trHeight w:val="300"/>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proofErr w:type="spellStart"/>
            <w:proofErr w:type="gramStart"/>
            <w:r w:rsidRPr="00905DA8">
              <w:rPr>
                <w:rFonts w:ascii="Times New Roman" w:hAnsi="Times New Roman" w:cs="Times New Roman"/>
                <w:bCs/>
                <w:color w:val="000000"/>
                <w:sz w:val="20"/>
                <w:szCs w:val="20"/>
                <w:lang w:eastAsia="uk-UA"/>
              </w:rPr>
              <w:t>Харчу</w:t>
            </w:r>
            <w:proofErr w:type="gramEnd"/>
            <w:r w:rsidRPr="00905DA8">
              <w:rPr>
                <w:rFonts w:ascii="Times New Roman" w:hAnsi="Times New Roman" w:cs="Times New Roman"/>
                <w:bCs/>
                <w:color w:val="000000"/>
                <w:sz w:val="20"/>
                <w:szCs w:val="20"/>
                <w:lang w:eastAsia="uk-UA"/>
              </w:rPr>
              <w:t>ється</w:t>
            </w:r>
            <w:proofErr w:type="spellEnd"/>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Без-но</w:t>
            </w:r>
            <w:proofErr w:type="spellEnd"/>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1-4</w:t>
            </w:r>
          </w:p>
          <w:p w:rsidR="00210B0E" w:rsidRPr="00905DA8" w:rsidRDefault="00210B0E" w:rsidP="00210B0E">
            <w:pPr>
              <w:contextualSpacing/>
              <w:jc w:val="center"/>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класи</w:t>
            </w:r>
            <w:proofErr w:type="spellEnd"/>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 xml:space="preserve">ГПД, </w:t>
            </w:r>
          </w:p>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 xml:space="preserve">ГПД, </w:t>
            </w:r>
          </w:p>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15%</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 xml:space="preserve">10% </w:t>
            </w:r>
          </w:p>
          <w:p w:rsidR="00210B0E" w:rsidRPr="00905DA8" w:rsidRDefault="00210B0E" w:rsidP="00210B0E">
            <w:pPr>
              <w:contextualSpacing/>
              <w:jc w:val="center"/>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від</w:t>
            </w:r>
            <w:proofErr w:type="spellEnd"/>
            <w:r w:rsidRPr="00905DA8">
              <w:rPr>
                <w:rFonts w:ascii="Times New Roman" w:hAnsi="Times New Roman" w:cs="Times New Roman"/>
                <w:bCs/>
                <w:color w:val="000000"/>
                <w:sz w:val="20"/>
                <w:szCs w:val="20"/>
                <w:lang w:eastAsia="uk-UA"/>
              </w:rPr>
              <w:t xml:space="preserve"> 5-11</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МЗ</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ПБП</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ЧАЕС</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ІНВ.</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ВПО</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АТО</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Богданівська</w:t>
            </w:r>
            <w:proofErr w:type="spellEnd"/>
            <w:r w:rsidRPr="00905DA8">
              <w:rPr>
                <w:rFonts w:ascii="Times New Roman" w:hAnsi="Times New Roman" w:cs="Times New Roman"/>
                <w:bCs/>
                <w:color w:val="000000"/>
                <w:sz w:val="20"/>
                <w:szCs w:val="20"/>
                <w:lang w:eastAsia="uk-UA"/>
              </w:rPr>
              <w:t xml:space="preserve"> ЗОШ</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189</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179</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161</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16</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24</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10</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7</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 xml:space="preserve">ОНЗ </w:t>
            </w:r>
            <w:proofErr w:type="spellStart"/>
            <w:r w:rsidRPr="00905DA8">
              <w:rPr>
                <w:rFonts w:ascii="Times New Roman" w:hAnsi="Times New Roman" w:cs="Times New Roman"/>
                <w:bCs/>
                <w:color w:val="000000"/>
                <w:sz w:val="20"/>
                <w:szCs w:val="20"/>
                <w:lang w:eastAsia="uk-UA"/>
              </w:rPr>
              <w:t>Гоголівська</w:t>
            </w:r>
            <w:proofErr w:type="spellEnd"/>
            <w:r w:rsidRPr="00905DA8">
              <w:rPr>
                <w:rFonts w:ascii="Times New Roman" w:hAnsi="Times New Roman" w:cs="Times New Roman"/>
                <w:bCs/>
                <w:color w:val="000000"/>
                <w:sz w:val="20"/>
                <w:szCs w:val="20"/>
                <w:lang w:eastAsia="uk-UA"/>
              </w:rPr>
              <w:t xml:space="preserve"> ЗОШ</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286</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286</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250</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25</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38</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6</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7</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11</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7</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22</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Зазимський</w:t>
            </w:r>
            <w:proofErr w:type="spellEnd"/>
            <w:r w:rsidRPr="00905DA8">
              <w:rPr>
                <w:rFonts w:ascii="Times New Roman" w:hAnsi="Times New Roman" w:cs="Times New Roman"/>
                <w:bCs/>
                <w:color w:val="000000"/>
                <w:sz w:val="20"/>
                <w:szCs w:val="20"/>
                <w:lang w:eastAsia="uk-UA"/>
              </w:rPr>
              <w:t xml:space="preserve"> ЗЗСО</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173</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22</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174</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17</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26</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7</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Калинівська</w:t>
            </w:r>
            <w:proofErr w:type="spellEnd"/>
            <w:r w:rsidRPr="00905DA8">
              <w:rPr>
                <w:rFonts w:ascii="Times New Roman" w:hAnsi="Times New Roman" w:cs="Times New Roman"/>
                <w:bCs/>
                <w:color w:val="000000"/>
                <w:sz w:val="20"/>
                <w:szCs w:val="20"/>
                <w:lang w:eastAsia="uk-UA"/>
              </w:rPr>
              <w:t xml:space="preserve"> ЗОШ</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510</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399</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314</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31</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47</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6</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12</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11</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35</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Княжицька</w:t>
            </w:r>
            <w:proofErr w:type="spellEnd"/>
            <w:r w:rsidRPr="00905DA8">
              <w:rPr>
                <w:rFonts w:ascii="Times New Roman" w:hAnsi="Times New Roman" w:cs="Times New Roman"/>
                <w:bCs/>
                <w:color w:val="000000"/>
                <w:sz w:val="20"/>
                <w:szCs w:val="20"/>
                <w:lang w:eastAsia="uk-UA"/>
              </w:rPr>
              <w:t xml:space="preserve"> ЗОШ</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367</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367</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323</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32</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48</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7</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15</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21</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Красилівська</w:t>
            </w:r>
            <w:proofErr w:type="spellEnd"/>
            <w:r w:rsidRPr="00905DA8">
              <w:rPr>
                <w:rFonts w:ascii="Times New Roman" w:hAnsi="Times New Roman" w:cs="Times New Roman"/>
                <w:bCs/>
                <w:color w:val="000000"/>
                <w:sz w:val="20"/>
                <w:szCs w:val="20"/>
                <w:lang w:eastAsia="uk-UA"/>
              </w:rPr>
              <w:t xml:space="preserve"> ЗОШ</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268</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268</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172</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17</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26</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9</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Літківська</w:t>
            </w:r>
            <w:proofErr w:type="spellEnd"/>
            <w:r w:rsidRPr="00905DA8">
              <w:rPr>
                <w:rFonts w:ascii="Times New Roman" w:hAnsi="Times New Roman" w:cs="Times New Roman"/>
                <w:bCs/>
                <w:color w:val="000000"/>
                <w:sz w:val="20"/>
                <w:szCs w:val="20"/>
                <w:lang w:eastAsia="uk-UA"/>
              </w:rPr>
              <w:t xml:space="preserve"> ЗОШ</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217</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187</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139</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14</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21</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6</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11</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10</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Плосківське</w:t>
            </w:r>
            <w:proofErr w:type="spellEnd"/>
            <w:r w:rsidRPr="00905DA8">
              <w:rPr>
                <w:rFonts w:ascii="Times New Roman" w:hAnsi="Times New Roman" w:cs="Times New Roman"/>
                <w:bCs/>
                <w:color w:val="000000"/>
                <w:sz w:val="20"/>
                <w:szCs w:val="20"/>
                <w:lang w:eastAsia="uk-UA"/>
              </w:rPr>
              <w:t xml:space="preserve"> НВО</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121</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121</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106</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11</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16</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6</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15</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Погребська</w:t>
            </w:r>
            <w:proofErr w:type="spellEnd"/>
            <w:r w:rsidRPr="00905DA8">
              <w:rPr>
                <w:rFonts w:ascii="Times New Roman" w:hAnsi="Times New Roman" w:cs="Times New Roman"/>
                <w:bCs/>
                <w:color w:val="000000"/>
                <w:sz w:val="20"/>
                <w:szCs w:val="20"/>
                <w:lang w:eastAsia="uk-UA"/>
              </w:rPr>
              <w:t xml:space="preserve"> ЗОШ</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141</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141</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127</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13</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19</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Пухівська</w:t>
            </w:r>
            <w:proofErr w:type="spellEnd"/>
            <w:r w:rsidRPr="00905DA8">
              <w:rPr>
                <w:rFonts w:ascii="Times New Roman" w:hAnsi="Times New Roman" w:cs="Times New Roman"/>
                <w:bCs/>
                <w:color w:val="000000"/>
                <w:sz w:val="20"/>
                <w:szCs w:val="20"/>
                <w:lang w:eastAsia="uk-UA"/>
              </w:rPr>
              <w:t xml:space="preserve"> ЗОШ</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118</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107</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95</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10</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14</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43</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11</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Русанівський</w:t>
            </w:r>
            <w:proofErr w:type="spellEnd"/>
            <w:r w:rsidRPr="00905DA8">
              <w:rPr>
                <w:rFonts w:ascii="Times New Roman" w:hAnsi="Times New Roman" w:cs="Times New Roman"/>
                <w:bCs/>
                <w:color w:val="000000"/>
                <w:sz w:val="20"/>
                <w:szCs w:val="20"/>
                <w:lang w:eastAsia="uk-UA"/>
              </w:rPr>
              <w:t xml:space="preserve"> НВК</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77</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18</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55</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6</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proofErr w:type="gramStart"/>
            <w:r w:rsidRPr="00905DA8">
              <w:rPr>
                <w:rFonts w:ascii="Times New Roman" w:hAnsi="Times New Roman" w:cs="Times New Roman"/>
                <w:bCs/>
                <w:color w:val="000000"/>
                <w:sz w:val="20"/>
                <w:szCs w:val="20"/>
                <w:lang w:eastAsia="uk-UA"/>
              </w:rPr>
              <w:t>Св</w:t>
            </w:r>
            <w:proofErr w:type="gramEnd"/>
            <w:r w:rsidRPr="00905DA8">
              <w:rPr>
                <w:rFonts w:ascii="Times New Roman" w:hAnsi="Times New Roman" w:cs="Times New Roman"/>
                <w:bCs/>
                <w:color w:val="000000"/>
                <w:sz w:val="20"/>
                <w:szCs w:val="20"/>
                <w:lang w:eastAsia="uk-UA"/>
              </w:rPr>
              <w:t>ітильнянський</w:t>
            </w:r>
            <w:proofErr w:type="spellEnd"/>
            <w:r w:rsidRPr="00905DA8">
              <w:rPr>
                <w:rFonts w:ascii="Times New Roman" w:hAnsi="Times New Roman" w:cs="Times New Roman"/>
                <w:bCs/>
                <w:color w:val="000000"/>
                <w:sz w:val="20"/>
                <w:szCs w:val="20"/>
                <w:lang w:eastAsia="uk-UA"/>
              </w:rPr>
              <w:t xml:space="preserve"> НВК</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72</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63</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51</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Требухівська</w:t>
            </w:r>
            <w:proofErr w:type="spellEnd"/>
            <w:r w:rsidRPr="00905DA8">
              <w:rPr>
                <w:rFonts w:ascii="Times New Roman" w:hAnsi="Times New Roman" w:cs="Times New Roman"/>
                <w:bCs/>
                <w:color w:val="000000"/>
                <w:sz w:val="20"/>
                <w:szCs w:val="20"/>
                <w:lang w:eastAsia="uk-UA"/>
              </w:rPr>
              <w:t xml:space="preserve"> ЗОШ</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396</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396</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349</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35</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52</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7</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13</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фі</w:t>
            </w:r>
            <w:proofErr w:type="gramStart"/>
            <w:r w:rsidRPr="00905DA8">
              <w:rPr>
                <w:rFonts w:ascii="Times New Roman" w:hAnsi="Times New Roman" w:cs="Times New Roman"/>
                <w:bCs/>
                <w:color w:val="000000"/>
                <w:sz w:val="20"/>
                <w:szCs w:val="20"/>
                <w:lang w:eastAsia="uk-UA"/>
              </w:rPr>
              <w:t>л</w:t>
            </w:r>
            <w:proofErr w:type="gramEnd"/>
            <w:r w:rsidRPr="00905DA8">
              <w:rPr>
                <w:rFonts w:ascii="Times New Roman" w:hAnsi="Times New Roman" w:cs="Times New Roman"/>
                <w:bCs/>
                <w:color w:val="000000"/>
                <w:sz w:val="20"/>
                <w:szCs w:val="20"/>
                <w:lang w:eastAsia="uk-UA"/>
              </w:rPr>
              <w:t>ія</w:t>
            </w:r>
            <w:proofErr w:type="spellEnd"/>
            <w:r w:rsidRPr="00905DA8">
              <w:rPr>
                <w:rFonts w:ascii="Times New Roman" w:hAnsi="Times New Roman" w:cs="Times New Roman"/>
                <w:bCs/>
                <w:color w:val="000000"/>
                <w:sz w:val="20"/>
                <w:szCs w:val="20"/>
                <w:lang w:eastAsia="uk-UA"/>
              </w:rPr>
              <w:t xml:space="preserve"> ОНЗ</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62</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59</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52</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3</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proofErr w:type="spellStart"/>
            <w:r w:rsidRPr="00905DA8">
              <w:rPr>
                <w:rFonts w:ascii="Times New Roman" w:hAnsi="Times New Roman" w:cs="Times New Roman"/>
                <w:bCs/>
                <w:color w:val="000000"/>
                <w:sz w:val="20"/>
                <w:szCs w:val="20"/>
                <w:lang w:eastAsia="uk-UA"/>
              </w:rPr>
              <w:t>Рожнівський</w:t>
            </w:r>
            <w:proofErr w:type="spellEnd"/>
            <w:r w:rsidRPr="00905DA8">
              <w:rPr>
                <w:rFonts w:ascii="Times New Roman" w:hAnsi="Times New Roman" w:cs="Times New Roman"/>
                <w:bCs/>
                <w:color w:val="000000"/>
                <w:sz w:val="20"/>
                <w:szCs w:val="20"/>
                <w:lang w:eastAsia="uk-UA"/>
              </w:rPr>
              <w:t xml:space="preserve"> НВК</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94</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80</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51</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5</w:t>
            </w:r>
          </w:p>
        </w:tc>
        <w:tc>
          <w:tcPr>
            <w:tcW w:w="346"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8</w:t>
            </w:r>
          </w:p>
        </w:tc>
        <w:tc>
          <w:tcPr>
            <w:tcW w:w="402" w:type="pct"/>
            <w:tcBorders>
              <w:top w:val="nil"/>
              <w:left w:val="nil"/>
              <w:bottom w:val="single" w:sz="4" w:space="0" w:color="auto"/>
              <w:right w:val="single" w:sz="4" w:space="0" w:color="auto"/>
            </w:tcBorders>
            <w:shd w:val="clear" w:color="auto" w:fill="auto"/>
            <w:noWrap/>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0</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45</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1</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2</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color w:val="000000"/>
                <w:sz w:val="20"/>
                <w:szCs w:val="20"/>
                <w:lang w:eastAsia="uk-UA"/>
              </w:rPr>
            </w:pPr>
            <w:r w:rsidRPr="00905DA8">
              <w:rPr>
                <w:rFonts w:ascii="Times New Roman" w:hAnsi="Times New Roman" w:cs="Times New Roman"/>
                <w:color w:val="000000"/>
                <w:sz w:val="20"/>
                <w:szCs w:val="20"/>
                <w:lang w:eastAsia="uk-UA"/>
              </w:rPr>
              <w:t>4</w:t>
            </w:r>
          </w:p>
        </w:tc>
      </w:tr>
      <w:tr w:rsidR="00210B0E" w:rsidRPr="00905DA8" w:rsidTr="00210B0E">
        <w:trPr>
          <w:trHeight w:val="30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210B0E" w:rsidRPr="00905DA8" w:rsidRDefault="00210B0E" w:rsidP="00210B0E">
            <w:pPr>
              <w:contextualSpacing/>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Разом:</w:t>
            </w:r>
          </w:p>
        </w:tc>
        <w:tc>
          <w:tcPr>
            <w:tcW w:w="53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3091</w:t>
            </w:r>
          </w:p>
        </w:tc>
        <w:tc>
          <w:tcPr>
            <w:tcW w:w="36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2693</w:t>
            </w:r>
          </w:p>
        </w:tc>
        <w:tc>
          <w:tcPr>
            <w:tcW w:w="321"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2419</w:t>
            </w:r>
          </w:p>
        </w:tc>
        <w:tc>
          <w:tcPr>
            <w:tcW w:w="34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242</w:t>
            </w:r>
          </w:p>
        </w:tc>
        <w:tc>
          <w:tcPr>
            <w:tcW w:w="34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363</w:t>
            </w:r>
          </w:p>
        </w:tc>
        <w:tc>
          <w:tcPr>
            <w:tcW w:w="402"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43</w:t>
            </w:r>
          </w:p>
        </w:tc>
        <w:tc>
          <w:tcPr>
            <w:tcW w:w="229"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17</w:t>
            </w:r>
          </w:p>
        </w:tc>
        <w:tc>
          <w:tcPr>
            <w:tcW w:w="315"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67</w:t>
            </w:r>
          </w:p>
        </w:tc>
        <w:tc>
          <w:tcPr>
            <w:tcW w:w="336"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120</w:t>
            </w:r>
          </w:p>
        </w:tc>
        <w:tc>
          <w:tcPr>
            <w:tcW w:w="280"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95</w:t>
            </w:r>
          </w:p>
        </w:tc>
        <w:tc>
          <w:tcPr>
            <w:tcW w:w="288"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44</w:t>
            </w:r>
          </w:p>
        </w:tc>
        <w:tc>
          <w:tcPr>
            <w:tcW w:w="283" w:type="pct"/>
            <w:tcBorders>
              <w:top w:val="nil"/>
              <w:left w:val="nil"/>
              <w:bottom w:val="single" w:sz="4" w:space="0" w:color="auto"/>
              <w:right w:val="single" w:sz="4" w:space="0" w:color="auto"/>
            </w:tcBorders>
            <w:shd w:val="clear" w:color="auto" w:fill="auto"/>
            <w:vAlign w:val="center"/>
            <w:hideMark/>
          </w:tcPr>
          <w:p w:rsidR="00210B0E" w:rsidRPr="00905DA8" w:rsidRDefault="00210B0E" w:rsidP="00210B0E">
            <w:pPr>
              <w:contextualSpacing/>
              <w:jc w:val="center"/>
              <w:rPr>
                <w:rFonts w:ascii="Times New Roman" w:hAnsi="Times New Roman" w:cs="Times New Roman"/>
                <w:bCs/>
                <w:color w:val="000000"/>
                <w:sz w:val="20"/>
                <w:szCs w:val="20"/>
                <w:lang w:eastAsia="uk-UA"/>
              </w:rPr>
            </w:pPr>
            <w:r w:rsidRPr="00905DA8">
              <w:rPr>
                <w:rFonts w:ascii="Times New Roman" w:hAnsi="Times New Roman" w:cs="Times New Roman"/>
                <w:bCs/>
                <w:color w:val="000000"/>
                <w:sz w:val="20"/>
                <w:szCs w:val="20"/>
                <w:lang w:eastAsia="uk-UA"/>
              </w:rPr>
              <w:t>144</w:t>
            </w:r>
          </w:p>
        </w:tc>
      </w:tr>
    </w:tbl>
    <w:p w:rsidR="00210B0E" w:rsidRPr="008E65A3" w:rsidRDefault="00210B0E" w:rsidP="00210B0E">
      <w:pPr>
        <w:tabs>
          <w:tab w:val="left" w:pos="1134"/>
        </w:tabs>
        <w:ind w:firstLine="709"/>
        <w:contextualSpacing/>
        <w:jc w:val="both"/>
        <w:rPr>
          <w:rFonts w:eastAsia="MS Mincho"/>
          <w:kern w:val="28"/>
          <w:sz w:val="28"/>
          <w:szCs w:val="28"/>
          <w:lang w:eastAsia="ja-JP"/>
        </w:rPr>
      </w:pPr>
    </w:p>
    <w:p w:rsidR="00210B0E" w:rsidRPr="008E65A3" w:rsidRDefault="00210B0E" w:rsidP="00210B0E">
      <w:pPr>
        <w:tabs>
          <w:tab w:val="left" w:pos="1134"/>
        </w:tabs>
        <w:ind w:firstLine="709"/>
        <w:contextualSpacing/>
        <w:jc w:val="both"/>
        <w:rPr>
          <w:rFonts w:ascii="Times New Roman" w:eastAsia="MS Mincho" w:hAnsi="Times New Roman" w:cs="Times New Roman"/>
          <w:kern w:val="28"/>
          <w:sz w:val="28"/>
          <w:szCs w:val="28"/>
          <w:lang w:eastAsia="ja-JP"/>
        </w:rPr>
      </w:pPr>
      <w:proofErr w:type="spellStart"/>
      <w:r w:rsidRPr="008E65A3">
        <w:rPr>
          <w:rFonts w:ascii="Times New Roman" w:eastAsia="MS Mincho" w:hAnsi="Times New Roman" w:cs="Times New Roman"/>
          <w:kern w:val="28"/>
          <w:sz w:val="28"/>
          <w:szCs w:val="28"/>
          <w:lang w:eastAsia="ja-JP"/>
        </w:rPr>
        <w:t>Виконання</w:t>
      </w:r>
      <w:proofErr w:type="spellEnd"/>
      <w:r w:rsidRPr="008E65A3">
        <w:rPr>
          <w:rFonts w:ascii="Times New Roman" w:eastAsia="MS Mincho" w:hAnsi="Times New Roman" w:cs="Times New Roman"/>
          <w:kern w:val="28"/>
          <w:sz w:val="28"/>
          <w:szCs w:val="28"/>
          <w:lang w:eastAsia="ja-JP"/>
        </w:rPr>
        <w:t xml:space="preserve"> норм </w:t>
      </w:r>
      <w:proofErr w:type="spellStart"/>
      <w:r w:rsidRPr="008E65A3">
        <w:rPr>
          <w:rFonts w:ascii="Times New Roman" w:eastAsia="MS Mincho" w:hAnsi="Times New Roman" w:cs="Times New Roman"/>
          <w:kern w:val="28"/>
          <w:sz w:val="28"/>
          <w:szCs w:val="28"/>
          <w:lang w:eastAsia="ja-JP"/>
        </w:rPr>
        <w:t>харчування</w:t>
      </w:r>
      <w:proofErr w:type="spellEnd"/>
      <w:r w:rsidRPr="008E65A3">
        <w:rPr>
          <w:rFonts w:ascii="Times New Roman" w:eastAsia="MS Mincho" w:hAnsi="Times New Roman" w:cs="Times New Roman"/>
          <w:kern w:val="28"/>
          <w:sz w:val="28"/>
          <w:szCs w:val="28"/>
          <w:lang w:eastAsia="ja-JP"/>
        </w:rPr>
        <w:t xml:space="preserve"> в </w:t>
      </w:r>
      <w:proofErr w:type="spellStart"/>
      <w:r w:rsidRPr="008E65A3">
        <w:rPr>
          <w:rFonts w:ascii="Times New Roman" w:eastAsia="MS Mincho" w:hAnsi="Times New Roman" w:cs="Times New Roman"/>
          <w:kern w:val="28"/>
          <w:sz w:val="28"/>
          <w:szCs w:val="28"/>
          <w:lang w:eastAsia="ja-JP"/>
        </w:rPr>
        <w:t>загальноосвітніх</w:t>
      </w:r>
      <w:proofErr w:type="spellEnd"/>
      <w:r w:rsidRPr="008E65A3">
        <w:rPr>
          <w:rFonts w:ascii="Times New Roman" w:eastAsia="MS Mincho" w:hAnsi="Times New Roman" w:cs="Times New Roman"/>
          <w:kern w:val="28"/>
          <w:sz w:val="28"/>
          <w:szCs w:val="28"/>
          <w:lang w:eastAsia="ja-JP"/>
        </w:rPr>
        <w:t xml:space="preserve"> закладах по </w:t>
      </w:r>
      <w:proofErr w:type="spellStart"/>
      <w:r w:rsidRPr="008E65A3">
        <w:rPr>
          <w:rFonts w:ascii="Times New Roman" w:eastAsia="MS Mincho" w:hAnsi="Times New Roman" w:cs="Times New Roman"/>
          <w:kern w:val="28"/>
          <w:sz w:val="28"/>
          <w:szCs w:val="28"/>
          <w:lang w:eastAsia="ja-JP"/>
        </w:rPr>
        <w:t>основних</w:t>
      </w:r>
      <w:proofErr w:type="spellEnd"/>
      <w:r w:rsidRPr="008E65A3">
        <w:rPr>
          <w:rFonts w:ascii="Times New Roman" w:eastAsia="MS Mincho" w:hAnsi="Times New Roman" w:cs="Times New Roman"/>
          <w:kern w:val="28"/>
          <w:sz w:val="28"/>
          <w:szCs w:val="28"/>
          <w:lang w:eastAsia="ja-JP"/>
        </w:rPr>
        <w:t xml:space="preserve"> продуктах становить 100%.</w:t>
      </w:r>
    </w:p>
    <w:p w:rsidR="008E65A3" w:rsidRPr="008E65A3" w:rsidRDefault="00210B0E" w:rsidP="008E65A3">
      <w:pPr>
        <w:tabs>
          <w:tab w:val="left" w:pos="1134"/>
        </w:tabs>
        <w:ind w:firstLine="709"/>
        <w:contextualSpacing/>
        <w:jc w:val="both"/>
        <w:rPr>
          <w:rFonts w:ascii="Times New Roman" w:hAnsi="Times New Roman" w:cs="Times New Roman"/>
          <w:sz w:val="28"/>
          <w:szCs w:val="28"/>
          <w:lang w:val="uk-UA"/>
        </w:rPr>
      </w:pPr>
      <w:r w:rsidRPr="008E65A3">
        <w:rPr>
          <w:rFonts w:ascii="Times New Roman" w:hAnsi="Times New Roman" w:cs="Times New Roman"/>
          <w:sz w:val="28"/>
          <w:szCs w:val="28"/>
        </w:rPr>
        <w:t xml:space="preserve">В </w:t>
      </w:r>
      <w:proofErr w:type="spellStart"/>
      <w:r w:rsidRPr="008E65A3">
        <w:rPr>
          <w:rFonts w:ascii="Times New Roman" w:hAnsi="Times New Roman" w:cs="Times New Roman"/>
          <w:sz w:val="28"/>
          <w:szCs w:val="28"/>
        </w:rPr>
        <w:t>цілому</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Програма</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організації</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харчування</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учнів</w:t>
      </w:r>
      <w:proofErr w:type="spellEnd"/>
      <w:r w:rsidRPr="008E65A3">
        <w:rPr>
          <w:rFonts w:ascii="Times New Roman" w:hAnsi="Times New Roman" w:cs="Times New Roman"/>
          <w:sz w:val="28"/>
          <w:szCs w:val="28"/>
        </w:rPr>
        <w:t xml:space="preserve"> та </w:t>
      </w:r>
      <w:proofErr w:type="spellStart"/>
      <w:r w:rsidRPr="008E65A3">
        <w:rPr>
          <w:rFonts w:ascii="Times New Roman" w:hAnsi="Times New Roman" w:cs="Times New Roman"/>
          <w:sz w:val="28"/>
          <w:szCs w:val="28"/>
        </w:rPr>
        <w:t>вихованців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Броварського</w:t>
      </w:r>
      <w:proofErr w:type="spellEnd"/>
      <w:r w:rsidRPr="008E65A3">
        <w:rPr>
          <w:rFonts w:ascii="Times New Roman" w:hAnsi="Times New Roman" w:cs="Times New Roman"/>
          <w:sz w:val="28"/>
          <w:szCs w:val="28"/>
        </w:rPr>
        <w:t xml:space="preserve">  району на 2018 </w:t>
      </w:r>
      <w:proofErr w:type="spellStart"/>
      <w:proofErr w:type="gramStart"/>
      <w:r w:rsidRPr="008E65A3">
        <w:rPr>
          <w:rFonts w:ascii="Times New Roman" w:hAnsi="Times New Roman" w:cs="Times New Roman"/>
          <w:sz w:val="28"/>
          <w:szCs w:val="28"/>
        </w:rPr>
        <w:t>р</w:t>
      </w:r>
      <w:proofErr w:type="gramEnd"/>
      <w:r w:rsidRPr="008E65A3">
        <w:rPr>
          <w:rFonts w:ascii="Times New Roman" w:hAnsi="Times New Roman" w:cs="Times New Roman"/>
          <w:sz w:val="28"/>
          <w:szCs w:val="28"/>
        </w:rPr>
        <w:t>ік</w:t>
      </w:r>
      <w:proofErr w:type="spellEnd"/>
      <w:r w:rsidRPr="008E65A3">
        <w:rPr>
          <w:rFonts w:ascii="Times New Roman" w:hAnsi="Times New Roman" w:cs="Times New Roman"/>
          <w:sz w:val="28"/>
          <w:szCs w:val="28"/>
        </w:rPr>
        <w:t xml:space="preserve"> – </w:t>
      </w:r>
      <w:proofErr w:type="spellStart"/>
      <w:r w:rsidRPr="008E65A3">
        <w:rPr>
          <w:rFonts w:ascii="Times New Roman" w:hAnsi="Times New Roman" w:cs="Times New Roman"/>
          <w:sz w:val="28"/>
          <w:szCs w:val="28"/>
        </w:rPr>
        <w:t>виконується</w:t>
      </w:r>
      <w:proofErr w:type="spellEnd"/>
      <w:r w:rsidRPr="008E65A3">
        <w:rPr>
          <w:rFonts w:ascii="Times New Roman" w:hAnsi="Times New Roman" w:cs="Times New Roman"/>
          <w:sz w:val="28"/>
          <w:szCs w:val="28"/>
        </w:rPr>
        <w:t xml:space="preserve"> у </w:t>
      </w:r>
      <w:proofErr w:type="spellStart"/>
      <w:r w:rsidRPr="008E65A3">
        <w:rPr>
          <w:rFonts w:ascii="Times New Roman" w:hAnsi="Times New Roman" w:cs="Times New Roman"/>
          <w:sz w:val="28"/>
          <w:szCs w:val="28"/>
        </w:rPr>
        <w:t>повному</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обсязі</w:t>
      </w:r>
      <w:proofErr w:type="spellEnd"/>
      <w:r w:rsidRPr="008E65A3">
        <w:rPr>
          <w:rFonts w:ascii="Times New Roman" w:hAnsi="Times New Roman" w:cs="Times New Roman"/>
          <w:sz w:val="28"/>
          <w:szCs w:val="28"/>
        </w:rPr>
        <w:t>.</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cs="Times New Roman"/>
          <w:sz w:val="28"/>
          <w:szCs w:val="28"/>
          <w:lang w:val="uk-UA"/>
        </w:rPr>
        <w:t xml:space="preserve">Відповідно до Програми в 2018 році безкоштовним харчування забезпечено </w:t>
      </w:r>
      <w:r w:rsidR="00210B0E" w:rsidRPr="008E65A3">
        <w:rPr>
          <w:rFonts w:ascii="Times New Roman" w:hAnsi="Times New Roman" w:cs="Times New Roman"/>
          <w:bCs/>
          <w:sz w:val="28"/>
          <w:szCs w:val="28"/>
          <w:lang w:val="uk-UA" w:eastAsia="uk-UA"/>
        </w:rPr>
        <w:t>3091</w:t>
      </w:r>
      <w:r w:rsidRPr="008E65A3">
        <w:rPr>
          <w:rFonts w:ascii="Times New Roman" w:hAnsi="Times New Roman" w:cs="Times New Roman"/>
          <w:sz w:val="28"/>
          <w:szCs w:val="28"/>
          <w:lang w:val="uk-UA"/>
        </w:rPr>
        <w:t xml:space="preserve"> учень 1-11 класів, з них: </w:t>
      </w:r>
      <w:r w:rsidR="00210B0E" w:rsidRPr="008E65A3">
        <w:rPr>
          <w:rFonts w:ascii="Times New Roman" w:hAnsi="Times New Roman" w:cs="Times New Roman"/>
          <w:sz w:val="28"/>
          <w:szCs w:val="28"/>
          <w:lang w:val="uk-UA"/>
        </w:rPr>
        <w:t>2419</w:t>
      </w:r>
      <w:r w:rsidRPr="008E65A3">
        <w:rPr>
          <w:rFonts w:ascii="Times New Roman" w:hAnsi="Times New Roman" w:cs="Times New Roman"/>
          <w:sz w:val="28"/>
          <w:szCs w:val="28"/>
          <w:lang w:val="uk-UA"/>
        </w:rPr>
        <w:t xml:space="preserve"> учнів 1-4 класів, </w:t>
      </w:r>
      <w:r w:rsidR="00210B0E" w:rsidRPr="008E65A3">
        <w:rPr>
          <w:rFonts w:ascii="Times New Roman" w:hAnsi="Times New Roman" w:cs="Times New Roman"/>
          <w:sz w:val="28"/>
          <w:szCs w:val="28"/>
          <w:lang w:val="uk-UA"/>
        </w:rPr>
        <w:t>52</w:t>
      </w:r>
      <w:r w:rsidRPr="008E65A3">
        <w:rPr>
          <w:rFonts w:ascii="Times New Roman" w:hAnsi="Times New Roman" w:cs="Times New Roman"/>
          <w:sz w:val="28"/>
          <w:szCs w:val="28"/>
          <w:lang w:val="uk-UA"/>
        </w:rPr>
        <w:t xml:space="preserve"> дітей-сиріт та дітей позбавлених батьківського піклування, </w:t>
      </w:r>
      <w:r w:rsidR="00210B0E" w:rsidRPr="008E65A3">
        <w:rPr>
          <w:rFonts w:ascii="Times New Roman" w:hAnsi="Times New Roman" w:cs="Times New Roman"/>
          <w:sz w:val="28"/>
          <w:szCs w:val="28"/>
          <w:lang w:val="uk-UA"/>
        </w:rPr>
        <w:t>6</w:t>
      </w:r>
      <w:r w:rsidRPr="008E65A3">
        <w:rPr>
          <w:rFonts w:ascii="Times New Roman" w:hAnsi="Times New Roman" w:cs="Times New Roman"/>
          <w:sz w:val="28"/>
          <w:szCs w:val="28"/>
          <w:lang w:val="uk-UA"/>
        </w:rPr>
        <w:t xml:space="preserve"> дітей із</w:t>
      </w:r>
      <w:r w:rsidRPr="008E65A3">
        <w:rPr>
          <w:rFonts w:ascii="Times New Roman" w:hAnsi="Times New Roman"/>
          <w:sz w:val="28"/>
          <w:szCs w:val="28"/>
          <w:lang w:val="uk-UA"/>
        </w:rPr>
        <w:t xml:space="preserve"> малозабезпечених родин, </w:t>
      </w:r>
      <w:r w:rsidR="00210B0E" w:rsidRPr="008E65A3">
        <w:rPr>
          <w:rFonts w:ascii="Times New Roman" w:hAnsi="Times New Roman"/>
          <w:sz w:val="28"/>
          <w:szCs w:val="28"/>
          <w:lang w:val="uk-UA"/>
        </w:rPr>
        <w:t>33</w:t>
      </w:r>
      <w:r w:rsidRPr="008E65A3">
        <w:rPr>
          <w:rFonts w:ascii="Times New Roman" w:hAnsi="Times New Roman"/>
          <w:sz w:val="28"/>
          <w:szCs w:val="28"/>
          <w:lang w:val="uk-UA"/>
        </w:rPr>
        <w:t xml:space="preserve"> дітей з особливими освітніми потребами та </w:t>
      </w:r>
      <w:r w:rsidR="008E65A3" w:rsidRPr="008E65A3">
        <w:rPr>
          <w:rFonts w:ascii="Times New Roman" w:hAnsi="Times New Roman"/>
          <w:sz w:val="28"/>
          <w:szCs w:val="28"/>
          <w:lang w:val="uk-UA"/>
        </w:rPr>
        <w:t>27</w:t>
      </w:r>
      <w:r w:rsidRPr="008E65A3">
        <w:rPr>
          <w:rFonts w:ascii="Times New Roman" w:hAnsi="Times New Roman"/>
          <w:sz w:val="28"/>
          <w:szCs w:val="28"/>
          <w:lang w:val="uk-UA"/>
        </w:rPr>
        <w:t xml:space="preserve"> дітей в інклюзивних класах. У групах продовженого дня (ГПД) харчування дітей здійснювалось таким чином: </w:t>
      </w:r>
      <w:r w:rsidR="00210B0E" w:rsidRPr="008E65A3">
        <w:rPr>
          <w:rFonts w:ascii="Times New Roman" w:hAnsi="Times New Roman"/>
          <w:sz w:val="28"/>
          <w:szCs w:val="28"/>
          <w:lang w:val="uk-UA"/>
        </w:rPr>
        <w:t>242</w:t>
      </w:r>
      <w:r w:rsidRPr="008E65A3">
        <w:rPr>
          <w:rFonts w:ascii="Times New Roman" w:hAnsi="Times New Roman"/>
          <w:sz w:val="28"/>
          <w:szCs w:val="28"/>
          <w:lang w:val="uk-UA"/>
        </w:rPr>
        <w:t xml:space="preserve"> дитина (10% від загальної кількості дітей, що відвідують ГПД) харчуються безкоштовно в повному обсязі; </w:t>
      </w:r>
      <w:r w:rsidR="00210B0E" w:rsidRPr="008E65A3">
        <w:rPr>
          <w:rFonts w:ascii="Times New Roman" w:hAnsi="Times New Roman"/>
          <w:sz w:val="28"/>
          <w:szCs w:val="28"/>
          <w:lang w:val="uk-UA"/>
        </w:rPr>
        <w:t>363</w:t>
      </w:r>
      <w:r w:rsidRPr="008E65A3">
        <w:rPr>
          <w:rFonts w:ascii="Times New Roman" w:hAnsi="Times New Roman"/>
          <w:sz w:val="28"/>
          <w:szCs w:val="28"/>
          <w:lang w:val="uk-UA"/>
        </w:rPr>
        <w:t xml:space="preserve"> дитини (15% від загальної кількості дітей, що відвідують ГПД) харчуються безкоштовно на половину вартості. Решта дітей, що відвідують ГПД та учні 5-11 класів, які не включені до числа пільгових категорій харчувалися за батьківські кошти.</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Загальний обсяг фінансування Програми складав</w:t>
      </w:r>
      <w:r w:rsidR="006103F3" w:rsidRPr="008E65A3">
        <w:rPr>
          <w:bCs/>
          <w:sz w:val="28"/>
          <w:szCs w:val="28"/>
        </w:rPr>
        <w:t>15 491 164,18</w:t>
      </w:r>
      <w:r w:rsidRPr="008E65A3">
        <w:rPr>
          <w:rFonts w:ascii="Times New Roman" w:hAnsi="Times New Roman"/>
          <w:sz w:val="28"/>
          <w:szCs w:val="28"/>
          <w:lang w:val="uk-UA"/>
        </w:rPr>
        <w:t>грн., з них кошти районного бюджету –</w:t>
      </w:r>
      <w:r w:rsidR="006103F3" w:rsidRPr="008E65A3">
        <w:rPr>
          <w:sz w:val="28"/>
          <w:szCs w:val="28"/>
        </w:rPr>
        <w:t>14 604 256,29</w:t>
      </w:r>
      <w:r w:rsidRPr="008E65A3">
        <w:rPr>
          <w:rFonts w:ascii="Times New Roman" w:hAnsi="Times New Roman"/>
          <w:sz w:val="28"/>
          <w:szCs w:val="28"/>
          <w:lang w:val="uk-UA"/>
        </w:rPr>
        <w:t>грн.</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lastRenderedPageBreak/>
        <w:t>Відділом освіти здійснювалась закупівля послуг з організації гарячого харчування учнів. Послугу з організації харчування учнів загальноосвітніх навчальних закладів за результатами тендерних торгів надавало комунальне підприємство «Броварське районне виробниче управління об’єднання шкільних їдалень» Броварської районної ради. Продукти харчування та продовольча сировина надходили до навчальних закладів із супровідними документами, які свідчили про їх походження та якість.</w:t>
      </w:r>
    </w:p>
    <w:p w:rsidR="008E65A3" w:rsidRDefault="008E65A3" w:rsidP="00E47DE3">
      <w:pPr>
        <w:widowControl w:val="0"/>
        <w:tabs>
          <w:tab w:val="left" w:pos="142"/>
          <w:tab w:val="left" w:pos="1080"/>
          <w:tab w:val="left" w:pos="1134"/>
        </w:tabs>
        <w:autoSpaceDE w:val="0"/>
        <w:autoSpaceDN w:val="0"/>
        <w:adjustRightInd w:val="0"/>
        <w:ind w:firstLine="709"/>
        <w:contextualSpacing/>
        <w:jc w:val="both"/>
        <w:rPr>
          <w:rFonts w:ascii="Times New Roman" w:hAnsi="Times New Roman" w:cs="Times New Roman"/>
          <w:sz w:val="28"/>
          <w:szCs w:val="28"/>
          <w:lang w:val="uk-UA"/>
        </w:rPr>
      </w:pPr>
    </w:p>
    <w:p w:rsidR="008E65A3" w:rsidRDefault="008E65A3" w:rsidP="00E47DE3">
      <w:pPr>
        <w:widowControl w:val="0"/>
        <w:tabs>
          <w:tab w:val="left" w:pos="142"/>
          <w:tab w:val="left" w:pos="1080"/>
          <w:tab w:val="left" w:pos="1134"/>
        </w:tabs>
        <w:autoSpaceDE w:val="0"/>
        <w:autoSpaceDN w:val="0"/>
        <w:adjustRightInd w:val="0"/>
        <w:ind w:firstLine="709"/>
        <w:contextualSpacing/>
        <w:jc w:val="both"/>
        <w:rPr>
          <w:rFonts w:ascii="Times New Roman" w:hAnsi="Times New Roman" w:cs="Times New Roman"/>
          <w:sz w:val="28"/>
          <w:szCs w:val="28"/>
          <w:lang w:val="uk-UA"/>
        </w:rPr>
      </w:pPr>
    </w:p>
    <w:p w:rsidR="00E47DE3" w:rsidRPr="008E65A3" w:rsidRDefault="00843DE9" w:rsidP="00E47DE3">
      <w:pPr>
        <w:widowControl w:val="0"/>
        <w:tabs>
          <w:tab w:val="left" w:pos="142"/>
          <w:tab w:val="left" w:pos="1080"/>
          <w:tab w:val="left" w:pos="1134"/>
        </w:tabs>
        <w:autoSpaceDE w:val="0"/>
        <w:autoSpaceDN w:val="0"/>
        <w:adjustRightInd w:val="0"/>
        <w:ind w:firstLine="709"/>
        <w:contextualSpacing/>
        <w:jc w:val="both"/>
        <w:rPr>
          <w:rFonts w:ascii="Times New Roman" w:eastAsia="MS Mincho" w:hAnsi="Times New Roman" w:cs="Times New Roman"/>
          <w:kern w:val="28"/>
          <w:sz w:val="28"/>
          <w:szCs w:val="28"/>
          <w:lang w:eastAsia="ja-JP"/>
        </w:rPr>
      </w:pPr>
      <w:r w:rsidRPr="008E65A3">
        <w:rPr>
          <w:rFonts w:ascii="Times New Roman" w:hAnsi="Times New Roman" w:cs="Times New Roman"/>
          <w:sz w:val="28"/>
          <w:szCs w:val="28"/>
          <w:lang w:val="uk-UA"/>
        </w:rPr>
        <w:t xml:space="preserve">Вартість харчування 1 учня складала: </w:t>
      </w:r>
    </w:p>
    <w:p w:rsidR="00E47DE3" w:rsidRPr="008E65A3" w:rsidRDefault="00E47DE3" w:rsidP="00E47DE3">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вихованців</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дошкільної</w:t>
      </w:r>
      <w:proofErr w:type="spellEnd"/>
      <w:r w:rsidRPr="008E65A3">
        <w:rPr>
          <w:rFonts w:ascii="Times New Roman" w:hAnsi="Times New Roman" w:cs="Times New Roman"/>
          <w:sz w:val="28"/>
          <w:szCs w:val="28"/>
        </w:rPr>
        <w:t xml:space="preserve"> ланки – 75,55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E47DE3" w:rsidRPr="008E65A3" w:rsidRDefault="00E47DE3" w:rsidP="00E47DE3">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учнів</w:t>
      </w:r>
      <w:proofErr w:type="spellEnd"/>
      <w:r w:rsidRPr="008E65A3">
        <w:rPr>
          <w:rFonts w:ascii="Times New Roman" w:hAnsi="Times New Roman" w:cs="Times New Roman"/>
          <w:sz w:val="28"/>
          <w:szCs w:val="28"/>
        </w:rPr>
        <w:t xml:space="preserve"> 1-4 </w:t>
      </w:r>
      <w:proofErr w:type="spellStart"/>
      <w:r w:rsidRPr="008E65A3">
        <w:rPr>
          <w:rFonts w:ascii="Times New Roman" w:hAnsi="Times New Roman" w:cs="Times New Roman"/>
          <w:sz w:val="28"/>
          <w:szCs w:val="28"/>
        </w:rPr>
        <w:t>класів</w:t>
      </w:r>
      <w:proofErr w:type="spellEnd"/>
      <w:r w:rsidRPr="008E65A3">
        <w:rPr>
          <w:rFonts w:ascii="Times New Roman" w:hAnsi="Times New Roman" w:cs="Times New Roman"/>
          <w:sz w:val="28"/>
          <w:szCs w:val="28"/>
        </w:rPr>
        <w:t xml:space="preserve"> – 20,00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E47DE3" w:rsidRPr="008E65A3" w:rsidRDefault="00E47DE3" w:rsidP="00E47DE3">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дітей</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які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перебувають</w:t>
      </w:r>
      <w:proofErr w:type="spellEnd"/>
      <w:r w:rsidRPr="008E65A3">
        <w:rPr>
          <w:rFonts w:ascii="Times New Roman" w:hAnsi="Times New Roman" w:cs="Times New Roman"/>
          <w:sz w:val="28"/>
          <w:szCs w:val="28"/>
        </w:rPr>
        <w:t xml:space="preserve"> у </w:t>
      </w:r>
      <w:proofErr w:type="spellStart"/>
      <w:r w:rsidRPr="008E65A3">
        <w:rPr>
          <w:rFonts w:ascii="Times New Roman" w:hAnsi="Times New Roman" w:cs="Times New Roman"/>
          <w:sz w:val="28"/>
          <w:szCs w:val="28"/>
        </w:rPr>
        <w:t>групах</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продовженого</w:t>
      </w:r>
      <w:proofErr w:type="spellEnd"/>
      <w:r w:rsidRPr="008E65A3">
        <w:rPr>
          <w:rFonts w:ascii="Times New Roman" w:hAnsi="Times New Roman" w:cs="Times New Roman"/>
          <w:sz w:val="28"/>
          <w:szCs w:val="28"/>
        </w:rPr>
        <w:t xml:space="preserve"> дня – 27,33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E47DE3" w:rsidRPr="008E65A3" w:rsidRDefault="00E47DE3" w:rsidP="00E47DE3">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учнів</w:t>
      </w:r>
      <w:proofErr w:type="spellEnd"/>
      <w:r w:rsidRPr="008E65A3">
        <w:rPr>
          <w:rFonts w:ascii="Times New Roman" w:hAnsi="Times New Roman" w:cs="Times New Roman"/>
          <w:sz w:val="28"/>
          <w:szCs w:val="28"/>
        </w:rPr>
        <w:t xml:space="preserve"> 5-11 </w:t>
      </w:r>
      <w:proofErr w:type="spellStart"/>
      <w:r w:rsidRPr="008E65A3">
        <w:rPr>
          <w:rFonts w:ascii="Times New Roman" w:hAnsi="Times New Roman" w:cs="Times New Roman"/>
          <w:sz w:val="28"/>
          <w:szCs w:val="28"/>
        </w:rPr>
        <w:t>класів</w:t>
      </w:r>
      <w:proofErr w:type="spellEnd"/>
      <w:r w:rsidRPr="008E65A3">
        <w:rPr>
          <w:rFonts w:ascii="Times New Roman" w:hAnsi="Times New Roman" w:cs="Times New Roman"/>
          <w:sz w:val="28"/>
          <w:szCs w:val="28"/>
        </w:rPr>
        <w:t xml:space="preserve"> – 24,11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E47DE3" w:rsidRPr="008E65A3" w:rsidRDefault="00E47DE3" w:rsidP="00E47DE3">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дітей</w:t>
      </w:r>
      <w:proofErr w:type="spellEnd"/>
      <w:r w:rsidRPr="008E65A3">
        <w:rPr>
          <w:rFonts w:ascii="Times New Roman" w:hAnsi="Times New Roman" w:cs="Times New Roman"/>
          <w:sz w:val="28"/>
          <w:szCs w:val="28"/>
        </w:rPr>
        <w:t xml:space="preserve"> у </w:t>
      </w:r>
      <w:proofErr w:type="spellStart"/>
      <w:r w:rsidRPr="008E65A3">
        <w:rPr>
          <w:rFonts w:ascii="Times New Roman" w:hAnsi="Times New Roman" w:cs="Times New Roman"/>
          <w:sz w:val="28"/>
          <w:szCs w:val="28"/>
        </w:rPr>
        <w:t>пришкільних</w:t>
      </w:r>
      <w:proofErr w:type="spellEnd"/>
      <w:r w:rsidRPr="008E65A3">
        <w:rPr>
          <w:rFonts w:ascii="Times New Roman" w:hAnsi="Times New Roman" w:cs="Times New Roman"/>
          <w:sz w:val="28"/>
          <w:szCs w:val="28"/>
        </w:rPr>
        <w:t xml:space="preserve"> </w:t>
      </w:r>
      <w:proofErr w:type="gramStart"/>
      <w:r w:rsidRPr="008E65A3">
        <w:rPr>
          <w:rFonts w:ascii="Times New Roman" w:hAnsi="Times New Roman" w:cs="Times New Roman"/>
          <w:sz w:val="28"/>
          <w:szCs w:val="28"/>
        </w:rPr>
        <w:t>таборах</w:t>
      </w:r>
      <w:proofErr w:type="gramEnd"/>
      <w:r w:rsidRPr="008E65A3">
        <w:rPr>
          <w:rFonts w:ascii="Times New Roman" w:hAnsi="Times New Roman" w:cs="Times New Roman"/>
          <w:sz w:val="28"/>
          <w:szCs w:val="28"/>
        </w:rPr>
        <w:t xml:space="preserve"> – 80,60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E47DE3" w:rsidRPr="008E65A3" w:rsidRDefault="00E47DE3" w:rsidP="00E47DE3">
      <w:pPr>
        <w:tabs>
          <w:tab w:val="left" w:pos="1134"/>
          <w:tab w:val="left" w:pos="1276"/>
          <w:tab w:val="left" w:pos="1418"/>
        </w:tabs>
        <w:ind w:firstLine="709"/>
        <w:contextualSpacing/>
        <w:jc w:val="both"/>
        <w:rPr>
          <w:rFonts w:ascii="Times New Roman" w:hAnsi="Times New Roman" w:cs="Times New Roman"/>
          <w:sz w:val="28"/>
          <w:szCs w:val="28"/>
        </w:rPr>
      </w:pPr>
      <w:r w:rsidRPr="008E65A3">
        <w:rPr>
          <w:rFonts w:ascii="Times New Roman" w:hAnsi="Times New Roman" w:cs="Times New Roman"/>
          <w:sz w:val="28"/>
          <w:szCs w:val="28"/>
        </w:rPr>
        <w:t xml:space="preserve">для </w:t>
      </w:r>
      <w:proofErr w:type="spellStart"/>
      <w:r w:rsidRPr="008E65A3">
        <w:rPr>
          <w:rFonts w:ascii="Times New Roman" w:hAnsi="Times New Roman" w:cs="Times New Roman"/>
          <w:sz w:val="28"/>
          <w:szCs w:val="28"/>
        </w:rPr>
        <w:t>дітей</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які</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перебувають</w:t>
      </w:r>
      <w:proofErr w:type="spellEnd"/>
      <w:r w:rsidRPr="008E65A3">
        <w:rPr>
          <w:rFonts w:ascii="Times New Roman" w:hAnsi="Times New Roman" w:cs="Times New Roman"/>
          <w:sz w:val="28"/>
          <w:szCs w:val="28"/>
        </w:rPr>
        <w:t xml:space="preserve"> у </w:t>
      </w:r>
      <w:proofErr w:type="spellStart"/>
      <w:r w:rsidRPr="008E65A3">
        <w:rPr>
          <w:rFonts w:ascii="Times New Roman" w:hAnsi="Times New Roman" w:cs="Times New Roman"/>
          <w:sz w:val="28"/>
          <w:szCs w:val="28"/>
        </w:rPr>
        <w:t>дитячому</w:t>
      </w:r>
      <w:proofErr w:type="spellEnd"/>
      <w:r w:rsidRPr="008E65A3">
        <w:rPr>
          <w:rFonts w:ascii="Times New Roman" w:hAnsi="Times New Roman" w:cs="Times New Roman"/>
          <w:sz w:val="28"/>
          <w:szCs w:val="28"/>
        </w:rPr>
        <w:t xml:space="preserve"> </w:t>
      </w:r>
      <w:proofErr w:type="spellStart"/>
      <w:r w:rsidRPr="008E65A3">
        <w:rPr>
          <w:rFonts w:ascii="Times New Roman" w:hAnsi="Times New Roman" w:cs="Times New Roman"/>
          <w:sz w:val="28"/>
          <w:szCs w:val="28"/>
        </w:rPr>
        <w:t>будинку</w:t>
      </w:r>
      <w:proofErr w:type="spellEnd"/>
      <w:r w:rsidRPr="008E65A3">
        <w:rPr>
          <w:rFonts w:ascii="Times New Roman" w:hAnsi="Times New Roman" w:cs="Times New Roman"/>
          <w:sz w:val="28"/>
          <w:szCs w:val="28"/>
        </w:rPr>
        <w:t xml:space="preserve"> – 113,75 </w:t>
      </w:r>
      <w:proofErr w:type="spellStart"/>
      <w:r w:rsidRPr="008E65A3">
        <w:rPr>
          <w:rFonts w:ascii="Times New Roman" w:hAnsi="Times New Roman" w:cs="Times New Roman"/>
          <w:sz w:val="28"/>
          <w:szCs w:val="28"/>
        </w:rPr>
        <w:t>грн</w:t>
      </w:r>
      <w:proofErr w:type="spellEnd"/>
      <w:r w:rsidRPr="008E65A3">
        <w:rPr>
          <w:rFonts w:ascii="Times New Roman" w:hAnsi="Times New Roman" w:cs="Times New Roman"/>
          <w:sz w:val="28"/>
          <w:szCs w:val="28"/>
        </w:rPr>
        <w:t>.</w:t>
      </w:r>
    </w:p>
    <w:p w:rsidR="00843DE9" w:rsidRPr="008E65A3" w:rsidRDefault="00843DE9" w:rsidP="00843DE9">
      <w:pPr>
        <w:spacing w:after="0" w:line="240" w:lineRule="auto"/>
        <w:ind w:firstLine="709"/>
        <w:jc w:val="both"/>
        <w:rPr>
          <w:rFonts w:ascii="Times New Roman" w:hAnsi="Times New Roman" w:cs="Times New Roman"/>
          <w:sz w:val="28"/>
          <w:szCs w:val="28"/>
        </w:rPr>
      </w:pP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cs="Times New Roman"/>
          <w:sz w:val="28"/>
          <w:szCs w:val="28"/>
          <w:lang w:val="uk-UA"/>
        </w:rPr>
        <w:t>Важливою складовою системи забезпечення якості</w:t>
      </w:r>
      <w:r w:rsidRPr="008E65A3">
        <w:rPr>
          <w:rFonts w:ascii="Times New Roman" w:hAnsi="Times New Roman"/>
          <w:sz w:val="28"/>
          <w:szCs w:val="28"/>
          <w:lang w:val="uk-UA"/>
        </w:rPr>
        <w:t xml:space="preserve"> та безпечності харчування учнів є стан шкільних  їдалень. Усі загальноосвітні навчальні заклади мають харчоблоки, приміщення їдалень, в яких створені умови для організації гарячого харчування школярів 1-11 класів. Кожний харчоблок має санітарний паспорт погоджений Управлінням </w:t>
      </w:r>
      <w:proofErr w:type="spellStart"/>
      <w:r w:rsidRPr="008E65A3">
        <w:rPr>
          <w:rFonts w:ascii="Times New Roman" w:hAnsi="Times New Roman"/>
          <w:sz w:val="28"/>
          <w:szCs w:val="28"/>
          <w:lang w:val="uk-UA"/>
        </w:rPr>
        <w:t>Держпродспоживслужби</w:t>
      </w:r>
      <w:proofErr w:type="spellEnd"/>
      <w:r w:rsidRPr="008E65A3">
        <w:rPr>
          <w:rFonts w:ascii="Times New Roman" w:hAnsi="Times New Roman"/>
          <w:sz w:val="28"/>
          <w:szCs w:val="28"/>
          <w:lang w:val="uk-UA"/>
        </w:rPr>
        <w:t xml:space="preserve"> у Броварському районі Київської області. </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 xml:space="preserve">Харчоблоки забезпечені достатньою кількістю кухонного посуду, інвентарем, меблями, холодильним та іншим обладнанням. Кухонне приладдя промарковане, використовується лише за призначенням. Згідно норм на харчоблоках знаходяться всі необхідні миючі, дезінфікуючі засоби та методичні рекомендації щодо їх застосування. Працівники харчоблоків знайомі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вчасно проходять медогляд та допущені до роботи. Щоденно відбираються добові проби страв, які зберігаються у спеціальній тарі в холодильнику. </w:t>
      </w:r>
    </w:p>
    <w:p w:rsidR="006103F3"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Адміністраціями навчальних закладів спільно з відділом освіти щороку під час підготовки до нового навчального року проводяться поточні ремонти харчоблоків та зміцнення їх матеріально-технічної бази.</w:t>
      </w:r>
    </w:p>
    <w:p w:rsidR="00843DE9" w:rsidRPr="008E65A3" w:rsidRDefault="006103F3"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 xml:space="preserve">У </w:t>
      </w:r>
      <w:proofErr w:type="spellStart"/>
      <w:r w:rsidRPr="008E65A3">
        <w:rPr>
          <w:rFonts w:ascii="Times New Roman" w:hAnsi="Times New Roman"/>
          <w:sz w:val="28"/>
          <w:szCs w:val="28"/>
          <w:lang w:val="uk-UA"/>
        </w:rPr>
        <w:t>Требухівській</w:t>
      </w:r>
      <w:proofErr w:type="spellEnd"/>
      <w:r w:rsidRPr="008E65A3">
        <w:rPr>
          <w:rFonts w:ascii="Times New Roman" w:hAnsi="Times New Roman"/>
          <w:sz w:val="28"/>
          <w:szCs w:val="28"/>
          <w:lang w:val="uk-UA"/>
        </w:rPr>
        <w:t xml:space="preserve"> ЗОШ проведено капітальний ремонт харчоблоку та придбано посудомийну </w:t>
      </w:r>
      <w:proofErr w:type="spellStart"/>
      <w:r w:rsidRPr="008E65A3">
        <w:rPr>
          <w:rFonts w:ascii="Times New Roman" w:hAnsi="Times New Roman"/>
          <w:sz w:val="28"/>
          <w:szCs w:val="28"/>
          <w:lang w:val="uk-UA"/>
        </w:rPr>
        <w:t>машийну</w:t>
      </w:r>
      <w:proofErr w:type="spellEnd"/>
      <w:r w:rsidRPr="008E65A3">
        <w:rPr>
          <w:rFonts w:ascii="Times New Roman" w:hAnsi="Times New Roman"/>
          <w:sz w:val="28"/>
          <w:szCs w:val="28"/>
          <w:lang w:val="uk-UA"/>
        </w:rPr>
        <w:t>, витяжну систему до харчоблоку.</w:t>
      </w:r>
      <w:r w:rsidR="00843DE9" w:rsidRPr="008E65A3">
        <w:rPr>
          <w:rFonts w:ascii="Times New Roman" w:hAnsi="Times New Roman"/>
          <w:sz w:val="28"/>
          <w:szCs w:val="28"/>
          <w:lang w:val="uk-UA"/>
        </w:rPr>
        <w:t xml:space="preserve"> </w:t>
      </w:r>
    </w:p>
    <w:p w:rsidR="006103F3" w:rsidRPr="008E65A3" w:rsidRDefault="006103F3"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 xml:space="preserve">Придбано та встановлено дві електроплити до </w:t>
      </w:r>
      <w:proofErr w:type="spellStart"/>
      <w:r w:rsidRPr="008E65A3">
        <w:rPr>
          <w:rFonts w:ascii="Times New Roman" w:hAnsi="Times New Roman"/>
          <w:sz w:val="28"/>
          <w:szCs w:val="28"/>
          <w:lang w:val="uk-UA"/>
        </w:rPr>
        <w:t>Калинівської</w:t>
      </w:r>
      <w:proofErr w:type="spellEnd"/>
      <w:r w:rsidRPr="008E65A3">
        <w:rPr>
          <w:rFonts w:ascii="Times New Roman" w:hAnsi="Times New Roman"/>
          <w:sz w:val="28"/>
          <w:szCs w:val="28"/>
          <w:lang w:val="uk-UA"/>
        </w:rPr>
        <w:t xml:space="preserve"> ЗОШ І-ІІІ ст. </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 xml:space="preserve">У навчальних закладах </w:t>
      </w:r>
      <w:proofErr w:type="spellStart"/>
      <w:r w:rsidRPr="008E65A3">
        <w:rPr>
          <w:rFonts w:ascii="Times New Roman" w:hAnsi="Times New Roman"/>
          <w:sz w:val="28"/>
          <w:szCs w:val="28"/>
          <w:lang w:val="uk-UA"/>
        </w:rPr>
        <w:t>Пухівськокої</w:t>
      </w:r>
      <w:proofErr w:type="spellEnd"/>
      <w:r w:rsidRPr="008E65A3">
        <w:rPr>
          <w:rFonts w:ascii="Times New Roman" w:hAnsi="Times New Roman"/>
          <w:sz w:val="28"/>
          <w:szCs w:val="28"/>
          <w:lang w:val="uk-UA"/>
        </w:rPr>
        <w:t xml:space="preserve"> ЗОШ І-ІІІ ст., </w:t>
      </w:r>
      <w:proofErr w:type="spellStart"/>
      <w:r w:rsidRPr="008E65A3">
        <w:rPr>
          <w:rFonts w:ascii="Times New Roman" w:hAnsi="Times New Roman"/>
          <w:sz w:val="28"/>
          <w:szCs w:val="28"/>
          <w:lang w:val="uk-UA"/>
        </w:rPr>
        <w:t>Рожнівського</w:t>
      </w:r>
      <w:proofErr w:type="spellEnd"/>
      <w:r w:rsidRPr="008E65A3">
        <w:rPr>
          <w:rFonts w:ascii="Times New Roman" w:hAnsi="Times New Roman"/>
          <w:sz w:val="28"/>
          <w:szCs w:val="28"/>
          <w:lang w:val="uk-UA"/>
        </w:rPr>
        <w:t xml:space="preserve"> НВК  було встановлено системи </w:t>
      </w:r>
      <w:proofErr w:type="spellStart"/>
      <w:r w:rsidRPr="008E65A3">
        <w:rPr>
          <w:rFonts w:ascii="Times New Roman" w:hAnsi="Times New Roman"/>
          <w:sz w:val="28"/>
          <w:szCs w:val="28"/>
          <w:lang w:val="uk-UA"/>
        </w:rPr>
        <w:t>водочищення</w:t>
      </w:r>
      <w:proofErr w:type="spellEnd"/>
      <w:r w:rsidRPr="008E65A3">
        <w:rPr>
          <w:rFonts w:ascii="Times New Roman" w:hAnsi="Times New Roman"/>
          <w:sz w:val="28"/>
          <w:szCs w:val="28"/>
          <w:lang w:val="uk-UA"/>
        </w:rPr>
        <w:t>.</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lastRenderedPageBreak/>
        <w:t>Протягом останніх 3-х років до відділу освіти скарг щодо організації харчування не надходило.</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Організація харчування в дошкільних закладах Броварського району здійснюється відповідно до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р. №298/227 (зі змінами) та норм харчування, затверджених Постановою Кабінету Міністрів України від 22.11.2004 р. №1591 «Про затвердження норм харчування у навчальних та оздоровчих закладах».</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 xml:space="preserve">Мережа дошкільних навчальних закладів (ДНЗ) району охоплює </w:t>
      </w:r>
      <w:r w:rsidRPr="008E65A3">
        <w:rPr>
          <w:rFonts w:ascii="Times New Roman" w:hAnsi="Times New Roman"/>
          <w:b/>
          <w:sz w:val="28"/>
          <w:szCs w:val="28"/>
          <w:lang w:val="uk-UA"/>
        </w:rPr>
        <w:t>1</w:t>
      </w:r>
      <w:r w:rsidR="006103F3" w:rsidRPr="008E65A3">
        <w:rPr>
          <w:rFonts w:ascii="Times New Roman" w:hAnsi="Times New Roman"/>
          <w:b/>
          <w:sz w:val="28"/>
          <w:szCs w:val="28"/>
          <w:lang w:val="uk-UA"/>
        </w:rPr>
        <w:t>1</w:t>
      </w:r>
      <w:r w:rsidRPr="008E65A3">
        <w:rPr>
          <w:rFonts w:ascii="Times New Roman" w:hAnsi="Times New Roman"/>
          <w:sz w:val="28"/>
          <w:szCs w:val="28"/>
          <w:lang w:val="uk-UA"/>
        </w:rPr>
        <w:t xml:space="preserve"> дошкільних навчальних закладів комунальної форми власності, </w:t>
      </w:r>
      <w:r w:rsidR="00E47DE3" w:rsidRPr="008E65A3">
        <w:rPr>
          <w:rFonts w:ascii="Times New Roman" w:hAnsi="Times New Roman"/>
          <w:b/>
          <w:sz w:val="28"/>
          <w:szCs w:val="28"/>
          <w:lang w:val="uk-UA"/>
        </w:rPr>
        <w:t>3</w:t>
      </w:r>
      <w:r w:rsidRPr="008E65A3">
        <w:rPr>
          <w:rFonts w:ascii="Times New Roman" w:hAnsi="Times New Roman"/>
          <w:b/>
          <w:sz w:val="28"/>
          <w:szCs w:val="28"/>
          <w:lang w:val="uk-UA"/>
        </w:rPr>
        <w:t xml:space="preserve"> </w:t>
      </w:r>
      <w:r w:rsidRPr="008E65A3">
        <w:rPr>
          <w:rFonts w:ascii="Times New Roman" w:hAnsi="Times New Roman"/>
          <w:sz w:val="28"/>
          <w:szCs w:val="28"/>
          <w:lang w:val="uk-UA"/>
        </w:rPr>
        <w:t xml:space="preserve">навчально-виховних комплексів «загальноосвітня школа І-ІІІ ступенів-дошкільний навчальний заклад», </w:t>
      </w:r>
      <w:r w:rsidR="00E47DE3" w:rsidRPr="008E65A3">
        <w:rPr>
          <w:rFonts w:ascii="Times New Roman" w:hAnsi="Times New Roman"/>
          <w:b/>
          <w:sz w:val="28"/>
          <w:szCs w:val="28"/>
          <w:lang w:val="uk-UA"/>
        </w:rPr>
        <w:t>1</w:t>
      </w:r>
      <w:r w:rsidRPr="008E65A3">
        <w:rPr>
          <w:rFonts w:ascii="Times New Roman" w:hAnsi="Times New Roman"/>
          <w:sz w:val="28"/>
          <w:szCs w:val="28"/>
          <w:lang w:val="uk-UA"/>
        </w:rPr>
        <w:t xml:space="preserve"> навчально-виховне об’єднання «загальноосвітня школа І-ІІІ ступенів-дошкільний навчальний заклад», у яких виховується </w:t>
      </w:r>
      <w:r w:rsidRPr="008E65A3">
        <w:rPr>
          <w:rFonts w:ascii="Times New Roman" w:hAnsi="Times New Roman"/>
          <w:b/>
          <w:sz w:val="28"/>
          <w:szCs w:val="28"/>
          <w:lang w:val="uk-UA"/>
        </w:rPr>
        <w:t>2292</w:t>
      </w:r>
      <w:r w:rsidRPr="008E65A3">
        <w:rPr>
          <w:rFonts w:ascii="Times New Roman" w:hAnsi="Times New Roman"/>
          <w:color w:val="C00000"/>
          <w:sz w:val="28"/>
          <w:szCs w:val="28"/>
          <w:lang w:val="uk-UA"/>
        </w:rPr>
        <w:t xml:space="preserve"> </w:t>
      </w:r>
      <w:r w:rsidRPr="008E65A3">
        <w:rPr>
          <w:rFonts w:ascii="Times New Roman" w:hAnsi="Times New Roman"/>
          <w:sz w:val="28"/>
          <w:szCs w:val="28"/>
          <w:lang w:val="uk-UA"/>
        </w:rPr>
        <w:t>дитина дошкільного віку. В дошкільних навчальних закладах району діти забезпечені триразовим харчуванням відповідно до вікових норм.</w:t>
      </w:r>
    </w:p>
    <w:p w:rsidR="00843DE9" w:rsidRPr="008E65A3" w:rsidRDefault="00843DE9" w:rsidP="00843DE9">
      <w:pPr>
        <w:spacing w:after="0" w:line="240" w:lineRule="auto"/>
        <w:ind w:firstLine="709"/>
        <w:jc w:val="both"/>
        <w:rPr>
          <w:rFonts w:ascii="Times New Roman" w:hAnsi="Times New Roman"/>
          <w:color w:val="000000"/>
          <w:sz w:val="28"/>
          <w:szCs w:val="28"/>
          <w:shd w:val="clear" w:color="auto" w:fill="FFFFFF"/>
          <w:lang w:val="uk-UA"/>
        </w:rPr>
      </w:pPr>
      <w:r w:rsidRPr="008E65A3">
        <w:rPr>
          <w:rFonts w:ascii="Times New Roman" w:hAnsi="Times New Roman"/>
          <w:sz w:val="28"/>
          <w:szCs w:val="28"/>
          <w:lang w:val="uk-UA"/>
        </w:rPr>
        <w:t>Відповідно до Закону  України «Про дошкільну освіту» б</w:t>
      </w:r>
      <w:r w:rsidRPr="008E65A3">
        <w:rPr>
          <w:rFonts w:ascii="Times New Roman" w:hAnsi="Times New Roman"/>
          <w:color w:val="000000"/>
          <w:sz w:val="28"/>
          <w:szCs w:val="28"/>
          <w:shd w:val="clear" w:color="auto" w:fill="FFFFFF"/>
          <w:lang w:val="uk-UA"/>
        </w:rPr>
        <w:t xml:space="preserve">атьки або особи, які їх замінюють, вносять плату за харчування дітей у державному та комунальному дошкільному навчальному закладі у розмірах, визначених органами місцевого самоврядування. Також </w:t>
      </w:r>
      <w:r w:rsidRPr="008E65A3">
        <w:rPr>
          <w:rFonts w:ascii="Times New Roman" w:hAnsi="Times New Roman"/>
          <w:sz w:val="28"/>
          <w:szCs w:val="28"/>
          <w:lang w:val="uk-UA"/>
        </w:rPr>
        <w:t>о</w:t>
      </w:r>
      <w:r w:rsidRPr="008E65A3">
        <w:rPr>
          <w:rFonts w:ascii="Times New Roman" w:hAnsi="Times New Roman"/>
          <w:color w:val="000000"/>
          <w:sz w:val="28"/>
          <w:szCs w:val="28"/>
          <w:shd w:val="clear" w:color="auto" w:fill="FFFFFF"/>
          <w:lang w:val="uk-UA"/>
        </w:rPr>
        <w:t>ргани місцевого самоврядування та місцеві органи виконавчої влади забезпечують безкоштовним харчуванням в ДНЗ дітей-сиріт, дітей, позбавлених батьківського піклування, дітей з інвалідністю, дітей із сімей, які отримують допомогу відповідно до</w:t>
      </w:r>
      <w:r w:rsidRPr="008E65A3">
        <w:rPr>
          <w:rStyle w:val="apple-converted-space"/>
          <w:rFonts w:ascii="Times New Roman" w:hAnsi="Times New Roman"/>
          <w:color w:val="000000"/>
          <w:sz w:val="28"/>
          <w:szCs w:val="28"/>
          <w:shd w:val="clear" w:color="auto" w:fill="FFFFFF"/>
          <w:lang w:val="uk-UA"/>
        </w:rPr>
        <w:t> </w:t>
      </w:r>
      <w:r w:rsidRPr="008E65A3">
        <w:rPr>
          <w:rFonts w:ascii="Times New Roman" w:hAnsi="Times New Roman"/>
          <w:sz w:val="28"/>
          <w:szCs w:val="28"/>
          <w:bdr w:val="none" w:sz="0" w:space="0" w:color="auto" w:frame="1"/>
          <w:shd w:val="clear" w:color="auto" w:fill="FFFFFF"/>
          <w:lang w:val="uk-UA"/>
        </w:rPr>
        <w:t>Закону України</w:t>
      </w:r>
      <w:r w:rsidRPr="008E65A3">
        <w:rPr>
          <w:rStyle w:val="apple-converted-space"/>
          <w:rFonts w:ascii="Times New Roman" w:hAnsi="Times New Roman"/>
          <w:color w:val="000000"/>
          <w:sz w:val="28"/>
          <w:szCs w:val="28"/>
          <w:shd w:val="clear" w:color="auto" w:fill="FFFFFF"/>
          <w:lang w:val="uk-UA"/>
        </w:rPr>
        <w:t> </w:t>
      </w:r>
      <w:r w:rsidRPr="008E65A3">
        <w:rPr>
          <w:rFonts w:ascii="Times New Roman" w:hAnsi="Times New Roman"/>
          <w:color w:val="000000"/>
          <w:sz w:val="28"/>
          <w:szCs w:val="28"/>
          <w:shd w:val="clear" w:color="auto" w:fill="FFFFFF"/>
          <w:lang w:val="uk-UA"/>
        </w:rPr>
        <w:t>«Про державну соціальну допомогу малозабезпеченим сім’ям».</w:t>
      </w:r>
    </w:p>
    <w:p w:rsidR="00843DE9" w:rsidRPr="008E65A3" w:rsidRDefault="00843DE9" w:rsidP="00843DE9">
      <w:pPr>
        <w:spacing w:after="0" w:line="240" w:lineRule="auto"/>
        <w:ind w:firstLine="709"/>
        <w:jc w:val="both"/>
        <w:rPr>
          <w:rFonts w:ascii="Times New Roman" w:hAnsi="Times New Roman"/>
          <w:color w:val="000000"/>
          <w:sz w:val="28"/>
          <w:szCs w:val="28"/>
          <w:shd w:val="clear" w:color="auto" w:fill="FFFFFF"/>
          <w:lang w:val="uk-UA"/>
        </w:rPr>
      </w:pPr>
      <w:r w:rsidRPr="008E65A3">
        <w:rPr>
          <w:rFonts w:ascii="Times New Roman" w:hAnsi="Times New Roman"/>
          <w:sz w:val="28"/>
          <w:szCs w:val="28"/>
          <w:lang w:val="uk-UA"/>
        </w:rPr>
        <w:t xml:space="preserve">Рішенням сесії Броварської районної ради від 15.12.2016р. № 248-20 </w:t>
      </w:r>
      <w:proofErr w:type="spellStart"/>
      <w:r w:rsidRPr="008E65A3">
        <w:rPr>
          <w:rFonts w:ascii="Times New Roman" w:hAnsi="Times New Roman"/>
          <w:sz w:val="28"/>
          <w:szCs w:val="28"/>
          <w:lang w:val="uk-UA"/>
        </w:rPr>
        <w:t>позач.-VII</w:t>
      </w:r>
      <w:r w:rsidRPr="008E65A3">
        <w:rPr>
          <w:rFonts w:ascii="Times New Roman" w:hAnsi="Times New Roman"/>
          <w:color w:val="000000"/>
          <w:sz w:val="28"/>
          <w:szCs w:val="28"/>
          <w:lang w:val="uk-UA"/>
        </w:rPr>
        <w:t>«Про</w:t>
      </w:r>
      <w:proofErr w:type="spellEnd"/>
      <w:r w:rsidRPr="008E65A3">
        <w:rPr>
          <w:rFonts w:ascii="Times New Roman" w:hAnsi="Times New Roman"/>
          <w:color w:val="000000"/>
          <w:sz w:val="28"/>
          <w:szCs w:val="28"/>
          <w:lang w:val="uk-UA"/>
        </w:rPr>
        <w:t xml:space="preserve"> затвердження Програми організації харчування учнів та вихованців загальноосвітніх навчальних закладів Броварського району на 2017 рік» </w:t>
      </w:r>
      <w:r w:rsidRPr="008E65A3">
        <w:rPr>
          <w:rFonts w:ascii="Times New Roman" w:hAnsi="Times New Roman"/>
          <w:sz w:val="28"/>
          <w:szCs w:val="28"/>
          <w:lang w:val="uk-UA"/>
        </w:rPr>
        <w:t xml:space="preserve">було рекомендовано сільським та селищним радам встановити плату за харчування в дошкільних закладах у розмірі 50% - за рахунок місцевого бюджету та 50 % - за рахунок батьківських коштів.  </w:t>
      </w:r>
      <w:r w:rsidRPr="008E65A3">
        <w:rPr>
          <w:rFonts w:ascii="Times New Roman" w:hAnsi="Times New Roman"/>
          <w:color w:val="000000"/>
          <w:sz w:val="28"/>
          <w:szCs w:val="28"/>
          <w:shd w:val="clear" w:color="auto" w:fill="FFFFFF"/>
          <w:lang w:val="uk-UA"/>
        </w:rPr>
        <w:t>Пільгові умови оплати харчування дітей у дошкільних навчальних закладах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843DE9" w:rsidRPr="008E65A3" w:rsidRDefault="00843DE9" w:rsidP="00843DE9">
      <w:pPr>
        <w:spacing w:after="0" w:line="240" w:lineRule="auto"/>
        <w:ind w:firstLine="709"/>
        <w:jc w:val="both"/>
        <w:rPr>
          <w:rFonts w:ascii="Times New Roman" w:hAnsi="Times New Roman"/>
          <w:color w:val="000000"/>
          <w:sz w:val="28"/>
          <w:szCs w:val="28"/>
          <w:shd w:val="clear" w:color="auto" w:fill="FFFFFF"/>
          <w:lang w:val="uk-UA"/>
        </w:rPr>
      </w:pPr>
      <w:r w:rsidRPr="008E65A3">
        <w:rPr>
          <w:rFonts w:ascii="Times New Roman" w:hAnsi="Times New Roman"/>
          <w:color w:val="000000"/>
          <w:sz w:val="28"/>
          <w:szCs w:val="28"/>
          <w:shd w:val="clear" w:color="auto" w:fill="FFFFFF"/>
          <w:lang w:val="uk-UA"/>
        </w:rPr>
        <w:t>Відповідно до рішень прийнятих сільськими, селищними радами протягом 201</w:t>
      </w:r>
      <w:r w:rsidR="00303EF0" w:rsidRPr="008E65A3">
        <w:rPr>
          <w:rFonts w:ascii="Times New Roman" w:hAnsi="Times New Roman"/>
          <w:color w:val="000000"/>
          <w:sz w:val="28"/>
          <w:szCs w:val="28"/>
          <w:shd w:val="clear" w:color="auto" w:fill="FFFFFF"/>
          <w:lang w:val="uk-UA"/>
        </w:rPr>
        <w:t>8</w:t>
      </w:r>
      <w:r w:rsidRPr="008E65A3">
        <w:rPr>
          <w:rFonts w:ascii="Times New Roman" w:hAnsi="Times New Roman"/>
          <w:color w:val="000000"/>
          <w:sz w:val="28"/>
          <w:szCs w:val="28"/>
          <w:shd w:val="clear" w:color="auto" w:fill="FFFFFF"/>
          <w:lang w:val="uk-UA"/>
        </w:rPr>
        <w:t xml:space="preserve"> року за харчування дітей в ДНЗ батьки сплачували:</w:t>
      </w:r>
    </w:p>
    <w:p w:rsidR="00843DE9" w:rsidRPr="008E65A3" w:rsidRDefault="00843DE9" w:rsidP="00843DE9">
      <w:pPr>
        <w:spacing w:after="0" w:line="240" w:lineRule="auto"/>
        <w:ind w:firstLine="709"/>
        <w:jc w:val="both"/>
        <w:rPr>
          <w:rFonts w:ascii="Times New Roman" w:hAnsi="Times New Roman"/>
          <w:color w:val="000000"/>
          <w:sz w:val="28"/>
          <w:szCs w:val="28"/>
          <w:shd w:val="clear" w:color="auto" w:fill="FFFFFF"/>
          <w:lang w:val="uk-UA"/>
        </w:rPr>
      </w:pPr>
      <w:r w:rsidRPr="008E65A3">
        <w:rPr>
          <w:rFonts w:ascii="Times New Roman" w:hAnsi="Times New Roman"/>
          <w:b/>
          <w:color w:val="000000"/>
          <w:sz w:val="28"/>
          <w:szCs w:val="28"/>
          <w:shd w:val="clear" w:color="auto" w:fill="FFFFFF"/>
          <w:lang w:val="uk-UA"/>
        </w:rPr>
        <w:t>40%</w:t>
      </w:r>
      <w:r w:rsidRPr="008E65A3">
        <w:rPr>
          <w:rFonts w:ascii="Times New Roman" w:hAnsi="Times New Roman"/>
          <w:color w:val="000000"/>
          <w:sz w:val="28"/>
          <w:szCs w:val="28"/>
          <w:shd w:val="clear" w:color="auto" w:fill="FFFFFF"/>
          <w:lang w:val="uk-UA"/>
        </w:rPr>
        <w:t xml:space="preserve"> -  с. </w:t>
      </w:r>
      <w:proofErr w:type="spellStart"/>
      <w:r w:rsidRPr="008E65A3">
        <w:rPr>
          <w:rFonts w:ascii="Times New Roman" w:hAnsi="Times New Roman"/>
          <w:color w:val="000000"/>
          <w:sz w:val="28"/>
          <w:szCs w:val="28"/>
          <w:shd w:val="clear" w:color="auto" w:fill="FFFFFF"/>
          <w:lang w:val="uk-UA"/>
        </w:rPr>
        <w:t>Богданівка</w:t>
      </w:r>
      <w:proofErr w:type="spellEnd"/>
      <w:r w:rsidRPr="008E65A3">
        <w:rPr>
          <w:rFonts w:ascii="Times New Roman" w:hAnsi="Times New Roman"/>
          <w:color w:val="000000"/>
          <w:sz w:val="28"/>
          <w:szCs w:val="28"/>
          <w:shd w:val="clear" w:color="auto" w:fill="FFFFFF"/>
          <w:lang w:val="uk-UA"/>
        </w:rPr>
        <w:t xml:space="preserve">, </w:t>
      </w:r>
      <w:proofErr w:type="spellStart"/>
      <w:r w:rsidRPr="008E65A3">
        <w:rPr>
          <w:rFonts w:ascii="Times New Roman" w:hAnsi="Times New Roman"/>
          <w:color w:val="000000"/>
          <w:sz w:val="28"/>
          <w:szCs w:val="28"/>
          <w:shd w:val="clear" w:color="auto" w:fill="FFFFFF"/>
          <w:lang w:val="uk-UA"/>
        </w:rPr>
        <w:t>Красилівка</w:t>
      </w:r>
      <w:proofErr w:type="spellEnd"/>
      <w:r w:rsidRPr="008E65A3">
        <w:rPr>
          <w:rFonts w:ascii="Times New Roman" w:hAnsi="Times New Roman"/>
          <w:color w:val="000000"/>
          <w:sz w:val="28"/>
          <w:szCs w:val="28"/>
          <w:shd w:val="clear" w:color="auto" w:fill="FFFFFF"/>
          <w:lang w:val="uk-UA"/>
        </w:rPr>
        <w:t xml:space="preserve">, </w:t>
      </w:r>
      <w:proofErr w:type="spellStart"/>
      <w:r w:rsidRPr="008E65A3">
        <w:rPr>
          <w:rFonts w:ascii="Times New Roman" w:hAnsi="Times New Roman"/>
          <w:color w:val="000000"/>
          <w:sz w:val="28"/>
          <w:szCs w:val="28"/>
          <w:shd w:val="clear" w:color="auto" w:fill="FFFFFF"/>
          <w:lang w:val="uk-UA"/>
        </w:rPr>
        <w:t>Літки</w:t>
      </w:r>
      <w:proofErr w:type="spellEnd"/>
      <w:r w:rsidRPr="008E65A3">
        <w:rPr>
          <w:rFonts w:ascii="Times New Roman" w:hAnsi="Times New Roman"/>
          <w:color w:val="000000"/>
          <w:sz w:val="28"/>
          <w:szCs w:val="28"/>
          <w:shd w:val="clear" w:color="auto" w:fill="FFFFFF"/>
          <w:lang w:val="uk-UA"/>
        </w:rPr>
        <w:t xml:space="preserve">, </w:t>
      </w:r>
      <w:proofErr w:type="spellStart"/>
      <w:r w:rsidRPr="008E65A3">
        <w:rPr>
          <w:rFonts w:ascii="Times New Roman" w:hAnsi="Times New Roman"/>
          <w:color w:val="000000"/>
          <w:sz w:val="28"/>
          <w:szCs w:val="28"/>
          <w:shd w:val="clear" w:color="auto" w:fill="FFFFFF"/>
          <w:lang w:val="uk-UA"/>
        </w:rPr>
        <w:t>Требухів</w:t>
      </w:r>
      <w:proofErr w:type="spellEnd"/>
      <w:r w:rsidRPr="008E65A3">
        <w:rPr>
          <w:rFonts w:ascii="Times New Roman" w:hAnsi="Times New Roman"/>
          <w:color w:val="000000"/>
          <w:sz w:val="28"/>
          <w:szCs w:val="28"/>
          <w:shd w:val="clear" w:color="auto" w:fill="FFFFFF"/>
          <w:lang w:val="uk-UA"/>
        </w:rPr>
        <w:t xml:space="preserve">, </w:t>
      </w:r>
      <w:proofErr w:type="spellStart"/>
      <w:r w:rsidRPr="008E65A3">
        <w:rPr>
          <w:rFonts w:ascii="Times New Roman" w:hAnsi="Times New Roman"/>
          <w:color w:val="000000"/>
          <w:sz w:val="28"/>
          <w:szCs w:val="28"/>
          <w:shd w:val="clear" w:color="auto" w:fill="FFFFFF"/>
          <w:lang w:val="uk-UA"/>
        </w:rPr>
        <w:t>Шевченково</w:t>
      </w:r>
      <w:proofErr w:type="spellEnd"/>
      <w:r w:rsidRPr="008E65A3">
        <w:rPr>
          <w:rFonts w:ascii="Times New Roman" w:hAnsi="Times New Roman"/>
          <w:color w:val="000000"/>
          <w:sz w:val="28"/>
          <w:szCs w:val="28"/>
          <w:shd w:val="clear" w:color="auto" w:fill="FFFFFF"/>
          <w:lang w:val="uk-UA"/>
        </w:rPr>
        <w:t>;</w:t>
      </w:r>
    </w:p>
    <w:p w:rsidR="00843DE9" w:rsidRPr="008E65A3" w:rsidRDefault="00843DE9" w:rsidP="00843DE9">
      <w:pPr>
        <w:spacing w:after="0" w:line="240" w:lineRule="auto"/>
        <w:ind w:firstLine="709"/>
        <w:jc w:val="both"/>
        <w:rPr>
          <w:rFonts w:ascii="Times New Roman" w:hAnsi="Times New Roman"/>
          <w:color w:val="000000"/>
          <w:sz w:val="28"/>
          <w:szCs w:val="28"/>
          <w:shd w:val="clear" w:color="auto" w:fill="FFFFFF"/>
          <w:lang w:val="uk-UA"/>
        </w:rPr>
      </w:pPr>
      <w:r w:rsidRPr="008E65A3">
        <w:rPr>
          <w:rFonts w:ascii="Times New Roman" w:hAnsi="Times New Roman"/>
          <w:b/>
          <w:color w:val="000000"/>
          <w:sz w:val="28"/>
          <w:szCs w:val="28"/>
          <w:shd w:val="clear" w:color="auto" w:fill="FFFFFF"/>
          <w:lang w:val="uk-UA"/>
        </w:rPr>
        <w:t>50%</w:t>
      </w:r>
      <w:r w:rsidR="009069BF">
        <w:rPr>
          <w:rFonts w:ascii="Times New Roman" w:hAnsi="Times New Roman"/>
          <w:color w:val="000000"/>
          <w:sz w:val="28"/>
          <w:szCs w:val="28"/>
          <w:shd w:val="clear" w:color="auto" w:fill="FFFFFF"/>
          <w:lang w:val="uk-UA"/>
        </w:rPr>
        <w:t xml:space="preserve"> - </w:t>
      </w:r>
      <w:r w:rsidRPr="008E65A3">
        <w:rPr>
          <w:rFonts w:ascii="Times New Roman" w:hAnsi="Times New Roman"/>
          <w:color w:val="000000"/>
          <w:sz w:val="28"/>
          <w:szCs w:val="28"/>
          <w:shd w:val="clear" w:color="auto" w:fill="FFFFFF"/>
          <w:lang w:val="uk-UA"/>
        </w:rPr>
        <w:t xml:space="preserve"> с. Бобрик, Гоголів, Княжичі, </w:t>
      </w:r>
      <w:proofErr w:type="spellStart"/>
      <w:r w:rsidRPr="008E65A3">
        <w:rPr>
          <w:rFonts w:ascii="Times New Roman" w:hAnsi="Times New Roman"/>
          <w:color w:val="000000"/>
          <w:sz w:val="28"/>
          <w:szCs w:val="28"/>
          <w:shd w:val="clear" w:color="auto" w:fill="FFFFFF"/>
          <w:lang w:val="uk-UA"/>
        </w:rPr>
        <w:t>Рожівка</w:t>
      </w:r>
      <w:proofErr w:type="spellEnd"/>
      <w:r w:rsidRPr="008E65A3">
        <w:rPr>
          <w:rFonts w:ascii="Times New Roman" w:hAnsi="Times New Roman"/>
          <w:color w:val="000000"/>
          <w:sz w:val="28"/>
          <w:szCs w:val="28"/>
          <w:shd w:val="clear" w:color="auto" w:fill="FFFFFF"/>
          <w:lang w:val="uk-UA"/>
        </w:rPr>
        <w:t xml:space="preserve">, Рудня, Пухівка; </w:t>
      </w:r>
    </w:p>
    <w:p w:rsidR="00843DE9" w:rsidRPr="008E65A3" w:rsidRDefault="00843DE9" w:rsidP="00843DE9">
      <w:pPr>
        <w:spacing w:after="0" w:line="240" w:lineRule="auto"/>
        <w:ind w:firstLine="709"/>
        <w:jc w:val="both"/>
        <w:rPr>
          <w:rFonts w:ascii="Times New Roman" w:hAnsi="Times New Roman"/>
          <w:color w:val="000000"/>
          <w:sz w:val="28"/>
          <w:szCs w:val="28"/>
          <w:shd w:val="clear" w:color="auto" w:fill="FFFFFF"/>
          <w:lang w:val="uk-UA"/>
        </w:rPr>
      </w:pPr>
      <w:r w:rsidRPr="008E65A3">
        <w:rPr>
          <w:rFonts w:ascii="Times New Roman" w:hAnsi="Times New Roman"/>
          <w:b/>
          <w:color w:val="000000"/>
          <w:sz w:val="28"/>
          <w:szCs w:val="28"/>
          <w:shd w:val="clear" w:color="auto" w:fill="FFFFFF"/>
          <w:lang w:val="uk-UA"/>
        </w:rPr>
        <w:t>60 %</w:t>
      </w:r>
      <w:r w:rsidRPr="008E65A3">
        <w:rPr>
          <w:rFonts w:ascii="Times New Roman" w:hAnsi="Times New Roman"/>
          <w:color w:val="000000"/>
          <w:sz w:val="28"/>
          <w:szCs w:val="28"/>
          <w:shd w:val="clear" w:color="auto" w:fill="FFFFFF"/>
          <w:lang w:val="uk-UA"/>
        </w:rPr>
        <w:t xml:space="preserve"> - с. Погреби, </w:t>
      </w:r>
      <w:proofErr w:type="spellStart"/>
      <w:r w:rsidRPr="008E65A3">
        <w:rPr>
          <w:rFonts w:ascii="Times New Roman" w:hAnsi="Times New Roman"/>
          <w:color w:val="000000"/>
          <w:sz w:val="28"/>
          <w:szCs w:val="28"/>
          <w:shd w:val="clear" w:color="auto" w:fill="FFFFFF"/>
          <w:lang w:val="uk-UA"/>
        </w:rPr>
        <w:t>смт</w:t>
      </w:r>
      <w:proofErr w:type="spellEnd"/>
      <w:r w:rsidR="008E65A3">
        <w:rPr>
          <w:rFonts w:ascii="Times New Roman" w:hAnsi="Times New Roman"/>
          <w:color w:val="000000"/>
          <w:sz w:val="28"/>
          <w:szCs w:val="28"/>
          <w:shd w:val="clear" w:color="auto" w:fill="FFFFFF"/>
          <w:lang w:val="uk-UA"/>
        </w:rPr>
        <w:t xml:space="preserve">. </w:t>
      </w:r>
      <w:r w:rsidRPr="008E65A3">
        <w:rPr>
          <w:rFonts w:ascii="Times New Roman" w:hAnsi="Times New Roman"/>
          <w:color w:val="000000"/>
          <w:sz w:val="28"/>
          <w:szCs w:val="28"/>
          <w:shd w:val="clear" w:color="auto" w:fill="FFFFFF"/>
          <w:lang w:val="uk-UA"/>
        </w:rPr>
        <w:t>Калинівка.</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 xml:space="preserve">Безкоштовним харчуванням у ДНЗ забезпечені </w:t>
      </w:r>
      <w:r w:rsidRPr="00A224A4">
        <w:rPr>
          <w:rFonts w:ascii="Times New Roman" w:hAnsi="Times New Roman"/>
          <w:sz w:val="28"/>
          <w:szCs w:val="28"/>
          <w:lang w:val="uk-UA"/>
        </w:rPr>
        <w:t>128 дітей</w:t>
      </w:r>
      <w:r w:rsidRPr="008E65A3">
        <w:rPr>
          <w:rFonts w:ascii="Times New Roman" w:hAnsi="Times New Roman"/>
          <w:sz w:val="28"/>
          <w:szCs w:val="28"/>
          <w:lang w:val="uk-UA"/>
        </w:rPr>
        <w:t xml:space="preserve"> пільгових категорій (дітей – сиріт та дітей позбавлених батьківського піклування - 1, із малозабезпечених сімей – 14, із сімей учасників АТО – 54, діти з </w:t>
      </w:r>
      <w:r w:rsidRPr="008E65A3">
        <w:rPr>
          <w:rFonts w:ascii="Times New Roman" w:hAnsi="Times New Roman"/>
          <w:sz w:val="28"/>
          <w:szCs w:val="28"/>
          <w:lang w:val="uk-UA"/>
        </w:rPr>
        <w:lastRenderedPageBreak/>
        <w:t>інвалідністю – 10, переселенці – 4, напівсироти – 3, діти з неповних сімей – 3, діти із багатодітних родин – 35, діти постраждалі внаслідок аварії на ЧАЕС – 3, діти, батьки яких з інвалідністю 2 групи -1).</w:t>
      </w:r>
    </w:p>
    <w:p w:rsidR="00843DE9" w:rsidRPr="008E65A3" w:rsidRDefault="00843DE9" w:rsidP="00843DE9">
      <w:pPr>
        <w:spacing w:after="0" w:line="240" w:lineRule="auto"/>
        <w:ind w:firstLine="709"/>
        <w:jc w:val="both"/>
        <w:rPr>
          <w:rFonts w:ascii="Times New Roman" w:hAnsi="Times New Roman"/>
          <w:i/>
          <w:sz w:val="28"/>
          <w:szCs w:val="28"/>
          <w:lang w:val="uk-UA"/>
        </w:rPr>
      </w:pPr>
      <w:r w:rsidRPr="008E65A3">
        <w:rPr>
          <w:rFonts w:ascii="Times New Roman" w:hAnsi="Times New Roman"/>
          <w:sz w:val="28"/>
          <w:szCs w:val="28"/>
          <w:lang w:val="uk-UA"/>
        </w:rPr>
        <w:t>Слід зазначити, що відповідно до рішення сесії Броварської районної ради від 24.12.2016 р. № 36-5-VII «Про безкоштовне харчування дітей дошкільного віку, батьки яких є учасниками АТО» діти дошкільного віку із числа сімей, батьки яких є учасниками АТО, в навчально-виховних комплексах харчуються безкоштовно.</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 xml:space="preserve"> Кількість дітей, які харчуються на умовах </w:t>
      </w:r>
      <w:proofErr w:type="spellStart"/>
      <w:r w:rsidRPr="008E65A3">
        <w:rPr>
          <w:rFonts w:ascii="Times New Roman" w:hAnsi="Times New Roman"/>
          <w:sz w:val="28"/>
          <w:szCs w:val="28"/>
          <w:lang w:val="uk-UA"/>
        </w:rPr>
        <w:t>співфінансування</w:t>
      </w:r>
      <w:proofErr w:type="spellEnd"/>
      <w:r w:rsidRPr="008E65A3">
        <w:rPr>
          <w:rFonts w:ascii="Times New Roman" w:hAnsi="Times New Roman"/>
          <w:sz w:val="28"/>
          <w:szCs w:val="28"/>
          <w:lang w:val="uk-UA"/>
        </w:rPr>
        <w:t xml:space="preserve"> 50% становить </w:t>
      </w:r>
      <w:r w:rsidRPr="008E65A3">
        <w:rPr>
          <w:rFonts w:ascii="Times New Roman" w:hAnsi="Times New Roman"/>
          <w:b/>
          <w:sz w:val="28"/>
          <w:szCs w:val="28"/>
          <w:lang w:val="uk-UA"/>
        </w:rPr>
        <w:t>238</w:t>
      </w:r>
      <w:r w:rsidRPr="008E65A3">
        <w:rPr>
          <w:rFonts w:ascii="Times New Roman" w:hAnsi="Times New Roman"/>
          <w:sz w:val="28"/>
          <w:szCs w:val="28"/>
          <w:lang w:val="uk-UA"/>
        </w:rPr>
        <w:t xml:space="preserve"> (діти із багатодітних родин – 135, діти із сімей учасників АТО – 50, діти постраждалі внаслідок аварії на ЧАЕС – 2, діти переселенців – 50, напівсироти – 1). Кількість дітей, які харчуються на умовах </w:t>
      </w:r>
      <w:proofErr w:type="spellStart"/>
      <w:r w:rsidRPr="008E65A3">
        <w:rPr>
          <w:rFonts w:ascii="Times New Roman" w:hAnsi="Times New Roman"/>
          <w:sz w:val="28"/>
          <w:szCs w:val="28"/>
          <w:lang w:val="uk-UA"/>
        </w:rPr>
        <w:t>співфінансування</w:t>
      </w:r>
      <w:proofErr w:type="spellEnd"/>
      <w:r w:rsidRPr="008E65A3">
        <w:rPr>
          <w:rFonts w:ascii="Times New Roman" w:hAnsi="Times New Roman"/>
          <w:sz w:val="28"/>
          <w:szCs w:val="28"/>
          <w:lang w:val="uk-UA"/>
        </w:rPr>
        <w:t xml:space="preserve"> 30% становить 11 (діти з багатодітних родин -11). Кількість дітей, які харчуються на умовах </w:t>
      </w:r>
      <w:proofErr w:type="spellStart"/>
      <w:r w:rsidRPr="008E65A3">
        <w:rPr>
          <w:rFonts w:ascii="Times New Roman" w:hAnsi="Times New Roman"/>
          <w:sz w:val="28"/>
          <w:szCs w:val="28"/>
          <w:lang w:val="uk-UA"/>
        </w:rPr>
        <w:t>співфінансування</w:t>
      </w:r>
      <w:proofErr w:type="spellEnd"/>
      <w:r w:rsidRPr="008E65A3">
        <w:rPr>
          <w:rFonts w:ascii="Times New Roman" w:hAnsi="Times New Roman"/>
          <w:sz w:val="28"/>
          <w:szCs w:val="28"/>
          <w:lang w:val="uk-UA"/>
        </w:rPr>
        <w:t xml:space="preserve"> 25% становить 22 (діти – сироти та діти позбавлені батьківського піклування – 11, діти з інвалідністю – 1, діти із багатодітних родин – 7, діти із сімей учасників АТО – 3).  Кількість вихованців, які харчуються за кошти батьків становить</w:t>
      </w:r>
      <w:r w:rsidRPr="008E65A3">
        <w:rPr>
          <w:rFonts w:ascii="Times New Roman" w:hAnsi="Times New Roman"/>
          <w:b/>
          <w:sz w:val="28"/>
          <w:szCs w:val="28"/>
          <w:lang w:val="uk-UA"/>
        </w:rPr>
        <w:t>1922</w:t>
      </w:r>
      <w:r w:rsidRPr="008E65A3">
        <w:rPr>
          <w:rFonts w:ascii="Times New Roman" w:hAnsi="Times New Roman"/>
          <w:sz w:val="28"/>
          <w:szCs w:val="28"/>
          <w:lang w:val="uk-UA"/>
        </w:rPr>
        <w:t>.</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 xml:space="preserve">Середня вартість харчування 1 дитини на день у ДНЗ з 01.01.2017 р. становила 33.90 грн. (село – 34,32 грн., місто – 28,84грн.). А вартість харчування 1 дитини на день у садочках при НВК становила 55,10 грн. </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 xml:space="preserve">Організація харчування в ДНЗ здійснюється шляхом закупівлі продуктів, а в НВО шляхом закупівлі послуги з організації харчування. </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Станом на грудень 2017 р. в середньому норми харчування в ДНЗ по району виконувались на 99,38%, що свідчить про достатній контроль з боку керівників та медичних працівників дошкільних закладів за виконанням натуральних норм та організацією різноманітного харчування для дітей. Аналіз дотримання натуральних норм харчування за 2017 рік виявив, що 100% виконувались норми з: риби, масла вершкового, сметани, круп та бобових. Не в повному обсязі виконувались норми з: м’яса, молока, олії соняшникової, яєць, сиру кисломолочного, сиру твердого, картоплі, овочів, фруктів та соків.</w:t>
      </w:r>
    </w:p>
    <w:p w:rsidR="00843DE9" w:rsidRPr="008E65A3" w:rsidRDefault="00843DE9" w:rsidP="00843DE9">
      <w:pPr>
        <w:spacing w:after="0" w:line="240" w:lineRule="auto"/>
        <w:ind w:firstLine="851"/>
        <w:jc w:val="both"/>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709"/>
        <w:gridCol w:w="567"/>
        <w:gridCol w:w="709"/>
        <w:gridCol w:w="567"/>
        <w:gridCol w:w="567"/>
        <w:gridCol w:w="709"/>
        <w:gridCol w:w="567"/>
        <w:gridCol w:w="567"/>
        <w:gridCol w:w="708"/>
        <w:gridCol w:w="709"/>
        <w:gridCol w:w="709"/>
        <w:gridCol w:w="567"/>
      </w:tblGrid>
      <w:tr w:rsidR="00843DE9" w:rsidRPr="00A224A4" w:rsidTr="00A224A4">
        <w:trPr>
          <w:trHeight w:val="560"/>
        </w:trPr>
        <w:tc>
          <w:tcPr>
            <w:tcW w:w="8080" w:type="dxa"/>
            <w:gridSpan w:val="13"/>
            <w:vAlign w:val="center"/>
          </w:tcPr>
          <w:p w:rsidR="00843DE9" w:rsidRPr="00A224A4" w:rsidRDefault="00843DE9" w:rsidP="00210B0E">
            <w:pPr>
              <w:spacing w:after="0" w:line="240" w:lineRule="auto"/>
              <w:ind w:left="34"/>
              <w:jc w:val="center"/>
              <w:rPr>
                <w:rFonts w:ascii="Times New Roman" w:hAnsi="Times New Roman"/>
                <w:bCs/>
                <w:sz w:val="24"/>
                <w:szCs w:val="24"/>
                <w:lang w:val="uk-UA"/>
              </w:rPr>
            </w:pPr>
            <w:r w:rsidRPr="00A224A4">
              <w:rPr>
                <w:rFonts w:ascii="Times New Roman" w:hAnsi="Times New Roman"/>
                <w:bCs/>
                <w:sz w:val="24"/>
                <w:szCs w:val="24"/>
                <w:lang w:val="uk-UA"/>
              </w:rPr>
              <w:t>Виконання норм харчування (в середньому у % )</w:t>
            </w:r>
          </w:p>
        </w:tc>
        <w:tc>
          <w:tcPr>
            <w:tcW w:w="709" w:type="dxa"/>
            <w:vMerge w:val="restart"/>
            <w:textDirection w:val="btLr"/>
            <w:vAlign w:val="center"/>
          </w:tcPr>
          <w:p w:rsidR="00843DE9" w:rsidRPr="00A224A4" w:rsidRDefault="00843DE9" w:rsidP="00210B0E">
            <w:pPr>
              <w:spacing w:after="0" w:line="240" w:lineRule="auto"/>
              <w:ind w:left="113" w:right="113"/>
              <w:jc w:val="center"/>
              <w:rPr>
                <w:rFonts w:ascii="Times New Roman" w:hAnsi="Times New Roman"/>
                <w:bCs/>
                <w:lang w:val="uk-UA"/>
              </w:rPr>
            </w:pPr>
            <w:r w:rsidRPr="00A224A4">
              <w:rPr>
                <w:rFonts w:ascii="Times New Roman" w:hAnsi="Times New Roman"/>
                <w:bCs/>
                <w:lang w:val="uk-UA"/>
              </w:rPr>
              <w:t>%</w:t>
            </w:r>
          </w:p>
        </w:tc>
        <w:tc>
          <w:tcPr>
            <w:tcW w:w="567" w:type="dxa"/>
            <w:vMerge w:val="restart"/>
            <w:textDirection w:val="btLr"/>
            <w:vAlign w:val="center"/>
          </w:tcPr>
          <w:p w:rsidR="00843DE9" w:rsidRPr="00A224A4" w:rsidRDefault="00843DE9" w:rsidP="00210B0E">
            <w:pPr>
              <w:spacing w:after="0" w:line="240" w:lineRule="auto"/>
              <w:ind w:left="113" w:right="113"/>
              <w:jc w:val="center"/>
              <w:rPr>
                <w:rFonts w:ascii="Times New Roman" w:hAnsi="Times New Roman"/>
                <w:b/>
                <w:bCs/>
                <w:lang w:val="uk-UA"/>
              </w:rPr>
            </w:pPr>
            <w:r w:rsidRPr="00A224A4">
              <w:rPr>
                <w:rFonts w:ascii="Times New Roman" w:hAnsi="Times New Roman"/>
                <w:b/>
                <w:bCs/>
                <w:lang w:val="uk-UA"/>
              </w:rPr>
              <w:t>Вартість харчування  1 дня (грн.)</w:t>
            </w:r>
          </w:p>
        </w:tc>
      </w:tr>
      <w:tr w:rsidR="00A224A4" w:rsidRPr="00A224A4" w:rsidTr="00A224A4">
        <w:trPr>
          <w:cantSplit/>
          <w:trHeight w:val="1903"/>
        </w:trPr>
        <w:tc>
          <w:tcPr>
            <w:tcW w:w="567"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м'ясо</w:t>
            </w:r>
          </w:p>
        </w:tc>
        <w:tc>
          <w:tcPr>
            <w:tcW w:w="567"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молоко</w:t>
            </w:r>
          </w:p>
        </w:tc>
        <w:tc>
          <w:tcPr>
            <w:tcW w:w="567"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масло вершкове</w:t>
            </w:r>
          </w:p>
        </w:tc>
        <w:tc>
          <w:tcPr>
            <w:tcW w:w="709"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риба</w:t>
            </w:r>
          </w:p>
        </w:tc>
        <w:tc>
          <w:tcPr>
            <w:tcW w:w="567"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олія</w:t>
            </w:r>
          </w:p>
        </w:tc>
        <w:tc>
          <w:tcPr>
            <w:tcW w:w="709"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яйця</w:t>
            </w:r>
          </w:p>
        </w:tc>
        <w:tc>
          <w:tcPr>
            <w:tcW w:w="567"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сир кисломолочний</w:t>
            </w:r>
          </w:p>
        </w:tc>
        <w:tc>
          <w:tcPr>
            <w:tcW w:w="567"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сир твердий</w:t>
            </w:r>
          </w:p>
        </w:tc>
        <w:tc>
          <w:tcPr>
            <w:tcW w:w="709"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картопля</w:t>
            </w:r>
          </w:p>
        </w:tc>
        <w:tc>
          <w:tcPr>
            <w:tcW w:w="567"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овочі</w:t>
            </w:r>
          </w:p>
        </w:tc>
        <w:tc>
          <w:tcPr>
            <w:tcW w:w="567"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соки, фрукти</w:t>
            </w:r>
          </w:p>
        </w:tc>
        <w:tc>
          <w:tcPr>
            <w:tcW w:w="708"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крупи, бобові</w:t>
            </w:r>
          </w:p>
        </w:tc>
        <w:tc>
          <w:tcPr>
            <w:tcW w:w="709" w:type="dxa"/>
            <w:textDirection w:val="btLr"/>
            <w:vAlign w:val="center"/>
          </w:tcPr>
          <w:p w:rsidR="00843DE9" w:rsidRPr="00A224A4" w:rsidRDefault="00843DE9" w:rsidP="00210B0E">
            <w:pPr>
              <w:spacing w:after="0" w:line="240" w:lineRule="auto"/>
              <w:ind w:left="113" w:right="113"/>
              <w:jc w:val="center"/>
              <w:rPr>
                <w:rFonts w:ascii="Times New Roman" w:hAnsi="Times New Roman"/>
                <w:bCs/>
                <w:sz w:val="20"/>
                <w:szCs w:val="20"/>
                <w:lang w:val="uk-UA"/>
              </w:rPr>
            </w:pPr>
            <w:r w:rsidRPr="00A224A4">
              <w:rPr>
                <w:rFonts w:ascii="Times New Roman" w:hAnsi="Times New Roman"/>
                <w:bCs/>
                <w:sz w:val="20"/>
                <w:szCs w:val="20"/>
                <w:lang w:val="uk-UA"/>
              </w:rPr>
              <w:t>сметана</w:t>
            </w:r>
          </w:p>
        </w:tc>
        <w:tc>
          <w:tcPr>
            <w:tcW w:w="709" w:type="dxa"/>
            <w:vMerge/>
            <w:vAlign w:val="center"/>
          </w:tcPr>
          <w:p w:rsidR="00843DE9" w:rsidRPr="00A224A4" w:rsidRDefault="00843DE9" w:rsidP="00210B0E">
            <w:pPr>
              <w:spacing w:after="0" w:line="240" w:lineRule="auto"/>
              <w:jc w:val="center"/>
              <w:rPr>
                <w:rFonts w:ascii="Times New Roman" w:hAnsi="Times New Roman"/>
                <w:b/>
                <w:bCs/>
                <w:color w:val="FF0000"/>
                <w:sz w:val="20"/>
                <w:szCs w:val="20"/>
                <w:lang w:val="uk-UA"/>
              </w:rPr>
            </w:pPr>
          </w:p>
        </w:tc>
        <w:tc>
          <w:tcPr>
            <w:tcW w:w="567" w:type="dxa"/>
            <w:vMerge/>
            <w:vAlign w:val="center"/>
          </w:tcPr>
          <w:p w:rsidR="00843DE9" w:rsidRPr="00A224A4" w:rsidRDefault="00843DE9" w:rsidP="00210B0E">
            <w:pPr>
              <w:spacing w:after="0" w:line="240" w:lineRule="auto"/>
              <w:jc w:val="center"/>
              <w:rPr>
                <w:rFonts w:ascii="Times New Roman" w:hAnsi="Times New Roman"/>
                <w:b/>
                <w:bCs/>
                <w:sz w:val="20"/>
                <w:szCs w:val="20"/>
                <w:lang w:val="uk-UA"/>
              </w:rPr>
            </w:pPr>
          </w:p>
        </w:tc>
      </w:tr>
      <w:tr w:rsidR="00A224A4" w:rsidRPr="00A224A4" w:rsidTr="00A224A4">
        <w:trPr>
          <w:trHeight w:val="267"/>
        </w:trPr>
        <w:tc>
          <w:tcPr>
            <w:tcW w:w="567"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99,7</w:t>
            </w:r>
          </w:p>
        </w:tc>
        <w:tc>
          <w:tcPr>
            <w:tcW w:w="567"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97,9</w:t>
            </w:r>
          </w:p>
        </w:tc>
        <w:tc>
          <w:tcPr>
            <w:tcW w:w="567"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100</w:t>
            </w:r>
          </w:p>
        </w:tc>
        <w:tc>
          <w:tcPr>
            <w:tcW w:w="709"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100,2</w:t>
            </w:r>
          </w:p>
        </w:tc>
        <w:tc>
          <w:tcPr>
            <w:tcW w:w="567"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99,4</w:t>
            </w:r>
          </w:p>
        </w:tc>
        <w:tc>
          <w:tcPr>
            <w:tcW w:w="709"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99,6</w:t>
            </w:r>
          </w:p>
        </w:tc>
        <w:tc>
          <w:tcPr>
            <w:tcW w:w="567"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99</w:t>
            </w:r>
          </w:p>
        </w:tc>
        <w:tc>
          <w:tcPr>
            <w:tcW w:w="567"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99,8</w:t>
            </w:r>
          </w:p>
        </w:tc>
        <w:tc>
          <w:tcPr>
            <w:tcW w:w="709"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98,7</w:t>
            </w:r>
          </w:p>
        </w:tc>
        <w:tc>
          <w:tcPr>
            <w:tcW w:w="567"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98,1</w:t>
            </w:r>
          </w:p>
        </w:tc>
        <w:tc>
          <w:tcPr>
            <w:tcW w:w="567"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99,1</w:t>
            </w:r>
          </w:p>
        </w:tc>
        <w:tc>
          <w:tcPr>
            <w:tcW w:w="708"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100,3</w:t>
            </w:r>
          </w:p>
        </w:tc>
        <w:tc>
          <w:tcPr>
            <w:tcW w:w="709"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100</w:t>
            </w:r>
          </w:p>
        </w:tc>
        <w:tc>
          <w:tcPr>
            <w:tcW w:w="709" w:type="dxa"/>
            <w:vAlign w:val="center"/>
          </w:tcPr>
          <w:p w:rsidR="00843DE9" w:rsidRPr="00A224A4" w:rsidRDefault="00843DE9" w:rsidP="00210B0E">
            <w:pPr>
              <w:spacing w:after="0" w:line="240" w:lineRule="auto"/>
              <w:jc w:val="center"/>
              <w:rPr>
                <w:rFonts w:ascii="Times New Roman" w:hAnsi="Times New Roman"/>
                <w:bCs/>
                <w:sz w:val="20"/>
                <w:szCs w:val="20"/>
                <w:lang w:val="uk-UA"/>
              </w:rPr>
            </w:pPr>
            <w:r w:rsidRPr="00A224A4">
              <w:rPr>
                <w:rFonts w:ascii="Times New Roman" w:hAnsi="Times New Roman"/>
                <w:bCs/>
                <w:sz w:val="20"/>
                <w:szCs w:val="20"/>
                <w:lang w:val="uk-UA"/>
              </w:rPr>
              <w:t xml:space="preserve">99,38 </w:t>
            </w:r>
          </w:p>
        </w:tc>
        <w:tc>
          <w:tcPr>
            <w:tcW w:w="567" w:type="dxa"/>
            <w:vAlign w:val="center"/>
          </w:tcPr>
          <w:p w:rsidR="00843DE9" w:rsidRPr="00A224A4" w:rsidRDefault="00843DE9" w:rsidP="00210B0E">
            <w:pPr>
              <w:spacing w:after="0" w:line="240" w:lineRule="auto"/>
              <w:jc w:val="center"/>
              <w:rPr>
                <w:rFonts w:ascii="Times New Roman" w:hAnsi="Times New Roman"/>
                <w:b/>
                <w:bCs/>
                <w:sz w:val="20"/>
                <w:szCs w:val="20"/>
                <w:lang w:val="uk-UA"/>
              </w:rPr>
            </w:pPr>
            <w:r w:rsidRPr="00A224A4">
              <w:rPr>
                <w:rFonts w:ascii="Times New Roman" w:hAnsi="Times New Roman"/>
                <w:b/>
                <w:bCs/>
                <w:sz w:val="20"/>
                <w:szCs w:val="20"/>
                <w:lang w:val="uk-UA"/>
              </w:rPr>
              <w:t>33,9</w:t>
            </w:r>
          </w:p>
        </w:tc>
      </w:tr>
    </w:tbl>
    <w:p w:rsidR="00843DE9" w:rsidRPr="008E65A3" w:rsidRDefault="00843DE9" w:rsidP="00843DE9">
      <w:pPr>
        <w:spacing w:after="0" w:line="240" w:lineRule="auto"/>
        <w:ind w:firstLine="720"/>
        <w:jc w:val="both"/>
        <w:rPr>
          <w:rFonts w:ascii="Times New Roman" w:hAnsi="Times New Roman"/>
          <w:sz w:val="28"/>
          <w:szCs w:val="28"/>
          <w:lang w:val="uk-UA"/>
        </w:rPr>
      </w:pPr>
    </w:p>
    <w:p w:rsidR="00843DE9" w:rsidRPr="008E65A3" w:rsidRDefault="00843DE9" w:rsidP="00843DE9">
      <w:pPr>
        <w:spacing w:after="0" w:line="240" w:lineRule="auto"/>
        <w:ind w:firstLine="720"/>
        <w:jc w:val="both"/>
        <w:rPr>
          <w:rFonts w:ascii="Times New Roman" w:hAnsi="Times New Roman"/>
          <w:sz w:val="28"/>
          <w:szCs w:val="28"/>
          <w:lang w:val="uk-UA"/>
        </w:rPr>
      </w:pPr>
      <w:r w:rsidRPr="008E65A3">
        <w:rPr>
          <w:rFonts w:ascii="Times New Roman" w:hAnsi="Times New Roman"/>
          <w:sz w:val="28"/>
          <w:szCs w:val="28"/>
          <w:lang w:val="uk-UA"/>
        </w:rPr>
        <w:lastRenderedPageBreak/>
        <w:t xml:space="preserve">Відповідно до укладених угод постачальниками продуктів харчування і продовольчої сировини в дошкільні навчальні заклади району є: </w:t>
      </w:r>
      <w:proofErr w:type="spellStart"/>
      <w:r w:rsidRPr="008E65A3">
        <w:rPr>
          <w:rFonts w:ascii="Times New Roman" w:hAnsi="Times New Roman"/>
          <w:sz w:val="28"/>
          <w:szCs w:val="28"/>
          <w:lang w:val="uk-UA"/>
        </w:rPr>
        <w:t>ФОП</w:t>
      </w:r>
      <w:proofErr w:type="spellEnd"/>
      <w:r w:rsidRPr="008E65A3">
        <w:rPr>
          <w:rFonts w:ascii="Times New Roman" w:hAnsi="Times New Roman"/>
          <w:sz w:val="28"/>
          <w:szCs w:val="28"/>
          <w:lang w:val="uk-UA"/>
        </w:rPr>
        <w:t xml:space="preserve"> «</w:t>
      </w:r>
      <w:proofErr w:type="spellStart"/>
      <w:r w:rsidRPr="008E65A3">
        <w:rPr>
          <w:rFonts w:ascii="Times New Roman" w:hAnsi="Times New Roman"/>
          <w:sz w:val="28"/>
          <w:szCs w:val="28"/>
          <w:lang w:val="uk-UA"/>
        </w:rPr>
        <w:t>Туровець</w:t>
      </w:r>
      <w:proofErr w:type="spellEnd"/>
      <w:r w:rsidRPr="008E65A3">
        <w:rPr>
          <w:rFonts w:ascii="Times New Roman" w:hAnsi="Times New Roman"/>
          <w:sz w:val="28"/>
          <w:szCs w:val="28"/>
          <w:lang w:val="uk-UA"/>
        </w:rPr>
        <w:t xml:space="preserve"> П.Д.», </w:t>
      </w:r>
      <w:proofErr w:type="spellStart"/>
      <w:r w:rsidRPr="008E65A3">
        <w:rPr>
          <w:rFonts w:ascii="Times New Roman" w:hAnsi="Times New Roman"/>
          <w:sz w:val="28"/>
          <w:szCs w:val="28"/>
          <w:lang w:val="uk-UA"/>
        </w:rPr>
        <w:t>ФОП</w:t>
      </w:r>
      <w:proofErr w:type="spellEnd"/>
      <w:r w:rsidRPr="008E65A3">
        <w:rPr>
          <w:rFonts w:ascii="Times New Roman" w:hAnsi="Times New Roman"/>
          <w:sz w:val="28"/>
          <w:szCs w:val="28"/>
          <w:lang w:val="uk-UA"/>
        </w:rPr>
        <w:t xml:space="preserve"> </w:t>
      </w:r>
      <w:proofErr w:type="spellStart"/>
      <w:r w:rsidRPr="008E65A3">
        <w:rPr>
          <w:rFonts w:ascii="Times New Roman" w:hAnsi="Times New Roman"/>
          <w:sz w:val="28"/>
          <w:szCs w:val="28"/>
          <w:lang w:val="uk-UA"/>
        </w:rPr>
        <w:t>Харлим</w:t>
      </w:r>
      <w:proofErr w:type="spellEnd"/>
      <w:r w:rsidRPr="008E65A3">
        <w:rPr>
          <w:rFonts w:ascii="Times New Roman" w:hAnsi="Times New Roman"/>
          <w:sz w:val="28"/>
          <w:szCs w:val="28"/>
          <w:lang w:val="uk-UA"/>
        </w:rPr>
        <w:t xml:space="preserve"> М.О., </w:t>
      </w:r>
      <w:proofErr w:type="spellStart"/>
      <w:r w:rsidRPr="008E65A3">
        <w:rPr>
          <w:rFonts w:ascii="Times New Roman" w:hAnsi="Times New Roman"/>
          <w:sz w:val="28"/>
          <w:szCs w:val="28"/>
          <w:lang w:val="uk-UA"/>
        </w:rPr>
        <w:t>ФОП</w:t>
      </w:r>
      <w:proofErr w:type="spellEnd"/>
      <w:r w:rsidRPr="008E65A3">
        <w:rPr>
          <w:rFonts w:ascii="Times New Roman" w:hAnsi="Times New Roman"/>
          <w:sz w:val="28"/>
          <w:szCs w:val="28"/>
          <w:lang w:val="uk-UA"/>
        </w:rPr>
        <w:t xml:space="preserve"> Голець Л.І.., молочна компанія «Галичина», ПП «Броварський», ТОВ «Переяслав-Молочний продукт». Продукти харчування і продовольча сировина приймаються за наявності супровідних документів, що підтверджують їх походження, безпечність, якість і відповідність вимогам державних стандартів.</w:t>
      </w:r>
    </w:p>
    <w:p w:rsidR="00843DE9" w:rsidRPr="008E65A3" w:rsidRDefault="00843DE9" w:rsidP="00843DE9">
      <w:pPr>
        <w:spacing w:after="0" w:line="240" w:lineRule="auto"/>
        <w:ind w:firstLine="720"/>
        <w:jc w:val="both"/>
        <w:rPr>
          <w:rFonts w:ascii="Times New Roman" w:hAnsi="Times New Roman"/>
          <w:sz w:val="28"/>
          <w:szCs w:val="28"/>
          <w:lang w:val="uk-UA"/>
        </w:rPr>
      </w:pPr>
      <w:r w:rsidRPr="008E65A3">
        <w:rPr>
          <w:rFonts w:ascii="Times New Roman" w:hAnsi="Times New Roman"/>
          <w:sz w:val="28"/>
          <w:szCs w:val="28"/>
          <w:lang w:val="uk-UA"/>
        </w:rPr>
        <w:t>Послугу з організацію харчування дітей у садочках при НВК та НВО за результатами тендерних торгів надає комунальне підприємство «Броварське районне виробниче управління об’єднання шкільних їдалень» Броварської районної ради.</w:t>
      </w:r>
    </w:p>
    <w:p w:rsidR="00843DE9" w:rsidRPr="008E65A3" w:rsidRDefault="00843DE9" w:rsidP="00843DE9">
      <w:pPr>
        <w:spacing w:after="0" w:line="240" w:lineRule="auto"/>
        <w:ind w:firstLine="720"/>
        <w:jc w:val="both"/>
        <w:rPr>
          <w:rFonts w:ascii="Times New Roman" w:hAnsi="Times New Roman"/>
          <w:sz w:val="28"/>
          <w:szCs w:val="28"/>
          <w:lang w:val="uk-UA"/>
        </w:rPr>
      </w:pPr>
      <w:r w:rsidRPr="008E65A3">
        <w:rPr>
          <w:rFonts w:ascii="Times New Roman" w:hAnsi="Times New Roman"/>
          <w:sz w:val="28"/>
          <w:szCs w:val="28"/>
          <w:lang w:val="uk-UA"/>
        </w:rPr>
        <w:t>Харчоблоки дошкільних закладів відповідають санітарно-гігієнічним вимогам, забезпечені миючими та дезінфікуючими засобами, протічною гарячою водою, кухонним посудом, інвентарем, меблями, вагами, холодильним та іншим обладнанням.</w:t>
      </w:r>
    </w:p>
    <w:p w:rsidR="00843DE9" w:rsidRPr="008E65A3" w:rsidRDefault="00843DE9" w:rsidP="00843DE9">
      <w:pPr>
        <w:spacing w:after="0" w:line="240" w:lineRule="auto"/>
        <w:ind w:firstLine="720"/>
        <w:jc w:val="both"/>
        <w:rPr>
          <w:rFonts w:ascii="Times New Roman" w:hAnsi="Times New Roman"/>
          <w:sz w:val="28"/>
          <w:szCs w:val="28"/>
          <w:lang w:val="uk-UA"/>
        </w:rPr>
      </w:pPr>
      <w:bookmarkStart w:id="0" w:name="_GoBack"/>
      <w:bookmarkEnd w:id="0"/>
      <w:r w:rsidRPr="008E65A3">
        <w:rPr>
          <w:rFonts w:ascii="Times New Roman" w:hAnsi="Times New Roman"/>
          <w:sz w:val="28"/>
          <w:szCs w:val="28"/>
          <w:lang w:val="uk-UA"/>
        </w:rPr>
        <w:t>Протягом 2017 року на придбання для шкільних їдалень та капітальні ремонти було виділено 2 595 811, 45 грн. З них: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3"/>
        <w:gridCol w:w="2878"/>
        <w:gridCol w:w="1543"/>
        <w:gridCol w:w="1938"/>
        <w:gridCol w:w="2189"/>
      </w:tblGrid>
      <w:tr w:rsidR="00843DE9" w:rsidRPr="008E65A3" w:rsidTr="00210B0E">
        <w:trPr>
          <w:trHeight w:val="720"/>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b/>
                <w:color w:val="000000"/>
                <w:sz w:val="28"/>
                <w:szCs w:val="28"/>
                <w:lang w:val="uk-UA"/>
              </w:rPr>
            </w:pPr>
            <w:r w:rsidRPr="008E65A3">
              <w:rPr>
                <w:rFonts w:ascii="Times New Roman" w:hAnsi="Times New Roman"/>
                <w:b/>
                <w:color w:val="000000"/>
                <w:sz w:val="28"/>
                <w:szCs w:val="28"/>
                <w:lang w:val="uk-UA"/>
              </w:rPr>
              <w:t>№</w:t>
            </w:r>
          </w:p>
        </w:tc>
        <w:tc>
          <w:tcPr>
            <w:tcW w:w="2878" w:type="dxa"/>
            <w:shd w:val="clear" w:color="auto" w:fill="auto"/>
            <w:vAlign w:val="center"/>
          </w:tcPr>
          <w:p w:rsidR="00843DE9" w:rsidRPr="008E65A3" w:rsidRDefault="00843DE9" w:rsidP="00210B0E">
            <w:pPr>
              <w:spacing w:after="0" w:line="240" w:lineRule="auto"/>
              <w:jc w:val="center"/>
              <w:rPr>
                <w:rFonts w:ascii="Times New Roman" w:hAnsi="Times New Roman"/>
                <w:b/>
                <w:sz w:val="28"/>
                <w:szCs w:val="28"/>
                <w:lang w:val="uk-UA"/>
              </w:rPr>
            </w:pPr>
            <w:r w:rsidRPr="008E65A3">
              <w:rPr>
                <w:rFonts w:ascii="Times New Roman" w:hAnsi="Times New Roman"/>
                <w:b/>
                <w:sz w:val="28"/>
                <w:szCs w:val="28"/>
                <w:lang w:val="uk-UA"/>
              </w:rPr>
              <w:t>Придбання для шкільних їдалень  та капітальні ремонти у 2017 році</w:t>
            </w:r>
          </w:p>
        </w:tc>
        <w:tc>
          <w:tcPr>
            <w:tcW w:w="1543" w:type="dxa"/>
            <w:shd w:val="clear" w:color="auto" w:fill="auto"/>
            <w:vAlign w:val="center"/>
          </w:tcPr>
          <w:p w:rsidR="00843DE9" w:rsidRPr="008E65A3" w:rsidRDefault="00843DE9" w:rsidP="00210B0E">
            <w:pPr>
              <w:spacing w:after="0" w:line="240" w:lineRule="auto"/>
              <w:jc w:val="center"/>
              <w:rPr>
                <w:rFonts w:ascii="Times New Roman" w:hAnsi="Times New Roman"/>
                <w:b/>
                <w:sz w:val="28"/>
                <w:szCs w:val="28"/>
                <w:lang w:val="uk-UA"/>
              </w:rPr>
            </w:pPr>
            <w:r w:rsidRPr="008E65A3">
              <w:rPr>
                <w:rFonts w:ascii="Times New Roman" w:hAnsi="Times New Roman"/>
                <w:b/>
                <w:sz w:val="28"/>
                <w:szCs w:val="28"/>
                <w:lang w:val="uk-UA"/>
              </w:rPr>
              <w:t xml:space="preserve">Сума, </w:t>
            </w:r>
            <w:proofErr w:type="spellStart"/>
            <w:r w:rsidRPr="008E65A3">
              <w:rPr>
                <w:rFonts w:ascii="Times New Roman" w:hAnsi="Times New Roman"/>
                <w:b/>
                <w:sz w:val="28"/>
                <w:szCs w:val="28"/>
                <w:lang w:val="uk-UA"/>
              </w:rPr>
              <w:t>грн</w:t>
            </w:r>
            <w:proofErr w:type="spellEnd"/>
          </w:p>
        </w:tc>
        <w:tc>
          <w:tcPr>
            <w:tcW w:w="1938" w:type="dxa"/>
            <w:shd w:val="clear" w:color="auto" w:fill="auto"/>
            <w:noWrap/>
            <w:vAlign w:val="center"/>
          </w:tcPr>
          <w:p w:rsidR="00843DE9" w:rsidRPr="008E65A3" w:rsidRDefault="00843DE9" w:rsidP="00210B0E">
            <w:pPr>
              <w:spacing w:after="0" w:line="240" w:lineRule="auto"/>
              <w:jc w:val="center"/>
              <w:rPr>
                <w:rFonts w:ascii="Times New Roman" w:hAnsi="Times New Roman"/>
                <w:b/>
                <w:color w:val="000000"/>
                <w:sz w:val="28"/>
                <w:szCs w:val="28"/>
                <w:lang w:val="uk-UA"/>
              </w:rPr>
            </w:pPr>
            <w:r w:rsidRPr="008E65A3">
              <w:rPr>
                <w:rFonts w:ascii="Times New Roman" w:hAnsi="Times New Roman"/>
                <w:b/>
                <w:color w:val="000000"/>
                <w:sz w:val="28"/>
                <w:szCs w:val="28"/>
                <w:lang w:val="uk-UA"/>
              </w:rPr>
              <w:t>Бюджет</w:t>
            </w:r>
          </w:p>
        </w:tc>
        <w:tc>
          <w:tcPr>
            <w:tcW w:w="2189" w:type="dxa"/>
            <w:shd w:val="clear" w:color="auto" w:fill="auto"/>
            <w:noWrap/>
            <w:vAlign w:val="center"/>
          </w:tcPr>
          <w:p w:rsidR="00843DE9" w:rsidRPr="008E65A3" w:rsidRDefault="00843DE9" w:rsidP="00210B0E">
            <w:pPr>
              <w:spacing w:after="0" w:line="240" w:lineRule="auto"/>
              <w:jc w:val="center"/>
              <w:rPr>
                <w:rFonts w:ascii="Times New Roman" w:hAnsi="Times New Roman"/>
                <w:b/>
                <w:color w:val="000000"/>
                <w:sz w:val="28"/>
                <w:szCs w:val="28"/>
                <w:lang w:val="uk-UA"/>
              </w:rPr>
            </w:pPr>
            <w:r w:rsidRPr="008E65A3">
              <w:rPr>
                <w:rFonts w:ascii="Times New Roman" w:hAnsi="Times New Roman"/>
                <w:b/>
                <w:color w:val="000000"/>
                <w:sz w:val="28"/>
                <w:szCs w:val="28"/>
                <w:lang w:val="uk-UA"/>
              </w:rPr>
              <w:t>школа</w:t>
            </w:r>
          </w:p>
        </w:tc>
      </w:tr>
      <w:tr w:rsidR="00843DE9" w:rsidRPr="009069BF" w:rsidTr="00210B0E">
        <w:trPr>
          <w:trHeight w:val="360"/>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1</w:t>
            </w:r>
          </w:p>
        </w:tc>
        <w:tc>
          <w:tcPr>
            <w:tcW w:w="2878" w:type="dxa"/>
            <w:shd w:val="clear" w:color="auto" w:fill="auto"/>
            <w:vAlign w:val="center"/>
          </w:tcPr>
          <w:p w:rsidR="00843DE9" w:rsidRPr="008E65A3" w:rsidRDefault="00843DE9" w:rsidP="00210B0E">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холодильник</w:t>
            </w:r>
          </w:p>
        </w:tc>
        <w:tc>
          <w:tcPr>
            <w:tcW w:w="1543" w:type="dxa"/>
            <w:shd w:val="clear" w:color="auto" w:fill="auto"/>
            <w:vAlign w:val="center"/>
          </w:tcPr>
          <w:p w:rsidR="00843DE9" w:rsidRPr="008E65A3" w:rsidRDefault="00D02135" w:rsidP="00D02135">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20</w:t>
            </w:r>
            <w:r w:rsidR="00843DE9" w:rsidRPr="008E65A3">
              <w:rPr>
                <w:rFonts w:ascii="Times New Roman" w:hAnsi="Times New Roman"/>
                <w:sz w:val="28"/>
                <w:szCs w:val="28"/>
                <w:lang w:val="uk-UA"/>
              </w:rPr>
              <w:t>,</w:t>
            </w:r>
            <w:r w:rsidRPr="008E65A3">
              <w:rPr>
                <w:rFonts w:ascii="Times New Roman" w:hAnsi="Times New Roman"/>
                <w:sz w:val="28"/>
                <w:szCs w:val="28"/>
                <w:lang w:val="uk-UA"/>
              </w:rPr>
              <w:t>000</w:t>
            </w:r>
          </w:p>
        </w:tc>
        <w:tc>
          <w:tcPr>
            <w:tcW w:w="1938" w:type="dxa"/>
            <w:shd w:val="clear" w:color="auto" w:fill="auto"/>
            <w:noWrap/>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р/р</w:t>
            </w:r>
          </w:p>
        </w:tc>
        <w:tc>
          <w:tcPr>
            <w:tcW w:w="2189" w:type="dxa"/>
            <w:shd w:val="clear" w:color="auto" w:fill="auto"/>
            <w:noWrap/>
            <w:vAlign w:val="center"/>
          </w:tcPr>
          <w:p w:rsidR="00843DE9" w:rsidRPr="008E65A3" w:rsidRDefault="00D02135" w:rsidP="00D02135">
            <w:pPr>
              <w:spacing w:after="0" w:line="240" w:lineRule="auto"/>
              <w:jc w:val="center"/>
              <w:rPr>
                <w:rFonts w:ascii="Times New Roman" w:hAnsi="Times New Roman"/>
                <w:color w:val="000000"/>
                <w:sz w:val="28"/>
                <w:szCs w:val="28"/>
                <w:lang w:val="uk-UA"/>
              </w:rPr>
            </w:pPr>
            <w:proofErr w:type="spellStart"/>
            <w:r w:rsidRPr="008E65A3">
              <w:rPr>
                <w:rFonts w:ascii="Times New Roman" w:hAnsi="Times New Roman"/>
                <w:color w:val="000000"/>
                <w:sz w:val="28"/>
                <w:szCs w:val="28"/>
                <w:lang w:val="uk-UA"/>
              </w:rPr>
              <w:t>Літківська</w:t>
            </w:r>
            <w:proofErr w:type="spellEnd"/>
            <w:r w:rsidRPr="008E65A3">
              <w:rPr>
                <w:rFonts w:ascii="Times New Roman" w:hAnsi="Times New Roman"/>
                <w:color w:val="000000"/>
                <w:sz w:val="28"/>
                <w:szCs w:val="28"/>
                <w:lang w:val="uk-UA"/>
              </w:rPr>
              <w:t xml:space="preserve"> ЗОШ І-ІІІ </w:t>
            </w:r>
            <w:proofErr w:type="spellStart"/>
            <w:r w:rsidRPr="008E65A3">
              <w:rPr>
                <w:rFonts w:ascii="Times New Roman" w:hAnsi="Times New Roman"/>
                <w:color w:val="000000"/>
                <w:sz w:val="28"/>
                <w:szCs w:val="28"/>
                <w:lang w:val="uk-UA"/>
              </w:rPr>
              <w:t>ст</w:t>
            </w:r>
            <w:proofErr w:type="spellEnd"/>
          </w:p>
        </w:tc>
      </w:tr>
      <w:tr w:rsidR="00843DE9" w:rsidRPr="008E65A3" w:rsidTr="00210B0E">
        <w:trPr>
          <w:trHeight w:val="360"/>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2</w:t>
            </w:r>
          </w:p>
        </w:tc>
        <w:tc>
          <w:tcPr>
            <w:tcW w:w="2878" w:type="dxa"/>
            <w:shd w:val="clear" w:color="auto" w:fill="auto"/>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м’ясорубка</w:t>
            </w:r>
          </w:p>
        </w:tc>
        <w:tc>
          <w:tcPr>
            <w:tcW w:w="1543" w:type="dxa"/>
            <w:shd w:val="clear" w:color="auto" w:fill="auto"/>
            <w:vAlign w:val="center"/>
          </w:tcPr>
          <w:p w:rsidR="00843DE9" w:rsidRPr="008E65A3" w:rsidRDefault="00D02135" w:rsidP="00210B0E">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26.000</w:t>
            </w:r>
          </w:p>
        </w:tc>
        <w:tc>
          <w:tcPr>
            <w:tcW w:w="1938" w:type="dxa"/>
            <w:shd w:val="clear" w:color="auto" w:fill="auto"/>
            <w:noWrap/>
            <w:vAlign w:val="center"/>
          </w:tcPr>
          <w:p w:rsidR="00843DE9" w:rsidRPr="008E65A3" w:rsidRDefault="00843DE9" w:rsidP="00D02135">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 xml:space="preserve">Кошти </w:t>
            </w:r>
            <w:r w:rsidR="00D02135" w:rsidRPr="008E65A3">
              <w:rPr>
                <w:rFonts w:ascii="Times New Roman" w:hAnsi="Times New Roman"/>
                <w:color w:val="000000"/>
                <w:sz w:val="28"/>
                <w:szCs w:val="28"/>
                <w:lang w:val="uk-UA"/>
              </w:rPr>
              <w:t>р</w:t>
            </w:r>
            <w:r w:rsidRPr="008E65A3">
              <w:rPr>
                <w:rFonts w:ascii="Times New Roman" w:hAnsi="Times New Roman"/>
                <w:color w:val="000000"/>
                <w:sz w:val="28"/>
                <w:szCs w:val="28"/>
                <w:lang w:val="uk-UA"/>
              </w:rPr>
              <w:t>/р</w:t>
            </w:r>
          </w:p>
        </w:tc>
        <w:tc>
          <w:tcPr>
            <w:tcW w:w="2189" w:type="dxa"/>
            <w:shd w:val="clear" w:color="auto" w:fill="auto"/>
            <w:noWrap/>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proofErr w:type="spellStart"/>
            <w:r w:rsidRPr="008E65A3">
              <w:rPr>
                <w:rFonts w:ascii="Times New Roman" w:hAnsi="Times New Roman"/>
                <w:color w:val="000000"/>
                <w:sz w:val="28"/>
                <w:szCs w:val="28"/>
                <w:lang w:val="uk-UA"/>
              </w:rPr>
              <w:t>Рожнівський</w:t>
            </w:r>
            <w:proofErr w:type="spellEnd"/>
            <w:r w:rsidRPr="008E65A3">
              <w:rPr>
                <w:rFonts w:ascii="Times New Roman" w:hAnsi="Times New Roman"/>
                <w:color w:val="000000"/>
                <w:sz w:val="28"/>
                <w:szCs w:val="28"/>
                <w:lang w:val="uk-UA"/>
              </w:rPr>
              <w:t xml:space="preserve"> НВК</w:t>
            </w:r>
          </w:p>
        </w:tc>
      </w:tr>
      <w:tr w:rsidR="00843DE9" w:rsidRPr="008E65A3" w:rsidTr="00210B0E">
        <w:trPr>
          <w:trHeight w:val="360"/>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3</w:t>
            </w:r>
          </w:p>
        </w:tc>
        <w:tc>
          <w:tcPr>
            <w:tcW w:w="2878" w:type="dxa"/>
            <w:shd w:val="clear" w:color="auto" w:fill="auto"/>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посудомийна машина</w:t>
            </w:r>
          </w:p>
        </w:tc>
        <w:tc>
          <w:tcPr>
            <w:tcW w:w="1543" w:type="dxa"/>
            <w:shd w:val="clear" w:color="auto" w:fill="auto"/>
            <w:vAlign w:val="center"/>
          </w:tcPr>
          <w:p w:rsidR="00843DE9" w:rsidRPr="008E65A3" w:rsidRDefault="00D02135" w:rsidP="00210B0E">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60.000</w:t>
            </w:r>
          </w:p>
        </w:tc>
        <w:tc>
          <w:tcPr>
            <w:tcW w:w="1938" w:type="dxa"/>
            <w:shd w:val="clear" w:color="auto" w:fill="auto"/>
            <w:noWrap/>
            <w:vAlign w:val="center"/>
          </w:tcPr>
          <w:p w:rsidR="00843DE9" w:rsidRPr="008E65A3" w:rsidRDefault="00843DE9" w:rsidP="00D02135">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 xml:space="preserve">Кошти </w:t>
            </w:r>
            <w:r w:rsidR="00D02135" w:rsidRPr="008E65A3">
              <w:rPr>
                <w:rFonts w:ascii="Times New Roman" w:hAnsi="Times New Roman"/>
                <w:color w:val="000000"/>
                <w:sz w:val="28"/>
                <w:szCs w:val="28"/>
                <w:lang w:val="uk-UA"/>
              </w:rPr>
              <w:t>р</w:t>
            </w:r>
            <w:r w:rsidRPr="008E65A3">
              <w:rPr>
                <w:rFonts w:ascii="Times New Roman" w:hAnsi="Times New Roman"/>
                <w:color w:val="000000"/>
                <w:sz w:val="28"/>
                <w:szCs w:val="28"/>
                <w:lang w:val="uk-UA"/>
              </w:rPr>
              <w:t>/р</w:t>
            </w:r>
          </w:p>
        </w:tc>
        <w:tc>
          <w:tcPr>
            <w:tcW w:w="2189" w:type="dxa"/>
            <w:shd w:val="clear" w:color="auto" w:fill="auto"/>
            <w:noWrap/>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proofErr w:type="spellStart"/>
            <w:r w:rsidRPr="008E65A3">
              <w:rPr>
                <w:rFonts w:ascii="Times New Roman" w:hAnsi="Times New Roman"/>
                <w:color w:val="000000"/>
                <w:sz w:val="28"/>
                <w:szCs w:val="28"/>
                <w:lang w:val="uk-UA"/>
              </w:rPr>
              <w:t>Требухівська</w:t>
            </w:r>
            <w:proofErr w:type="spellEnd"/>
            <w:r w:rsidRPr="008E65A3">
              <w:rPr>
                <w:rFonts w:ascii="Times New Roman" w:hAnsi="Times New Roman"/>
                <w:color w:val="000000"/>
                <w:sz w:val="28"/>
                <w:szCs w:val="28"/>
                <w:lang w:val="uk-UA"/>
              </w:rPr>
              <w:t xml:space="preserve"> ЗОШ І-ІІІ </w:t>
            </w:r>
            <w:proofErr w:type="spellStart"/>
            <w:r w:rsidRPr="008E65A3">
              <w:rPr>
                <w:rFonts w:ascii="Times New Roman" w:hAnsi="Times New Roman"/>
                <w:color w:val="000000"/>
                <w:sz w:val="28"/>
                <w:szCs w:val="28"/>
                <w:lang w:val="uk-UA"/>
              </w:rPr>
              <w:t>ст</w:t>
            </w:r>
            <w:proofErr w:type="spellEnd"/>
          </w:p>
        </w:tc>
      </w:tr>
      <w:tr w:rsidR="00843DE9" w:rsidRPr="008E65A3" w:rsidTr="00210B0E">
        <w:trPr>
          <w:trHeight w:val="360"/>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4</w:t>
            </w:r>
          </w:p>
        </w:tc>
        <w:tc>
          <w:tcPr>
            <w:tcW w:w="2878" w:type="dxa"/>
            <w:shd w:val="clear" w:color="auto" w:fill="auto"/>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proofErr w:type="spellStart"/>
            <w:r w:rsidRPr="008E65A3">
              <w:rPr>
                <w:rFonts w:ascii="Times New Roman" w:hAnsi="Times New Roman"/>
                <w:color w:val="000000"/>
                <w:sz w:val="28"/>
                <w:szCs w:val="28"/>
                <w:lang w:val="uk-UA"/>
              </w:rPr>
              <w:t>Зміщувач</w:t>
            </w:r>
            <w:proofErr w:type="spellEnd"/>
            <w:r w:rsidRPr="008E65A3">
              <w:rPr>
                <w:rFonts w:ascii="Times New Roman" w:hAnsi="Times New Roman"/>
                <w:color w:val="000000"/>
                <w:sz w:val="28"/>
                <w:szCs w:val="28"/>
                <w:lang w:val="uk-UA"/>
              </w:rPr>
              <w:t xml:space="preserve"> для кухні</w:t>
            </w:r>
          </w:p>
        </w:tc>
        <w:tc>
          <w:tcPr>
            <w:tcW w:w="1543" w:type="dxa"/>
            <w:shd w:val="clear" w:color="auto" w:fill="auto"/>
            <w:vAlign w:val="center"/>
          </w:tcPr>
          <w:p w:rsidR="00843DE9" w:rsidRPr="008E65A3" w:rsidRDefault="00D02135" w:rsidP="00210B0E">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5 642</w:t>
            </w:r>
          </w:p>
        </w:tc>
        <w:tc>
          <w:tcPr>
            <w:tcW w:w="1938" w:type="dxa"/>
            <w:shd w:val="clear" w:color="auto" w:fill="auto"/>
            <w:noWrap/>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Кошти р/р</w:t>
            </w:r>
          </w:p>
        </w:tc>
        <w:tc>
          <w:tcPr>
            <w:tcW w:w="2189" w:type="dxa"/>
            <w:shd w:val="clear" w:color="auto" w:fill="auto"/>
            <w:noWrap/>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proofErr w:type="spellStart"/>
            <w:r w:rsidRPr="008E65A3">
              <w:rPr>
                <w:rFonts w:ascii="Times New Roman" w:hAnsi="Times New Roman"/>
                <w:color w:val="000000"/>
                <w:sz w:val="28"/>
                <w:szCs w:val="28"/>
                <w:lang w:val="uk-UA"/>
              </w:rPr>
              <w:t>Красилівська</w:t>
            </w:r>
            <w:proofErr w:type="spellEnd"/>
            <w:r w:rsidRPr="008E65A3">
              <w:rPr>
                <w:rFonts w:ascii="Times New Roman" w:hAnsi="Times New Roman"/>
                <w:color w:val="000000"/>
                <w:sz w:val="28"/>
                <w:szCs w:val="28"/>
                <w:lang w:val="uk-UA"/>
              </w:rPr>
              <w:t xml:space="preserve"> ЗОШ І-ІІІ </w:t>
            </w:r>
            <w:proofErr w:type="spellStart"/>
            <w:r w:rsidRPr="008E65A3">
              <w:rPr>
                <w:rFonts w:ascii="Times New Roman" w:hAnsi="Times New Roman"/>
                <w:color w:val="000000"/>
                <w:sz w:val="28"/>
                <w:szCs w:val="28"/>
                <w:lang w:val="uk-UA"/>
              </w:rPr>
              <w:t>ст</w:t>
            </w:r>
            <w:proofErr w:type="spellEnd"/>
          </w:p>
        </w:tc>
      </w:tr>
      <w:tr w:rsidR="00843DE9" w:rsidRPr="008E65A3" w:rsidTr="00210B0E">
        <w:trPr>
          <w:trHeight w:val="360"/>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5</w:t>
            </w:r>
          </w:p>
        </w:tc>
        <w:tc>
          <w:tcPr>
            <w:tcW w:w="2878" w:type="dxa"/>
            <w:shd w:val="clear" w:color="auto" w:fill="auto"/>
            <w:noWrap/>
            <w:vAlign w:val="center"/>
          </w:tcPr>
          <w:p w:rsidR="00843DE9" w:rsidRPr="008E65A3" w:rsidRDefault="00D02135" w:rsidP="00210B0E">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Плити електричні 2 шт.</w:t>
            </w:r>
          </w:p>
        </w:tc>
        <w:tc>
          <w:tcPr>
            <w:tcW w:w="1543" w:type="dxa"/>
            <w:shd w:val="clear" w:color="auto" w:fill="auto"/>
            <w:noWrap/>
            <w:vAlign w:val="center"/>
          </w:tcPr>
          <w:p w:rsidR="00843DE9" w:rsidRPr="008E65A3" w:rsidRDefault="00D02135" w:rsidP="00210B0E">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30 000</w:t>
            </w:r>
          </w:p>
        </w:tc>
        <w:tc>
          <w:tcPr>
            <w:tcW w:w="1938" w:type="dxa"/>
            <w:shd w:val="clear" w:color="auto" w:fill="auto"/>
            <w:noWrap/>
            <w:vAlign w:val="center"/>
          </w:tcPr>
          <w:p w:rsidR="00843DE9" w:rsidRPr="008E65A3" w:rsidRDefault="009069BF" w:rsidP="00210B0E">
            <w:pPr>
              <w:spacing w:after="0" w:line="240" w:lineRule="auto"/>
              <w:jc w:val="center"/>
              <w:rPr>
                <w:rFonts w:ascii="Times New Roman" w:hAnsi="Times New Roman"/>
                <w:sz w:val="28"/>
                <w:szCs w:val="28"/>
                <w:lang w:val="uk-UA"/>
              </w:rPr>
            </w:pPr>
            <w:r w:rsidRPr="008E65A3">
              <w:rPr>
                <w:rFonts w:ascii="Times New Roman" w:hAnsi="Times New Roman"/>
                <w:color w:val="000000"/>
                <w:sz w:val="28"/>
                <w:szCs w:val="28"/>
                <w:lang w:val="uk-UA"/>
              </w:rPr>
              <w:t>Кошти р/р</w:t>
            </w:r>
          </w:p>
        </w:tc>
        <w:tc>
          <w:tcPr>
            <w:tcW w:w="2189" w:type="dxa"/>
            <w:shd w:val="clear" w:color="auto" w:fill="auto"/>
            <w:noWrap/>
            <w:vAlign w:val="center"/>
          </w:tcPr>
          <w:p w:rsidR="00843DE9" w:rsidRPr="008E65A3" w:rsidRDefault="00D02135" w:rsidP="00210B0E">
            <w:pPr>
              <w:spacing w:after="0" w:line="240" w:lineRule="auto"/>
              <w:jc w:val="center"/>
              <w:rPr>
                <w:rFonts w:ascii="Times New Roman" w:hAnsi="Times New Roman"/>
                <w:sz w:val="28"/>
                <w:szCs w:val="28"/>
                <w:lang w:val="uk-UA"/>
              </w:rPr>
            </w:pPr>
            <w:proofErr w:type="spellStart"/>
            <w:r w:rsidRPr="008E65A3">
              <w:rPr>
                <w:rFonts w:ascii="Times New Roman" w:hAnsi="Times New Roman"/>
                <w:sz w:val="28"/>
                <w:szCs w:val="28"/>
                <w:lang w:val="uk-UA"/>
              </w:rPr>
              <w:t>Калинівська</w:t>
            </w:r>
            <w:proofErr w:type="spellEnd"/>
            <w:r w:rsidRPr="008E65A3">
              <w:rPr>
                <w:rFonts w:ascii="Times New Roman" w:hAnsi="Times New Roman"/>
                <w:sz w:val="28"/>
                <w:szCs w:val="28"/>
                <w:lang w:val="uk-UA"/>
              </w:rPr>
              <w:t xml:space="preserve"> ЗОШ І-ІІІ </w:t>
            </w:r>
            <w:proofErr w:type="spellStart"/>
            <w:r w:rsidRPr="008E65A3">
              <w:rPr>
                <w:rFonts w:ascii="Times New Roman" w:hAnsi="Times New Roman"/>
                <w:sz w:val="28"/>
                <w:szCs w:val="28"/>
                <w:lang w:val="uk-UA"/>
              </w:rPr>
              <w:t>ст</w:t>
            </w:r>
            <w:proofErr w:type="spellEnd"/>
          </w:p>
        </w:tc>
      </w:tr>
      <w:tr w:rsidR="00843DE9" w:rsidRPr="009069BF" w:rsidTr="00210B0E">
        <w:trPr>
          <w:trHeight w:val="360"/>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6</w:t>
            </w:r>
          </w:p>
        </w:tc>
        <w:tc>
          <w:tcPr>
            <w:tcW w:w="2878" w:type="dxa"/>
            <w:shd w:val="clear" w:color="auto" w:fill="auto"/>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кухонне обладнання</w:t>
            </w:r>
          </w:p>
        </w:tc>
        <w:tc>
          <w:tcPr>
            <w:tcW w:w="1543" w:type="dxa"/>
            <w:shd w:val="clear" w:color="auto" w:fill="auto"/>
            <w:vAlign w:val="center"/>
          </w:tcPr>
          <w:p w:rsidR="00843DE9" w:rsidRPr="008E65A3" w:rsidRDefault="00843DE9" w:rsidP="00210B0E">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190 000,00</w:t>
            </w:r>
          </w:p>
        </w:tc>
        <w:tc>
          <w:tcPr>
            <w:tcW w:w="1938" w:type="dxa"/>
            <w:shd w:val="clear" w:color="auto" w:fill="auto"/>
            <w:noWrap/>
            <w:vAlign w:val="center"/>
          </w:tcPr>
          <w:p w:rsidR="00843DE9" w:rsidRPr="008E65A3" w:rsidRDefault="009069BF" w:rsidP="00210B0E">
            <w:pPr>
              <w:spacing w:after="0" w:line="240" w:lineRule="auto"/>
              <w:jc w:val="center"/>
              <w:rPr>
                <w:rFonts w:ascii="Times New Roman" w:hAnsi="Times New Roman"/>
                <w:sz w:val="28"/>
                <w:szCs w:val="28"/>
                <w:lang w:val="uk-UA"/>
              </w:rPr>
            </w:pPr>
            <w:r w:rsidRPr="008E65A3">
              <w:rPr>
                <w:rFonts w:ascii="Times New Roman" w:hAnsi="Times New Roman"/>
                <w:color w:val="000000"/>
                <w:sz w:val="28"/>
                <w:szCs w:val="28"/>
                <w:lang w:val="uk-UA"/>
              </w:rPr>
              <w:t>Кошти р/р</w:t>
            </w:r>
          </w:p>
        </w:tc>
        <w:tc>
          <w:tcPr>
            <w:tcW w:w="2189" w:type="dxa"/>
            <w:shd w:val="clear" w:color="auto" w:fill="auto"/>
            <w:noWrap/>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proofErr w:type="spellStart"/>
            <w:r w:rsidRPr="008E65A3">
              <w:rPr>
                <w:rFonts w:ascii="Times New Roman" w:hAnsi="Times New Roman"/>
                <w:color w:val="000000"/>
                <w:sz w:val="28"/>
                <w:szCs w:val="28"/>
                <w:lang w:val="uk-UA"/>
              </w:rPr>
              <w:t>Зазимський</w:t>
            </w:r>
            <w:proofErr w:type="spellEnd"/>
            <w:r w:rsidRPr="008E65A3">
              <w:rPr>
                <w:rFonts w:ascii="Times New Roman" w:hAnsi="Times New Roman"/>
                <w:color w:val="000000"/>
                <w:sz w:val="28"/>
                <w:szCs w:val="28"/>
                <w:lang w:val="uk-UA"/>
              </w:rPr>
              <w:t xml:space="preserve"> ЗЗСО І-ІІІ </w:t>
            </w:r>
            <w:proofErr w:type="spellStart"/>
            <w:r w:rsidRPr="008E65A3">
              <w:rPr>
                <w:rFonts w:ascii="Times New Roman" w:hAnsi="Times New Roman"/>
                <w:color w:val="000000"/>
                <w:sz w:val="28"/>
                <w:szCs w:val="28"/>
                <w:lang w:val="uk-UA"/>
              </w:rPr>
              <w:t>ст</w:t>
            </w:r>
            <w:proofErr w:type="spellEnd"/>
          </w:p>
        </w:tc>
      </w:tr>
      <w:tr w:rsidR="00843DE9" w:rsidRPr="009069BF" w:rsidTr="00210B0E">
        <w:trPr>
          <w:trHeight w:val="360"/>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7</w:t>
            </w:r>
          </w:p>
        </w:tc>
        <w:tc>
          <w:tcPr>
            <w:tcW w:w="2878" w:type="dxa"/>
            <w:shd w:val="clear" w:color="auto" w:fill="auto"/>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Меблі в їдальню</w:t>
            </w:r>
          </w:p>
        </w:tc>
        <w:tc>
          <w:tcPr>
            <w:tcW w:w="1543" w:type="dxa"/>
            <w:shd w:val="clear" w:color="auto" w:fill="auto"/>
            <w:vAlign w:val="center"/>
          </w:tcPr>
          <w:p w:rsidR="00843DE9" w:rsidRPr="008E65A3" w:rsidRDefault="00D02135" w:rsidP="00210B0E">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50 131 + 7 300</w:t>
            </w:r>
          </w:p>
        </w:tc>
        <w:tc>
          <w:tcPr>
            <w:tcW w:w="1938"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Кошти с/р</w:t>
            </w:r>
          </w:p>
        </w:tc>
        <w:tc>
          <w:tcPr>
            <w:tcW w:w="2189" w:type="dxa"/>
            <w:shd w:val="clear" w:color="auto" w:fill="auto"/>
            <w:noWrap/>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proofErr w:type="spellStart"/>
            <w:r w:rsidRPr="008E65A3">
              <w:rPr>
                <w:rFonts w:ascii="Times New Roman" w:hAnsi="Times New Roman"/>
                <w:color w:val="000000"/>
                <w:sz w:val="28"/>
                <w:szCs w:val="28"/>
                <w:lang w:val="uk-UA"/>
              </w:rPr>
              <w:t>Зазимський</w:t>
            </w:r>
            <w:proofErr w:type="spellEnd"/>
            <w:r w:rsidRPr="008E65A3">
              <w:rPr>
                <w:rFonts w:ascii="Times New Roman" w:hAnsi="Times New Roman"/>
                <w:color w:val="000000"/>
                <w:sz w:val="28"/>
                <w:szCs w:val="28"/>
                <w:lang w:val="uk-UA"/>
              </w:rPr>
              <w:t xml:space="preserve"> ЗЗСО І-ІІІ </w:t>
            </w:r>
            <w:proofErr w:type="spellStart"/>
            <w:r w:rsidRPr="008E65A3">
              <w:rPr>
                <w:rFonts w:ascii="Times New Roman" w:hAnsi="Times New Roman"/>
                <w:color w:val="000000"/>
                <w:sz w:val="28"/>
                <w:szCs w:val="28"/>
                <w:lang w:val="uk-UA"/>
              </w:rPr>
              <w:t>ст</w:t>
            </w:r>
            <w:proofErr w:type="spellEnd"/>
          </w:p>
        </w:tc>
      </w:tr>
      <w:tr w:rsidR="00843DE9" w:rsidRPr="008E65A3" w:rsidTr="00210B0E">
        <w:trPr>
          <w:trHeight w:val="360"/>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8</w:t>
            </w:r>
          </w:p>
        </w:tc>
        <w:tc>
          <w:tcPr>
            <w:tcW w:w="2878" w:type="dxa"/>
            <w:shd w:val="clear" w:color="auto" w:fill="auto"/>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миючі засоби</w:t>
            </w:r>
          </w:p>
        </w:tc>
        <w:tc>
          <w:tcPr>
            <w:tcW w:w="1543" w:type="dxa"/>
            <w:shd w:val="clear" w:color="auto" w:fill="auto"/>
            <w:vAlign w:val="center"/>
          </w:tcPr>
          <w:p w:rsidR="00843DE9" w:rsidRPr="008E65A3" w:rsidRDefault="00843DE9" w:rsidP="00210B0E">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47 256,10</w:t>
            </w:r>
          </w:p>
        </w:tc>
        <w:tc>
          <w:tcPr>
            <w:tcW w:w="1938"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район</w:t>
            </w:r>
          </w:p>
        </w:tc>
        <w:tc>
          <w:tcPr>
            <w:tcW w:w="2189"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Всі</w:t>
            </w:r>
            <w:r w:rsidR="009069BF">
              <w:rPr>
                <w:rFonts w:ascii="Times New Roman" w:hAnsi="Times New Roman"/>
                <w:color w:val="000000"/>
                <w:sz w:val="28"/>
                <w:szCs w:val="28"/>
                <w:lang w:val="uk-UA"/>
              </w:rPr>
              <w:t xml:space="preserve"> </w:t>
            </w:r>
            <w:r w:rsidRPr="008E65A3">
              <w:rPr>
                <w:rFonts w:ascii="Times New Roman" w:hAnsi="Times New Roman"/>
                <w:color w:val="000000"/>
                <w:sz w:val="28"/>
                <w:szCs w:val="28"/>
                <w:lang w:val="uk-UA"/>
              </w:rPr>
              <w:t>школи</w:t>
            </w:r>
          </w:p>
        </w:tc>
      </w:tr>
      <w:tr w:rsidR="00843DE9" w:rsidRPr="008E65A3" w:rsidTr="00D02135">
        <w:trPr>
          <w:trHeight w:val="545"/>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9</w:t>
            </w:r>
          </w:p>
        </w:tc>
        <w:tc>
          <w:tcPr>
            <w:tcW w:w="2878"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ремонт харчоблоку</w:t>
            </w:r>
          </w:p>
        </w:tc>
        <w:tc>
          <w:tcPr>
            <w:tcW w:w="1543" w:type="dxa"/>
            <w:shd w:val="clear" w:color="auto" w:fill="auto"/>
            <w:noWrap/>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190.000</w:t>
            </w:r>
          </w:p>
        </w:tc>
        <w:tc>
          <w:tcPr>
            <w:tcW w:w="1938"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район</w:t>
            </w:r>
          </w:p>
        </w:tc>
        <w:tc>
          <w:tcPr>
            <w:tcW w:w="2189" w:type="dxa"/>
            <w:shd w:val="clear" w:color="auto" w:fill="auto"/>
            <w:noWrap/>
            <w:vAlign w:val="center"/>
          </w:tcPr>
          <w:p w:rsidR="00843DE9" w:rsidRPr="008E65A3" w:rsidRDefault="00D02135" w:rsidP="00210B0E">
            <w:pPr>
              <w:spacing w:after="0" w:line="240" w:lineRule="auto"/>
              <w:jc w:val="center"/>
              <w:rPr>
                <w:rFonts w:ascii="Times New Roman" w:hAnsi="Times New Roman"/>
                <w:color w:val="000000"/>
                <w:sz w:val="28"/>
                <w:szCs w:val="28"/>
                <w:lang w:val="uk-UA"/>
              </w:rPr>
            </w:pPr>
            <w:proofErr w:type="spellStart"/>
            <w:r w:rsidRPr="008E65A3">
              <w:rPr>
                <w:rFonts w:ascii="Times New Roman" w:hAnsi="Times New Roman"/>
                <w:color w:val="000000"/>
                <w:sz w:val="28"/>
                <w:szCs w:val="28"/>
                <w:lang w:val="uk-UA"/>
              </w:rPr>
              <w:t>Требухівська</w:t>
            </w:r>
            <w:proofErr w:type="spellEnd"/>
            <w:r w:rsidRPr="008E65A3">
              <w:rPr>
                <w:rFonts w:ascii="Times New Roman" w:hAnsi="Times New Roman"/>
                <w:color w:val="000000"/>
                <w:sz w:val="28"/>
                <w:szCs w:val="28"/>
                <w:lang w:val="uk-UA"/>
              </w:rPr>
              <w:t xml:space="preserve"> ЗОШ І-ІІІ </w:t>
            </w:r>
            <w:proofErr w:type="spellStart"/>
            <w:r w:rsidRPr="008E65A3">
              <w:rPr>
                <w:rFonts w:ascii="Times New Roman" w:hAnsi="Times New Roman"/>
                <w:color w:val="000000"/>
                <w:sz w:val="28"/>
                <w:szCs w:val="28"/>
                <w:lang w:val="uk-UA"/>
              </w:rPr>
              <w:t>ст</w:t>
            </w:r>
            <w:proofErr w:type="spellEnd"/>
          </w:p>
        </w:tc>
      </w:tr>
      <w:tr w:rsidR="00843DE9" w:rsidRPr="008E65A3" w:rsidTr="00210B0E">
        <w:trPr>
          <w:trHeight w:val="360"/>
        </w:trPr>
        <w:tc>
          <w:tcPr>
            <w:tcW w:w="823" w:type="dxa"/>
            <w:shd w:val="clear" w:color="auto" w:fill="auto"/>
            <w:noWrap/>
            <w:vAlign w:val="center"/>
          </w:tcPr>
          <w:p w:rsidR="00843DE9" w:rsidRPr="008E65A3" w:rsidRDefault="00843DE9"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10</w:t>
            </w:r>
          </w:p>
        </w:tc>
        <w:tc>
          <w:tcPr>
            <w:tcW w:w="2878" w:type="dxa"/>
            <w:shd w:val="clear" w:color="auto" w:fill="auto"/>
            <w:noWrap/>
            <w:vAlign w:val="center"/>
          </w:tcPr>
          <w:p w:rsidR="00843DE9" w:rsidRPr="008E65A3" w:rsidRDefault="00EA3996"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 xml:space="preserve">Витяжка </w:t>
            </w:r>
          </w:p>
        </w:tc>
        <w:tc>
          <w:tcPr>
            <w:tcW w:w="1543" w:type="dxa"/>
            <w:shd w:val="clear" w:color="auto" w:fill="auto"/>
            <w:vAlign w:val="center"/>
          </w:tcPr>
          <w:p w:rsidR="00843DE9" w:rsidRPr="008E65A3" w:rsidRDefault="00EA3996" w:rsidP="00210B0E">
            <w:pPr>
              <w:spacing w:after="0" w:line="240" w:lineRule="auto"/>
              <w:jc w:val="center"/>
              <w:rPr>
                <w:rFonts w:ascii="Times New Roman" w:hAnsi="Times New Roman"/>
                <w:sz w:val="28"/>
                <w:szCs w:val="28"/>
                <w:lang w:val="uk-UA"/>
              </w:rPr>
            </w:pPr>
            <w:r w:rsidRPr="008E65A3">
              <w:rPr>
                <w:rFonts w:ascii="Times New Roman" w:hAnsi="Times New Roman"/>
                <w:sz w:val="28"/>
                <w:szCs w:val="28"/>
                <w:lang w:val="uk-UA"/>
              </w:rPr>
              <w:t xml:space="preserve">198 000 </w:t>
            </w:r>
          </w:p>
        </w:tc>
        <w:tc>
          <w:tcPr>
            <w:tcW w:w="1938" w:type="dxa"/>
            <w:shd w:val="clear" w:color="auto" w:fill="auto"/>
            <w:noWrap/>
            <w:vAlign w:val="center"/>
          </w:tcPr>
          <w:p w:rsidR="00843DE9" w:rsidRPr="008E65A3" w:rsidRDefault="009069BF" w:rsidP="00210B0E">
            <w:pPr>
              <w:spacing w:after="0" w:line="240" w:lineRule="auto"/>
              <w:jc w:val="center"/>
              <w:rPr>
                <w:rFonts w:ascii="Times New Roman" w:hAnsi="Times New Roman"/>
                <w:color w:val="000000"/>
                <w:sz w:val="28"/>
                <w:szCs w:val="28"/>
                <w:lang w:val="uk-UA"/>
              </w:rPr>
            </w:pPr>
            <w:r w:rsidRPr="008E65A3">
              <w:rPr>
                <w:rFonts w:ascii="Times New Roman" w:hAnsi="Times New Roman"/>
                <w:color w:val="000000"/>
                <w:sz w:val="28"/>
                <w:szCs w:val="28"/>
                <w:lang w:val="uk-UA"/>
              </w:rPr>
              <w:t>Кошти р/р</w:t>
            </w:r>
          </w:p>
        </w:tc>
        <w:tc>
          <w:tcPr>
            <w:tcW w:w="2189" w:type="dxa"/>
            <w:shd w:val="clear" w:color="auto" w:fill="auto"/>
            <w:noWrap/>
            <w:vAlign w:val="center"/>
          </w:tcPr>
          <w:p w:rsidR="00843DE9" w:rsidRPr="008E65A3" w:rsidRDefault="00EA3996" w:rsidP="00210B0E">
            <w:pPr>
              <w:spacing w:after="0" w:line="240" w:lineRule="auto"/>
              <w:jc w:val="center"/>
              <w:rPr>
                <w:rFonts w:ascii="Times New Roman" w:hAnsi="Times New Roman"/>
                <w:color w:val="000000"/>
                <w:sz w:val="28"/>
                <w:szCs w:val="28"/>
                <w:lang w:val="uk-UA"/>
              </w:rPr>
            </w:pPr>
            <w:proofErr w:type="spellStart"/>
            <w:r w:rsidRPr="008E65A3">
              <w:rPr>
                <w:rFonts w:ascii="Times New Roman" w:hAnsi="Times New Roman"/>
                <w:color w:val="000000"/>
                <w:sz w:val="28"/>
                <w:szCs w:val="28"/>
                <w:lang w:val="uk-UA"/>
              </w:rPr>
              <w:t>Требухівська</w:t>
            </w:r>
            <w:proofErr w:type="spellEnd"/>
            <w:r w:rsidRPr="008E65A3">
              <w:rPr>
                <w:rFonts w:ascii="Times New Roman" w:hAnsi="Times New Roman"/>
                <w:color w:val="000000"/>
                <w:sz w:val="28"/>
                <w:szCs w:val="28"/>
                <w:lang w:val="uk-UA"/>
              </w:rPr>
              <w:t xml:space="preserve"> ЗОШ І-ІІІ </w:t>
            </w:r>
            <w:proofErr w:type="spellStart"/>
            <w:r w:rsidRPr="008E65A3">
              <w:rPr>
                <w:rFonts w:ascii="Times New Roman" w:hAnsi="Times New Roman"/>
                <w:color w:val="000000"/>
                <w:sz w:val="28"/>
                <w:szCs w:val="28"/>
                <w:lang w:val="uk-UA"/>
              </w:rPr>
              <w:t>ст</w:t>
            </w:r>
            <w:proofErr w:type="spellEnd"/>
          </w:p>
        </w:tc>
      </w:tr>
    </w:tbl>
    <w:p w:rsidR="00843DE9" w:rsidRPr="008E65A3" w:rsidRDefault="00843DE9" w:rsidP="00843DE9">
      <w:pPr>
        <w:spacing w:after="0" w:line="240" w:lineRule="auto"/>
        <w:rPr>
          <w:sz w:val="28"/>
          <w:szCs w:val="28"/>
          <w:lang w:val="uk-UA" w:eastAsia="en-US"/>
        </w:rPr>
      </w:pP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color w:val="000000"/>
          <w:sz w:val="28"/>
          <w:szCs w:val="28"/>
          <w:lang w:val="uk-UA"/>
        </w:rPr>
        <w:lastRenderedPageBreak/>
        <w:t xml:space="preserve">Відділом освіти Броварської райдержадміністрації розроблено  Програму організації харчування учнів та вихованців закладів освіти Броварського району на 2018 рік. </w:t>
      </w:r>
      <w:r w:rsidRPr="008E65A3">
        <w:rPr>
          <w:rFonts w:ascii="Times New Roman" w:hAnsi="Times New Roman"/>
          <w:sz w:val="28"/>
          <w:szCs w:val="28"/>
          <w:lang w:val="uk-UA"/>
        </w:rPr>
        <w:t xml:space="preserve">Загальна сума видатків на харчування </w:t>
      </w:r>
      <w:r w:rsidRPr="008E65A3">
        <w:rPr>
          <w:rFonts w:ascii="Times New Roman" w:hAnsi="Times New Roman"/>
          <w:b/>
          <w:sz w:val="28"/>
          <w:szCs w:val="28"/>
          <w:lang w:val="uk-UA"/>
        </w:rPr>
        <w:t>12 929 294,10 грн</w:t>
      </w:r>
      <w:r w:rsidRPr="008E65A3">
        <w:rPr>
          <w:rFonts w:ascii="Times New Roman" w:hAnsi="Times New Roman"/>
          <w:sz w:val="28"/>
          <w:szCs w:val="28"/>
          <w:lang w:val="uk-UA"/>
        </w:rPr>
        <w:t>.</w:t>
      </w:r>
    </w:p>
    <w:p w:rsidR="00843DE9" w:rsidRPr="008E65A3" w:rsidRDefault="00843DE9" w:rsidP="00843DE9">
      <w:pPr>
        <w:spacing w:after="0" w:line="240" w:lineRule="auto"/>
        <w:ind w:firstLine="709"/>
        <w:jc w:val="both"/>
        <w:rPr>
          <w:rFonts w:ascii="Times New Roman" w:hAnsi="Times New Roman"/>
          <w:color w:val="000000"/>
          <w:sz w:val="28"/>
          <w:szCs w:val="28"/>
          <w:lang w:val="uk-UA"/>
        </w:rPr>
      </w:pPr>
      <w:r w:rsidRPr="008E65A3">
        <w:rPr>
          <w:rFonts w:ascii="Times New Roman" w:hAnsi="Times New Roman"/>
          <w:color w:val="000000"/>
          <w:sz w:val="28"/>
          <w:szCs w:val="28"/>
          <w:lang w:val="uk-UA"/>
        </w:rPr>
        <w:t xml:space="preserve"> Програму організації харчування учнів та вихованців закладів освіти Броварського району на 2018 рік затверджено рішенням сесії Броварської районної ради від 14 грудня 2017р. № 441-34-VІІ. Також, відділом освіти Броварської райдержадміністрації проведено тендерну закупівлю з надання послуг харчування дітей в навчальних закладах освіти Броварського району на 2018 рік. Переможцем стало </w:t>
      </w:r>
      <w:r w:rsidRPr="008E65A3">
        <w:rPr>
          <w:rFonts w:ascii="Times New Roman" w:hAnsi="Times New Roman"/>
          <w:sz w:val="28"/>
          <w:szCs w:val="28"/>
          <w:lang w:val="uk-UA"/>
        </w:rPr>
        <w:t>комунальне підприємство «Броварське районне виробниче управління об’єднання шкільних їдалень» Броварської районної ради.</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color w:val="000000"/>
          <w:sz w:val="28"/>
          <w:szCs w:val="28"/>
          <w:lang w:val="uk-UA"/>
        </w:rPr>
        <w:t xml:space="preserve">Відділом освіти Броварської райдержадміністрації було розроблено рекомендації </w:t>
      </w:r>
      <w:r w:rsidRPr="008E65A3">
        <w:rPr>
          <w:rFonts w:ascii="Times New Roman" w:hAnsi="Times New Roman"/>
          <w:sz w:val="28"/>
          <w:szCs w:val="28"/>
          <w:lang w:val="uk-UA"/>
        </w:rPr>
        <w:t>та заходи щодо покращення харчування в навчальних закладах Броварського району</w:t>
      </w:r>
      <w:r w:rsidR="00303EF0" w:rsidRPr="008E65A3">
        <w:rPr>
          <w:rFonts w:ascii="Times New Roman" w:hAnsi="Times New Roman"/>
          <w:sz w:val="28"/>
          <w:szCs w:val="28"/>
          <w:lang w:val="uk-UA"/>
        </w:rPr>
        <w:t>.</w:t>
      </w:r>
    </w:p>
    <w:p w:rsidR="00843DE9" w:rsidRPr="008E65A3" w:rsidRDefault="00843DE9" w:rsidP="00843DE9">
      <w:pPr>
        <w:spacing w:after="0" w:line="240" w:lineRule="auto"/>
        <w:ind w:firstLine="709"/>
        <w:jc w:val="both"/>
        <w:rPr>
          <w:rFonts w:ascii="Times New Roman" w:hAnsi="Times New Roman"/>
          <w:sz w:val="28"/>
          <w:szCs w:val="28"/>
          <w:lang w:val="uk-UA"/>
        </w:rPr>
      </w:pPr>
      <w:r w:rsidRPr="008E65A3">
        <w:rPr>
          <w:rFonts w:ascii="Times New Roman" w:hAnsi="Times New Roman"/>
          <w:sz w:val="28"/>
          <w:szCs w:val="28"/>
          <w:lang w:val="uk-UA"/>
        </w:rPr>
        <w:t>Водночас, непередбаченими факторами які можуть вплинути на вартість харчування (і в свою чергу – на виконання норм харчування) є зростання цін на продукти харчування та електроенергію.</w:t>
      </w:r>
    </w:p>
    <w:p w:rsidR="00843DE9" w:rsidRPr="008E65A3" w:rsidRDefault="00843DE9" w:rsidP="00843DE9">
      <w:pPr>
        <w:spacing w:after="0" w:line="240" w:lineRule="auto"/>
        <w:ind w:firstLine="709"/>
        <w:jc w:val="both"/>
        <w:rPr>
          <w:rFonts w:ascii="Times New Roman" w:hAnsi="Times New Roman"/>
          <w:color w:val="000000"/>
          <w:sz w:val="28"/>
          <w:szCs w:val="28"/>
          <w:lang w:val="uk-UA"/>
        </w:rPr>
      </w:pPr>
      <w:r w:rsidRPr="008E65A3">
        <w:rPr>
          <w:rFonts w:ascii="Times New Roman" w:hAnsi="Times New Roman"/>
          <w:sz w:val="28"/>
          <w:szCs w:val="28"/>
          <w:lang w:val="uk-UA"/>
        </w:rPr>
        <w:t xml:space="preserve">Виходячи з вищевказаного, відділ освіти Броварської райдержадміністрації повідомляє, що </w:t>
      </w:r>
      <w:r w:rsidRPr="008E65A3">
        <w:rPr>
          <w:rFonts w:ascii="Times New Roman" w:hAnsi="Times New Roman"/>
          <w:color w:val="000000"/>
          <w:sz w:val="28"/>
          <w:szCs w:val="28"/>
          <w:lang w:val="uk-UA"/>
        </w:rPr>
        <w:t>Програми організації харчування учнів та вихованців загальноосвітніх навчальних закладів Броварського району на 201</w:t>
      </w:r>
      <w:r w:rsidR="00303EF0" w:rsidRPr="008E65A3">
        <w:rPr>
          <w:rFonts w:ascii="Times New Roman" w:hAnsi="Times New Roman"/>
          <w:color w:val="000000"/>
          <w:sz w:val="28"/>
          <w:szCs w:val="28"/>
          <w:lang w:val="uk-UA"/>
        </w:rPr>
        <w:t>8</w:t>
      </w:r>
      <w:r w:rsidRPr="008E65A3">
        <w:rPr>
          <w:rFonts w:ascii="Times New Roman" w:hAnsi="Times New Roman"/>
          <w:color w:val="000000"/>
          <w:sz w:val="28"/>
          <w:szCs w:val="28"/>
          <w:lang w:val="uk-UA"/>
        </w:rPr>
        <w:t>рік виконана у повному обсязі.</w:t>
      </w:r>
    </w:p>
    <w:p w:rsidR="00843DE9" w:rsidRDefault="00843DE9" w:rsidP="00A224A4">
      <w:pPr>
        <w:spacing w:after="0" w:line="240" w:lineRule="auto"/>
        <w:ind w:firstLine="720"/>
        <w:jc w:val="center"/>
        <w:rPr>
          <w:rFonts w:ascii="Times New Roman" w:hAnsi="Times New Roman"/>
          <w:color w:val="000000"/>
          <w:sz w:val="28"/>
          <w:szCs w:val="28"/>
          <w:lang w:val="uk-UA"/>
        </w:rPr>
      </w:pPr>
    </w:p>
    <w:p w:rsidR="00A224A4" w:rsidRDefault="00A224A4" w:rsidP="00A224A4">
      <w:pPr>
        <w:spacing w:after="0" w:line="240" w:lineRule="auto"/>
        <w:ind w:firstLine="720"/>
        <w:jc w:val="center"/>
        <w:rPr>
          <w:rFonts w:ascii="Times New Roman" w:hAnsi="Times New Roman"/>
          <w:color w:val="000000"/>
          <w:sz w:val="28"/>
          <w:szCs w:val="28"/>
          <w:lang w:val="uk-UA"/>
        </w:rPr>
      </w:pPr>
    </w:p>
    <w:p w:rsidR="00A224A4" w:rsidRDefault="00A224A4" w:rsidP="00A224A4">
      <w:pPr>
        <w:spacing w:after="0" w:line="240" w:lineRule="auto"/>
        <w:ind w:firstLine="720"/>
        <w:jc w:val="center"/>
        <w:rPr>
          <w:rFonts w:ascii="Times New Roman" w:hAnsi="Times New Roman"/>
          <w:color w:val="000000"/>
          <w:sz w:val="28"/>
          <w:szCs w:val="28"/>
          <w:lang w:val="uk-UA"/>
        </w:rPr>
      </w:pPr>
    </w:p>
    <w:p w:rsidR="000521CD" w:rsidRDefault="000521CD" w:rsidP="00A224A4">
      <w:pPr>
        <w:spacing w:after="0" w:line="240" w:lineRule="auto"/>
        <w:ind w:firstLine="720"/>
        <w:jc w:val="center"/>
        <w:rPr>
          <w:rFonts w:ascii="Times New Roman" w:hAnsi="Times New Roman"/>
          <w:color w:val="000000"/>
          <w:sz w:val="28"/>
          <w:szCs w:val="28"/>
          <w:lang w:val="uk-UA"/>
        </w:rPr>
      </w:pPr>
    </w:p>
    <w:p w:rsidR="000521CD" w:rsidRDefault="000521CD" w:rsidP="00A224A4">
      <w:pPr>
        <w:spacing w:after="0" w:line="240" w:lineRule="auto"/>
        <w:ind w:firstLine="720"/>
        <w:jc w:val="center"/>
        <w:rPr>
          <w:rFonts w:ascii="Times New Roman" w:hAnsi="Times New Roman"/>
          <w:color w:val="000000"/>
          <w:sz w:val="28"/>
          <w:szCs w:val="28"/>
          <w:lang w:val="uk-UA"/>
        </w:rPr>
      </w:pPr>
    </w:p>
    <w:p w:rsidR="00A224A4" w:rsidRPr="008E65A3" w:rsidRDefault="00A224A4" w:rsidP="00A224A4">
      <w:pPr>
        <w:spacing w:after="0" w:line="240" w:lineRule="auto"/>
        <w:ind w:firstLine="720"/>
        <w:jc w:val="center"/>
        <w:rPr>
          <w:rFonts w:ascii="Times New Roman" w:hAnsi="Times New Roman"/>
          <w:color w:val="000000"/>
          <w:sz w:val="28"/>
          <w:szCs w:val="28"/>
          <w:lang w:val="uk-UA"/>
        </w:rPr>
      </w:pPr>
    </w:p>
    <w:p w:rsidR="00843DE9" w:rsidRPr="008E65A3" w:rsidRDefault="00843DE9" w:rsidP="00843DE9">
      <w:pPr>
        <w:spacing w:after="0" w:line="240" w:lineRule="auto"/>
        <w:ind w:firstLine="720"/>
        <w:jc w:val="both"/>
        <w:rPr>
          <w:rFonts w:ascii="Times New Roman" w:hAnsi="Times New Roman"/>
          <w:color w:val="000000"/>
          <w:sz w:val="28"/>
          <w:szCs w:val="28"/>
          <w:lang w:val="uk-UA"/>
        </w:rPr>
      </w:pPr>
    </w:p>
    <w:p w:rsidR="00843DE9" w:rsidRPr="008E65A3" w:rsidRDefault="00A224A4" w:rsidP="00A224A4">
      <w:pPr>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Заступник </w:t>
      </w:r>
      <w:r w:rsidR="00843DE9" w:rsidRPr="008E65A3">
        <w:rPr>
          <w:rFonts w:ascii="Times New Roman" w:hAnsi="Times New Roman"/>
          <w:b/>
          <w:color w:val="000000"/>
          <w:sz w:val="28"/>
          <w:szCs w:val="28"/>
          <w:lang w:val="uk-UA"/>
        </w:rPr>
        <w:t>голови адміністрації</w:t>
      </w:r>
      <w:r w:rsidR="00843DE9" w:rsidRPr="008E65A3">
        <w:rPr>
          <w:rFonts w:ascii="Times New Roman" w:hAnsi="Times New Roman"/>
          <w:b/>
          <w:color w:val="000000"/>
          <w:sz w:val="28"/>
          <w:szCs w:val="28"/>
          <w:lang w:val="uk-UA"/>
        </w:rPr>
        <w:tab/>
      </w:r>
      <w:r w:rsidR="00843DE9" w:rsidRPr="008E65A3">
        <w:rPr>
          <w:rFonts w:ascii="Times New Roman" w:hAnsi="Times New Roman"/>
          <w:b/>
          <w:color w:val="000000"/>
          <w:sz w:val="28"/>
          <w:szCs w:val="28"/>
          <w:lang w:val="uk-UA"/>
        </w:rPr>
        <w:tab/>
      </w:r>
      <w:r>
        <w:rPr>
          <w:rFonts w:ascii="Times New Roman" w:hAnsi="Times New Roman"/>
          <w:b/>
          <w:color w:val="000000"/>
          <w:sz w:val="28"/>
          <w:szCs w:val="28"/>
          <w:lang w:val="uk-UA"/>
        </w:rPr>
        <w:t xml:space="preserve">                     </w:t>
      </w:r>
      <w:r w:rsidR="00843DE9" w:rsidRPr="008E65A3">
        <w:rPr>
          <w:rFonts w:ascii="Times New Roman" w:hAnsi="Times New Roman"/>
          <w:b/>
          <w:color w:val="000000"/>
          <w:sz w:val="28"/>
          <w:szCs w:val="28"/>
          <w:lang w:val="uk-UA"/>
        </w:rPr>
        <w:tab/>
      </w:r>
      <w:r>
        <w:rPr>
          <w:rFonts w:ascii="Times New Roman" w:hAnsi="Times New Roman"/>
          <w:b/>
          <w:color w:val="000000"/>
          <w:sz w:val="28"/>
          <w:szCs w:val="28"/>
          <w:lang w:val="uk-UA"/>
        </w:rPr>
        <w:t>О.ЮРЧЕНКО</w:t>
      </w:r>
    </w:p>
    <w:p w:rsidR="00843DE9" w:rsidRPr="008E65A3" w:rsidRDefault="00843DE9" w:rsidP="00843DE9">
      <w:pPr>
        <w:spacing w:after="0" w:line="240" w:lineRule="auto"/>
        <w:jc w:val="both"/>
        <w:rPr>
          <w:rFonts w:ascii="Times New Roman" w:hAnsi="Times New Roman"/>
          <w:sz w:val="28"/>
          <w:szCs w:val="28"/>
          <w:lang w:val="uk-UA"/>
        </w:rPr>
      </w:pPr>
    </w:p>
    <w:p w:rsidR="00843DE9" w:rsidRPr="008E65A3" w:rsidRDefault="00843DE9" w:rsidP="00843DE9">
      <w:pPr>
        <w:spacing w:after="0" w:line="240" w:lineRule="auto"/>
        <w:ind w:firstLine="539"/>
        <w:jc w:val="both"/>
        <w:rPr>
          <w:rFonts w:ascii="Times New Roman" w:hAnsi="Times New Roman"/>
          <w:color w:val="000000"/>
          <w:sz w:val="28"/>
          <w:szCs w:val="28"/>
          <w:lang w:val="uk-UA"/>
        </w:rPr>
      </w:pPr>
    </w:p>
    <w:p w:rsidR="00986F4E" w:rsidRDefault="00986F4E">
      <w:pPr>
        <w:rPr>
          <w:sz w:val="28"/>
          <w:szCs w:val="28"/>
          <w:lang w:val="uk-UA"/>
        </w:rPr>
      </w:pPr>
    </w:p>
    <w:p w:rsidR="00986F4E" w:rsidRPr="00986F4E" w:rsidRDefault="00986F4E" w:rsidP="00986F4E">
      <w:pPr>
        <w:spacing w:after="0"/>
        <w:rPr>
          <w:rFonts w:ascii="Times New Roman" w:hAnsi="Times New Roman" w:cs="Times New Roman"/>
          <w:sz w:val="16"/>
          <w:szCs w:val="16"/>
          <w:lang w:val="uk-UA"/>
        </w:rPr>
      </w:pPr>
      <w:r w:rsidRPr="00986F4E">
        <w:rPr>
          <w:rFonts w:ascii="Times New Roman" w:hAnsi="Times New Roman" w:cs="Times New Roman"/>
          <w:sz w:val="16"/>
          <w:szCs w:val="16"/>
          <w:lang w:val="uk-UA"/>
        </w:rPr>
        <w:t>Чайка</w:t>
      </w:r>
    </w:p>
    <w:p w:rsidR="00986F4E" w:rsidRPr="00986F4E" w:rsidRDefault="00986F4E" w:rsidP="00986F4E">
      <w:pPr>
        <w:spacing w:after="0"/>
        <w:rPr>
          <w:rFonts w:ascii="Times New Roman" w:hAnsi="Times New Roman" w:cs="Times New Roman"/>
          <w:sz w:val="16"/>
          <w:szCs w:val="16"/>
          <w:lang w:val="uk-UA"/>
        </w:rPr>
      </w:pPr>
      <w:r w:rsidRPr="00986F4E">
        <w:rPr>
          <w:rFonts w:ascii="Times New Roman" w:hAnsi="Times New Roman" w:cs="Times New Roman"/>
          <w:sz w:val="16"/>
          <w:szCs w:val="16"/>
          <w:lang w:val="uk-UA"/>
        </w:rPr>
        <w:t>5-41-92</w:t>
      </w:r>
    </w:p>
    <w:p w:rsidR="00986F4E" w:rsidRDefault="00986F4E" w:rsidP="00986F4E">
      <w:pPr>
        <w:spacing w:after="0"/>
        <w:rPr>
          <w:sz w:val="28"/>
          <w:szCs w:val="28"/>
          <w:lang w:val="uk-UA"/>
        </w:rPr>
      </w:pPr>
    </w:p>
    <w:p w:rsidR="00986F4E" w:rsidRPr="008E65A3" w:rsidRDefault="00986F4E">
      <w:pPr>
        <w:rPr>
          <w:sz w:val="28"/>
          <w:szCs w:val="28"/>
          <w:lang w:val="uk-UA"/>
        </w:rPr>
      </w:pPr>
    </w:p>
    <w:sectPr w:rsidR="00986F4E" w:rsidRPr="008E65A3" w:rsidSect="00210B0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E76" w:rsidRDefault="00373E76" w:rsidP="008A7820">
      <w:pPr>
        <w:spacing w:after="0" w:line="240" w:lineRule="auto"/>
      </w:pPr>
      <w:r>
        <w:separator/>
      </w:r>
    </w:p>
  </w:endnote>
  <w:endnote w:type="continuationSeparator" w:id="1">
    <w:p w:rsidR="00373E76" w:rsidRDefault="00373E76" w:rsidP="008A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E76" w:rsidRDefault="00373E76" w:rsidP="008A7820">
      <w:pPr>
        <w:spacing w:after="0" w:line="240" w:lineRule="auto"/>
      </w:pPr>
      <w:r>
        <w:separator/>
      </w:r>
    </w:p>
  </w:footnote>
  <w:footnote w:type="continuationSeparator" w:id="1">
    <w:p w:rsidR="00373E76" w:rsidRDefault="00373E76" w:rsidP="008A7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FC" w:rsidRDefault="00C56703">
    <w:pPr>
      <w:pStyle w:val="a3"/>
      <w:jc w:val="center"/>
    </w:pPr>
    <w:fldSimple w:instr="PAGE   \* MERGEFORMAT">
      <w:r w:rsidR="009069BF">
        <w:rPr>
          <w:noProof/>
        </w:rPr>
        <w:t>2</w:t>
      </w:r>
    </w:fldSimple>
  </w:p>
  <w:p w:rsidR="00FE45FC" w:rsidRDefault="00FE45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4FB9"/>
    <w:multiLevelType w:val="hybridMultilevel"/>
    <w:tmpl w:val="77707C9E"/>
    <w:lvl w:ilvl="0" w:tplc="A6F0C076">
      <w:start w:val="1"/>
      <w:numFmt w:val="bullet"/>
      <w:lvlText w:val=""/>
      <w:lvlJc w:val="left"/>
      <w:pPr>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2140705"/>
    <w:multiLevelType w:val="hybridMultilevel"/>
    <w:tmpl w:val="DB5CEA40"/>
    <w:lvl w:ilvl="0" w:tplc="A6F0C07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A9E48F6"/>
    <w:multiLevelType w:val="hybridMultilevel"/>
    <w:tmpl w:val="B63A7032"/>
    <w:lvl w:ilvl="0" w:tplc="27E6F2A2">
      <w:start w:val="6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6B0B59E9"/>
    <w:multiLevelType w:val="multilevel"/>
    <w:tmpl w:val="329A9108"/>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843DE9"/>
    <w:rsid w:val="000521CD"/>
    <w:rsid w:val="00210B0E"/>
    <w:rsid w:val="00292D59"/>
    <w:rsid w:val="002C7102"/>
    <w:rsid w:val="00303EF0"/>
    <w:rsid w:val="00373E76"/>
    <w:rsid w:val="006103F3"/>
    <w:rsid w:val="00715673"/>
    <w:rsid w:val="00843DE9"/>
    <w:rsid w:val="008A7820"/>
    <w:rsid w:val="008E65A3"/>
    <w:rsid w:val="00905DA8"/>
    <w:rsid w:val="009069BF"/>
    <w:rsid w:val="00986F4E"/>
    <w:rsid w:val="00A224A4"/>
    <w:rsid w:val="00C16E94"/>
    <w:rsid w:val="00C56703"/>
    <w:rsid w:val="00D02135"/>
    <w:rsid w:val="00E015BB"/>
    <w:rsid w:val="00E4048E"/>
    <w:rsid w:val="00E47DE3"/>
    <w:rsid w:val="00EA3996"/>
    <w:rsid w:val="00FE45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43DE9"/>
    <w:rPr>
      <w:rFonts w:cs="Times New Roman"/>
    </w:rPr>
  </w:style>
  <w:style w:type="paragraph" w:styleId="a3">
    <w:name w:val="header"/>
    <w:basedOn w:val="a"/>
    <w:link w:val="a4"/>
    <w:uiPriority w:val="99"/>
    <w:unhideWhenUsed/>
    <w:rsid w:val="00843DE9"/>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843DE9"/>
    <w:rPr>
      <w:rFonts w:ascii="Calibri" w:eastAsia="Times New Roman" w:hAnsi="Calibri" w:cs="Times New Roman"/>
    </w:rPr>
  </w:style>
  <w:style w:type="character" w:styleId="a5">
    <w:name w:val="Strong"/>
    <w:basedOn w:val="a0"/>
    <w:uiPriority w:val="22"/>
    <w:qFormat/>
    <w:rsid w:val="00210B0E"/>
    <w:rPr>
      <w:b/>
      <w:bCs/>
    </w:rPr>
  </w:style>
  <w:style w:type="paragraph" w:styleId="a6">
    <w:name w:val="Body Text Indent"/>
    <w:basedOn w:val="a"/>
    <w:link w:val="a7"/>
    <w:rsid w:val="00210B0E"/>
    <w:pPr>
      <w:spacing w:after="120" w:line="240" w:lineRule="auto"/>
      <w:ind w:left="283"/>
    </w:pPr>
    <w:rPr>
      <w:rFonts w:ascii="Times New Roman" w:eastAsia="Times New Roman" w:hAnsi="Times New Roman" w:cs="Times New Roman"/>
      <w:sz w:val="28"/>
      <w:szCs w:val="24"/>
      <w:lang w:val="uk-UA"/>
    </w:rPr>
  </w:style>
  <w:style w:type="character" w:customStyle="1" w:styleId="a7">
    <w:name w:val="Основной текст с отступом Знак"/>
    <w:basedOn w:val="a0"/>
    <w:link w:val="a6"/>
    <w:rsid w:val="00210B0E"/>
    <w:rPr>
      <w:rFonts w:ascii="Times New Roman" w:eastAsia="Times New Roman" w:hAnsi="Times New Roman" w:cs="Times New Roman"/>
      <w:sz w:val="28"/>
      <w:szCs w:val="24"/>
      <w:lang w:val="uk-UA"/>
    </w:rPr>
  </w:style>
  <w:style w:type="paragraph" w:customStyle="1" w:styleId="rvps2">
    <w:name w:val="rvps2"/>
    <w:basedOn w:val="a"/>
    <w:rsid w:val="00210B0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1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10B0E"/>
    <w:rPr>
      <w:rFonts w:ascii="Courier New" w:eastAsia="Times New Roman" w:hAnsi="Courier New" w:cs="Courier New"/>
      <w:sz w:val="20"/>
      <w:szCs w:val="20"/>
    </w:rPr>
  </w:style>
  <w:style w:type="character" w:customStyle="1" w:styleId="rvts96">
    <w:name w:val="rvts96"/>
    <w:basedOn w:val="a0"/>
    <w:rsid w:val="00210B0E"/>
  </w:style>
  <w:style w:type="character" w:customStyle="1" w:styleId="a8">
    <w:name w:val="Основной текст_"/>
    <w:link w:val="2"/>
    <w:rsid w:val="00210B0E"/>
    <w:rPr>
      <w:sz w:val="27"/>
      <w:szCs w:val="27"/>
      <w:shd w:val="clear" w:color="auto" w:fill="FFFFFF"/>
    </w:rPr>
  </w:style>
  <w:style w:type="paragraph" w:customStyle="1" w:styleId="2">
    <w:name w:val="Основной текст2"/>
    <w:basedOn w:val="a"/>
    <w:link w:val="a8"/>
    <w:rsid w:val="00210B0E"/>
    <w:pPr>
      <w:shd w:val="clear" w:color="auto" w:fill="FFFFFF"/>
      <w:spacing w:before="9360" w:after="0" w:line="0" w:lineRule="atLeast"/>
      <w:ind w:hanging="720"/>
      <w:jc w:val="center"/>
    </w:pPr>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3549</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2019-01-31T07:35:00Z</cp:lastPrinted>
  <dcterms:created xsi:type="dcterms:W3CDTF">2019-01-28T14:51:00Z</dcterms:created>
  <dcterms:modified xsi:type="dcterms:W3CDTF">2019-01-31T07:42:00Z</dcterms:modified>
</cp:coreProperties>
</file>