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7D" w:rsidRDefault="00A05D7D" w:rsidP="00A05D7D">
      <w:pPr>
        <w:ind w:left="3969"/>
        <w:rPr>
          <w:sz w:val="28"/>
          <w:lang w:val="uk-UA"/>
        </w:rPr>
      </w:pPr>
      <w:r>
        <w:rPr>
          <w:caps/>
          <w:sz w:val="28"/>
          <w:lang w:val="uk-UA"/>
        </w:rPr>
        <w:t>Д</w:t>
      </w:r>
      <w:r>
        <w:rPr>
          <w:sz w:val="28"/>
          <w:lang w:val="uk-UA"/>
        </w:rPr>
        <w:t xml:space="preserve">одаток </w:t>
      </w:r>
    </w:p>
    <w:p w:rsidR="00A05D7D" w:rsidRDefault="00A05D7D" w:rsidP="00A05D7D">
      <w:pPr>
        <w:ind w:left="3969"/>
        <w:rPr>
          <w:sz w:val="28"/>
          <w:lang w:val="uk-UA"/>
        </w:rPr>
      </w:pPr>
      <w:r>
        <w:rPr>
          <w:sz w:val="28"/>
          <w:lang w:val="uk-UA"/>
        </w:rPr>
        <w:t xml:space="preserve">до рішення Броварської районної ради </w:t>
      </w:r>
    </w:p>
    <w:p w:rsidR="00A05D7D" w:rsidRPr="0039044A" w:rsidRDefault="00A05D7D" w:rsidP="00A05D7D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жовтня</w:t>
      </w:r>
      <w:r w:rsidRPr="0039044A">
        <w:rPr>
          <w:sz w:val="28"/>
          <w:szCs w:val="28"/>
          <w:lang w:val="uk-UA"/>
        </w:rPr>
        <w:t xml:space="preserve"> 2018 року № </w:t>
      </w:r>
      <w:r>
        <w:rPr>
          <w:sz w:val="28"/>
          <w:szCs w:val="28"/>
          <w:lang w:val="uk-UA"/>
        </w:rPr>
        <w:t xml:space="preserve">644-49 </w:t>
      </w:r>
      <w:proofErr w:type="spellStart"/>
      <w:r>
        <w:rPr>
          <w:sz w:val="28"/>
          <w:szCs w:val="28"/>
          <w:lang w:val="uk-UA"/>
        </w:rPr>
        <w:t>позач.-</w:t>
      </w:r>
      <w:proofErr w:type="spellEnd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A05D7D" w:rsidRDefault="00A05D7D" w:rsidP="00A05D7D">
      <w:pPr>
        <w:widowControl w:val="0"/>
        <w:shd w:val="clear" w:color="auto" w:fill="FFFFFF"/>
        <w:snapToGrid w:val="0"/>
        <w:rPr>
          <w:b/>
          <w:spacing w:val="1"/>
          <w:sz w:val="28"/>
          <w:szCs w:val="20"/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b/>
          <w:spacing w:val="1"/>
          <w:sz w:val="28"/>
          <w:szCs w:val="20"/>
          <w:lang w:val="uk-UA"/>
        </w:rPr>
      </w:pPr>
    </w:p>
    <w:p w:rsidR="00A05D7D" w:rsidRPr="0067791E" w:rsidRDefault="00A05D7D" w:rsidP="00A05D7D">
      <w:pPr>
        <w:shd w:val="clear" w:color="auto" w:fill="FFFFFF"/>
        <w:tabs>
          <w:tab w:val="left" w:pos="3135"/>
        </w:tabs>
        <w:jc w:val="center"/>
        <w:rPr>
          <w:b/>
          <w:spacing w:val="1"/>
          <w:sz w:val="28"/>
          <w:lang w:val="uk-UA"/>
        </w:rPr>
      </w:pPr>
      <w:r w:rsidRPr="0039044A">
        <w:rPr>
          <w:b/>
          <w:spacing w:val="1"/>
          <w:sz w:val="28"/>
          <w:lang w:val="uk-UA"/>
        </w:rPr>
        <w:t>Кошторис</w:t>
      </w:r>
    </w:p>
    <w:p w:rsidR="00A05D7D" w:rsidRDefault="00A05D7D" w:rsidP="00A05D7D">
      <w:pPr>
        <w:shd w:val="clear" w:color="auto" w:fill="FFFFFF"/>
        <w:jc w:val="center"/>
        <w:rPr>
          <w:b/>
          <w:spacing w:val="1"/>
          <w:sz w:val="28"/>
          <w:lang w:val="uk-UA"/>
        </w:rPr>
      </w:pPr>
      <w:r>
        <w:rPr>
          <w:b/>
          <w:spacing w:val="1"/>
          <w:sz w:val="28"/>
          <w:lang w:val="uk-UA"/>
        </w:rPr>
        <w:t>до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2017-2018 роки</w:t>
      </w:r>
    </w:p>
    <w:p w:rsidR="00A05D7D" w:rsidRDefault="00A05D7D" w:rsidP="00A05D7D">
      <w:pPr>
        <w:shd w:val="clear" w:color="auto" w:fill="FFFFFF"/>
        <w:rPr>
          <w:b/>
          <w:spacing w:val="1"/>
          <w:sz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418"/>
      </w:tblGrid>
      <w:tr w:rsidR="00A05D7D" w:rsidRPr="00CC6FD3" w:rsidTr="004B4D10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675" w:type="dxa"/>
            <w:vAlign w:val="center"/>
          </w:tcPr>
          <w:p w:rsidR="00A05D7D" w:rsidRPr="00CC6FD3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№</w:t>
            </w:r>
          </w:p>
          <w:p w:rsidR="00A05D7D" w:rsidRPr="00CC6FD3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C6FD3">
              <w:rPr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7513" w:type="dxa"/>
            <w:vAlign w:val="center"/>
          </w:tcPr>
          <w:p w:rsidR="00A05D7D" w:rsidRPr="00CC6FD3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418" w:type="dxa"/>
            <w:vAlign w:val="center"/>
          </w:tcPr>
          <w:p w:rsidR="00A05D7D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Сума</w:t>
            </w:r>
          </w:p>
          <w:p w:rsidR="00A05D7D" w:rsidRPr="00CC6FD3" w:rsidRDefault="00A05D7D" w:rsidP="004B4D10">
            <w:pPr>
              <w:tabs>
                <w:tab w:val="left" w:pos="1556"/>
              </w:tabs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грн.</w:t>
            </w:r>
            <w:r w:rsidRPr="00CC6FD3">
              <w:rPr>
                <w:sz w:val="28"/>
                <w:szCs w:val="28"/>
                <w:lang w:val="uk-UA"/>
              </w:rPr>
              <w:t>)</w:t>
            </w:r>
          </w:p>
        </w:tc>
      </w:tr>
      <w:tr w:rsidR="00A05D7D" w:rsidRPr="00F16949" w:rsidTr="004B4D1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5D7D" w:rsidRPr="00F16949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</w:tcPr>
          <w:p w:rsidR="00A05D7D" w:rsidRPr="00F16949" w:rsidRDefault="00A05D7D" w:rsidP="004B4D1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>Організація розшуку призовників, які ухиляються від виконання військового обов’язку, доставка їх на призовну дільницю військового комісаріату , перевезення на обласний збірний пункт, організація розсилання рекомендованих листів.</w:t>
            </w:r>
          </w:p>
        </w:tc>
        <w:tc>
          <w:tcPr>
            <w:tcW w:w="1418" w:type="dxa"/>
          </w:tcPr>
          <w:p w:rsidR="00A05D7D" w:rsidRPr="00F16949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F16949">
              <w:rPr>
                <w:sz w:val="28"/>
                <w:szCs w:val="28"/>
                <w:lang w:val="uk-UA"/>
              </w:rPr>
              <w:t>000.00</w:t>
            </w:r>
          </w:p>
          <w:p w:rsidR="00A05D7D" w:rsidRPr="00F16949" w:rsidRDefault="00A05D7D" w:rsidP="004B4D10">
            <w:pPr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05D7D" w:rsidRPr="00F16949" w:rsidTr="004B4D1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5D7D" w:rsidRPr="00F16949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</w:tcPr>
          <w:p w:rsidR="00A05D7D" w:rsidRPr="00F16949" w:rsidRDefault="00A05D7D" w:rsidP="004B4D10">
            <w:pPr>
              <w:jc w:val="both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>Виготовлення рекламно-агітаційної продукції для проведення заходів з рекламування військової служби за контрактом.</w:t>
            </w:r>
          </w:p>
        </w:tc>
        <w:tc>
          <w:tcPr>
            <w:tcW w:w="1418" w:type="dxa"/>
          </w:tcPr>
          <w:p w:rsidR="00A05D7D" w:rsidRPr="00F16949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>3000.00</w:t>
            </w:r>
          </w:p>
          <w:p w:rsidR="00A05D7D" w:rsidRPr="00F16949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05D7D" w:rsidRPr="00CC6FD3" w:rsidTr="004B4D1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8188" w:type="dxa"/>
            <w:gridSpan w:val="2"/>
            <w:vAlign w:val="center"/>
          </w:tcPr>
          <w:p w:rsidR="00A05D7D" w:rsidRPr="00CC6FD3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  <w:vAlign w:val="center"/>
          </w:tcPr>
          <w:p w:rsidR="00A05D7D" w:rsidRPr="00CC6FD3" w:rsidRDefault="00A05D7D" w:rsidP="004B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CC6FD3">
              <w:rPr>
                <w:sz w:val="28"/>
                <w:szCs w:val="28"/>
                <w:lang w:val="uk-UA"/>
              </w:rPr>
              <w:t>000.00</w:t>
            </w:r>
          </w:p>
        </w:tc>
      </w:tr>
    </w:tbl>
    <w:p w:rsidR="00A05D7D" w:rsidRDefault="00A05D7D" w:rsidP="00A05D7D">
      <w:pPr>
        <w:rPr>
          <w:b/>
          <w:sz w:val="28"/>
          <w:lang w:val="uk-UA"/>
        </w:rPr>
      </w:pPr>
    </w:p>
    <w:p w:rsidR="00A05D7D" w:rsidRDefault="00A05D7D" w:rsidP="00A05D7D">
      <w:pPr>
        <w:rPr>
          <w:b/>
          <w:sz w:val="28"/>
          <w:lang w:val="uk-UA"/>
        </w:rPr>
      </w:pPr>
    </w:p>
    <w:p w:rsidR="00A05D7D" w:rsidRDefault="00A05D7D" w:rsidP="00A05D7D">
      <w:pPr>
        <w:rPr>
          <w:b/>
          <w:spacing w:val="1"/>
          <w:sz w:val="28"/>
          <w:lang w:val="uk-UA"/>
        </w:rPr>
      </w:pPr>
      <w:r w:rsidRPr="006D4C50">
        <w:rPr>
          <w:b/>
          <w:sz w:val="28"/>
          <w:lang w:val="uk-UA"/>
        </w:rPr>
        <w:t>Голова ради</w:t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  <w:t>С.М.Гришко</w:t>
      </w: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A05D7D" w:rsidRDefault="00A05D7D" w:rsidP="00A05D7D">
      <w:pPr>
        <w:widowControl w:val="0"/>
        <w:shd w:val="clear" w:color="auto" w:fill="FFFFFF"/>
        <w:snapToGrid w:val="0"/>
        <w:rPr>
          <w:lang w:val="uk-UA"/>
        </w:rPr>
      </w:pPr>
    </w:p>
    <w:p w:rsidR="00114DD1" w:rsidRDefault="00114DD1">
      <w:bookmarkStart w:id="0" w:name="_GoBack"/>
      <w:bookmarkEnd w:id="0"/>
    </w:p>
    <w:sectPr w:rsidR="00114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7D"/>
    <w:rsid w:val="00114DD1"/>
    <w:rsid w:val="00A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2018-10-26T07:05:00Z</dcterms:created>
  <dcterms:modified xsi:type="dcterms:W3CDTF">2018-10-26T07:05:00Z</dcterms:modified>
</cp:coreProperties>
</file>