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A4A" w:rsidRDefault="00295A4A" w:rsidP="001975D2">
      <w:pPr>
        <w:jc w:val="center"/>
        <w:rPr>
          <w:b/>
          <w:sz w:val="28"/>
          <w:lang w:val="uk-UA"/>
        </w:rPr>
      </w:pPr>
    </w:p>
    <w:p w:rsidR="001975D2" w:rsidRDefault="00295A4A" w:rsidP="001975D2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ЗВІТ</w:t>
      </w:r>
    </w:p>
    <w:p w:rsidR="001975D2" w:rsidRDefault="00295A4A" w:rsidP="001975D2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про </w:t>
      </w:r>
      <w:r w:rsidR="001975D2">
        <w:rPr>
          <w:b/>
          <w:sz w:val="28"/>
          <w:lang w:val="uk-UA"/>
        </w:rPr>
        <w:t xml:space="preserve">виконання районної </w:t>
      </w:r>
      <w:r w:rsidR="00CD5AD2">
        <w:rPr>
          <w:b/>
          <w:sz w:val="28"/>
          <w:lang w:val="uk-UA"/>
        </w:rPr>
        <w:t>П</w:t>
      </w:r>
      <w:r w:rsidR="001975D2">
        <w:rPr>
          <w:b/>
          <w:sz w:val="28"/>
          <w:lang w:val="uk-UA"/>
        </w:rPr>
        <w:t>рограми поліпшення стану безпеки,</w:t>
      </w:r>
    </w:p>
    <w:p w:rsidR="001975D2" w:rsidRDefault="001975D2" w:rsidP="001975D2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гігієни праці та виробничого середовища на 2013-2017 роки</w:t>
      </w:r>
    </w:p>
    <w:p w:rsidR="001975D2" w:rsidRDefault="001975D2" w:rsidP="003A6F71">
      <w:pPr>
        <w:pStyle w:val="a4"/>
        <w:ind w:firstLine="708"/>
        <w:jc w:val="both"/>
        <w:rPr>
          <w:szCs w:val="28"/>
        </w:rPr>
      </w:pPr>
    </w:p>
    <w:p w:rsidR="00D64C2A" w:rsidRPr="00782891" w:rsidRDefault="00D64C2A" w:rsidP="003A6F71">
      <w:pPr>
        <w:pStyle w:val="a4"/>
        <w:ind w:firstLine="708"/>
        <w:jc w:val="both"/>
        <w:rPr>
          <w:szCs w:val="28"/>
        </w:rPr>
      </w:pPr>
      <w:r w:rsidRPr="00782891">
        <w:rPr>
          <w:szCs w:val="28"/>
        </w:rPr>
        <w:t xml:space="preserve">Відповідно ст.34 Закону України «Про охорону праці» Броварською райдержадміністрацією забезпечується постійний державний контроль за створенням на підприємствах, установах і в організаціях безпечних і нешкідливих умов праці, зниженням травматизму, професійної захворюваності, попередженню аварійності та  поліпшенню роботи з питань охорони праці. </w:t>
      </w:r>
    </w:p>
    <w:p w:rsidR="0058615E" w:rsidRDefault="0058615E" w:rsidP="0058615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Станом на  1 </w:t>
      </w:r>
      <w:r w:rsidR="00C27CC4">
        <w:rPr>
          <w:sz w:val="28"/>
          <w:szCs w:val="28"/>
          <w:lang w:val="uk-UA"/>
        </w:rPr>
        <w:t>січня</w:t>
      </w:r>
      <w:r>
        <w:rPr>
          <w:sz w:val="28"/>
          <w:szCs w:val="28"/>
          <w:lang w:val="uk-UA"/>
        </w:rPr>
        <w:t xml:space="preserve"> 201</w:t>
      </w:r>
      <w:r w:rsidR="00C27CC4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року на підприємствах, зареєстрованих у Броварському районі, трапилось </w:t>
      </w:r>
      <w:r w:rsidR="00C27CC4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нещасних випадків, </w:t>
      </w:r>
      <w:r w:rsidR="00C27CC4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випадк</w:t>
      </w:r>
      <w:r w:rsidR="00C27CC4">
        <w:rPr>
          <w:sz w:val="28"/>
          <w:szCs w:val="28"/>
          <w:lang w:val="uk-UA"/>
        </w:rPr>
        <w:t xml:space="preserve">и </w:t>
      </w:r>
      <w:r>
        <w:rPr>
          <w:sz w:val="28"/>
          <w:szCs w:val="28"/>
          <w:lang w:val="uk-UA"/>
        </w:rPr>
        <w:t>знаходяться в стадії розслідування, в тому числі 2 випадки, що   перейшли з попереднього 2016 року:</w:t>
      </w:r>
    </w:p>
    <w:p w:rsidR="001975D2" w:rsidRDefault="001975D2" w:rsidP="0058615E">
      <w:pPr>
        <w:ind w:firstLine="708"/>
        <w:jc w:val="both"/>
        <w:rPr>
          <w:sz w:val="28"/>
          <w:szCs w:val="28"/>
          <w:lang w:val="uk-UA"/>
        </w:rPr>
      </w:pPr>
    </w:p>
    <w:tbl>
      <w:tblPr>
        <w:tblW w:w="96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993"/>
        <w:gridCol w:w="1984"/>
        <w:gridCol w:w="2125"/>
        <w:gridCol w:w="2409"/>
        <w:gridCol w:w="1559"/>
      </w:tblGrid>
      <w:tr w:rsidR="0058615E" w:rsidTr="0058615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5E" w:rsidRDefault="0058615E" w:rsidP="00295A4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 xml:space="preserve">          </w:t>
            </w:r>
            <w:r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5E" w:rsidRDefault="0058615E" w:rsidP="00295A4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5E" w:rsidRDefault="0058615E" w:rsidP="00295A4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ідприємство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5E" w:rsidRDefault="0058615E" w:rsidP="00295A4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Пр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ізвище, ім’я, по батькові, професія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5E" w:rsidRDefault="0058615E" w:rsidP="00295A4A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 xml:space="preserve">Короткий опис події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5E" w:rsidRDefault="0058615E" w:rsidP="00295A4A">
            <w:pPr>
              <w:pStyle w:val="9"/>
              <w:spacing w:line="276" w:lineRule="auto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eastAsia="en-US"/>
              </w:rPr>
              <w:t>Наслідки</w:t>
            </w:r>
          </w:p>
        </w:tc>
      </w:tr>
      <w:tr w:rsidR="0058615E" w:rsidTr="0058615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5E" w:rsidRDefault="0058615E" w:rsidP="00295A4A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5E" w:rsidRDefault="0058615E" w:rsidP="00295A4A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5E" w:rsidRDefault="0058615E" w:rsidP="00295A4A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5E" w:rsidRDefault="0058615E" w:rsidP="00295A4A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5E" w:rsidRDefault="0058615E" w:rsidP="00295A4A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5E" w:rsidRDefault="0058615E" w:rsidP="00295A4A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6</w:t>
            </w:r>
          </w:p>
        </w:tc>
      </w:tr>
      <w:tr w:rsidR="0058615E" w:rsidTr="0058615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5E" w:rsidRDefault="0058615E" w:rsidP="00295A4A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5E" w:rsidRDefault="0058615E" w:rsidP="00295A4A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09.02.17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5E" w:rsidRDefault="0058615E" w:rsidP="00295A4A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ІП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„Кока-Кола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Беверіджиз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Україна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Лімітед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>”,</w:t>
            </w:r>
          </w:p>
          <w:p w:rsidR="0058615E" w:rsidRDefault="0058615E" w:rsidP="00295A4A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м.Житомір</w:t>
            </w:r>
            <w:proofErr w:type="spellEnd"/>
          </w:p>
          <w:p w:rsidR="0058615E" w:rsidRDefault="0058615E" w:rsidP="00295A4A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5E" w:rsidRDefault="0058615E" w:rsidP="00295A4A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П’єх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Максим Михайлович, 1985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р.н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>.,</w:t>
            </w:r>
          </w:p>
          <w:p w:rsidR="0058615E" w:rsidRDefault="0058615E" w:rsidP="00295A4A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Керівник з продажу на території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5E" w:rsidRDefault="0058615E" w:rsidP="00295A4A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Дорожньо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транспортна пригода</w:t>
            </w:r>
          </w:p>
          <w:p w:rsidR="0058615E" w:rsidRDefault="0058615E" w:rsidP="00295A4A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 перехресті у місті Житомир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5E" w:rsidRDefault="0058615E" w:rsidP="00295A4A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Різані рани верхньої та нижньої повіка лівого ока</w:t>
            </w:r>
          </w:p>
        </w:tc>
      </w:tr>
      <w:tr w:rsidR="0058615E" w:rsidTr="0058615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5E" w:rsidRDefault="0058615E" w:rsidP="00295A4A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5E" w:rsidRDefault="0058615E" w:rsidP="00295A4A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10.02.17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5E" w:rsidRDefault="0058615E" w:rsidP="00295A4A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ІП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„Кока-Кола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Беверіджиз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Україна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Лімітед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>”,</w:t>
            </w:r>
          </w:p>
          <w:p w:rsidR="0058615E" w:rsidRDefault="0058615E" w:rsidP="00295A4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м.Луцьк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5E" w:rsidRDefault="0058615E" w:rsidP="00295A4A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Сальников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Віктор Сергійович, 1988р.н., </w:t>
            </w:r>
          </w:p>
          <w:p w:rsidR="0058615E" w:rsidRDefault="0058615E" w:rsidP="00295A4A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торговий представник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5E" w:rsidRDefault="0058615E" w:rsidP="00295A4A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При виході з автомобіля на стоянці в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м.Луцьк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>, впав та зламав кістку лівої ноги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5E" w:rsidRDefault="0058615E" w:rsidP="00295A4A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Перелом лівої ноги</w:t>
            </w:r>
          </w:p>
        </w:tc>
      </w:tr>
      <w:tr w:rsidR="0058615E" w:rsidTr="0058615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5E" w:rsidRDefault="0058615E" w:rsidP="00295A4A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5E" w:rsidRDefault="0058615E" w:rsidP="00295A4A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18.05.17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5E" w:rsidRDefault="0058615E" w:rsidP="00295A4A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ПАТ «ППР «Броварський»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5E" w:rsidRDefault="0058615E" w:rsidP="00295A4A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Різаненко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Надія Дмитрівна, 1960р.н., санітарка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5E" w:rsidRDefault="0058615E" w:rsidP="00295A4A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При вході в цех №3(пташник) потерпіла підсковзнулася та впала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5E" w:rsidRDefault="0058615E" w:rsidP="00295A4A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Перелом кісток гомілки правої ноги</w:t>
            </w:r>
          </w:p>
          <w:p w:rsidR="0058615E" w:rsidRDefault="0058615E" w:rsidP="00295A4A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58615E" w:rsidTr="0058615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5E" w:rsidRDefault="0058615E" w:rsidP="00295A4A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5E" w:rsidRDefault="0058615E" w:rsidP="00295A4A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11.05.17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5E" w:rsidRDefault="0058615E" w:rsidP="00295A4A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ПрАТ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«Комбінат «Тепличний»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5E" w:rsidRDefault="0058615E" w:rsidP="00295A4A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Шульга Іван Васильович, 1960р.н., оператор котельні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5E" w:rsidRDefault="0058615E" w:rsidP="00295A4A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Підсковзнувся на східцях на вході в котельню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5E" w:rsidRDefault="0058615E" w:rsidP="00295A4A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Перелом лівої руки</w:t>
            </w:r>
          </w:p>
        </w:tc>
      </w:tr>
      <w:tr w:rsidR="0058615E" w:rsidTr="0058615E">
        <w:trPr>
          <w:trHeight w:val="211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5E" w:rsidRDefault="0058615E" w:rsidP="00295A4A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5E" w:rsidRDefault="0058615E" w:rsidP="00295A4A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15.08.17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5E" w:rsidRDefault="0058615E" w:rsidP="00295A4A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ПрАТ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«Комбінат «Тепличний»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5E" w:rsidRDefault="0058615E" w:rsidP="00295A4A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Гурин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Андрій Олександрович, 1979р.н., робочий по живленню рослин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5E" w:rsidRDefault="0058615E" w:rsidP="00295A4A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Під час обробки рослин автоматичним оприскувачем послизнувся, впав, нога потрапила під візок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5E" w:rsidRDefault="0058615E" w:rsidP="00295A4A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Різана рана лівої ноги</w:t>
            </w:r>
          </w:p>
        </w:tc>
      </w:tr>
      <w:tr w:rsidR="0058615E" w:rsidTr="0058615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5E" w:rsidRDefault="0058615E" w:rsidP="00295A4A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5E" w:rsidRDefault="0058615E" w:rsidP="00295A4A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5E" w:rsidRDefault="0058615E" w:rsidP="00295A4A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5E" w:rsidRDefault="0058615E" w:rsidP="00295A4A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5E" w:rsidRDefault="0058615E" w:rsidP="00295A4A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5E" w:rsidRDefault="0058615E" w:rsidP="00295A4A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58615E" w:rsidTr="0058615E">
        <w:trPr>
          <w:trHeight w:val="3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5E" w:rsidRDefault="0058615E" w:rsidP="00295A4A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lastRenderedPageBreak/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5E" w:rsidRDefault="0058615E" w:rsidP="00295A4A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17.10.17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5E" w:rsidRDefault="0058615E" w:rsidP="00295A4A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ПрАТ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«Комбінат «Тепличний»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5E" w:rsidRDefault="0058615E" w:rsidP="00295A4A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Севернюк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Галина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Магомедівна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>, 1962р.н., майстер-овочівник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5E" w:rsidRDefault="0058615E" w:rsidP="00295A4A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Наступила на рослинні рештки в коридорі цеху №2, підсковзнулась та впала на ліве коліно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5E" w:rsidRDefault="0058615E" w:rsidP="00295A4A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Перелом наколінника лівої ноги</w:t>
            </w:r>
          </w:p>
        </w:tc>
      </w:tr>
      <w:tr w:rsidR="00C27CC4" w:rsidTr="0058615E">
        <w:trPr>
          <w:trHeight w:val="3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C4" w:rsidRDefault="00C27CC4" w:rsidP="00295A4A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C4" w:rsidRDefault="00C27CC4" w:rsidP="00295A4A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25.10.17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C4" w:rsidRDefault="00C27CC4" w:rsidP="00295A4A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ІП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„Кока-Кола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Беверіджиз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Україна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Лімітед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>”,</w:t>
            </w:r>
          </w:p>
          <w:p w:rsidR="00C27CC4" w:rsidRDefault="00C27CC4" w:rsidP="00295A4A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м.Кривий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Ріг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C4" w:rsidRDefault="00C27CC4" w:rsidP="00295A4A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Литвинюк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Олександр Валентинович, 1988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р.н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>., торговий представник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C4" w:rsidRDefault="00C27CC4" w:rsidP="00295A4A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Дорожньо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транспортна пригода</w:t>
            </w:r>
          </w:p>
          <w:p w:rsidR="00C27CC4" w:rsidRDefault="00C27CC4" w:rsidP="00295A4A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у місті Кривий Ріг (зустрічна машина виїхала на його полосу руху)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C4" w:rsidRDefault="00C27CC4" w:rsidP="00295A4A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Політравма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(різни забиття та садна)</w:t>
            </w:r>
          </w:p>
        </w:tc>
      </w:tr>
      <w:tr w:rsidR="00C27CC4" w:rsidTr="0058615E">
        <w:trPr>
          <w:trHeight w:val="3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C4" w:rsidRPr="0058615E" w:rsidRDefault="00C27CC4" w:rsidP="00295A4A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8</w:t>
            </w:r>
            <w:r w:rsidRPr="0058615E">
              <w:rPr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C4" w:rsidRPr="0058615E" w:rsidRDefault="00C27CC4" w:rsidP="00295A4A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58615E">
              <w:rPr>
                <w:sz w:val="22"/>
                <w:szCs w:val="22"/>
                <w:lang w:val="uk-UA" w:eastAsia="en-US"/>
              </w:rPr>
              <w:t>20.11.17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C4" w:rsidRPr="0058615E" w:rsidRDefault="00C27CC4" w:rsidP="00295A4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8615E">
              <w:rPr>
                <w:sz w:val="24"/>
                <w:szCs w:val="24"/>
                <w:lang w:val="uk-UA" w:eastAsia="en-US"/>
              </w:rPr>
              <w:t>ТОВ «</w:t>
            </w:r>
            <w:proofErr w:type="spellStart"/>
            <w:r w:rsidRPr="0058615E">
              <w:rPr>
                <w:sz w:val="24"/>
                <w:szCs w:val="24"/>
                <w:lang w:val="uk-UA" w:eastAsia="en-US"/>
              </w:rPr>
              <w:t>Камелія-</w:t>
            </w:r>
            <w:proofErr w:type="spellEnd"/>
            <w:r w:rsidRPr="0058615E">
              <w:rPr>
                <w:sz w:val="24"/>
                <w:szCs w:val="24"/>
                <w:lang w:val="en-US" w:eastAsia="en-US"/>
              </w:rPr>
              <w:t>PR</w:t>
            </w:r>
            <w:r w:rsidRPr="0058615E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C4" w:rsidRPr="0058615E" w:rsidRDefault="00C27CC4" w:rsidP="00295A4A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 w:rsidRPr="0058615E">
              <w:rPr>
                <w:sz w:val="24"/>
                <w:szCs w:val="24"/>
                <w:lang w:val="uk-UA" w:eastAsia="en-US"/>
              </w:rPr>
              <w:t>Хомчак</w:t>
            </w:r>
            <w:proofErr w:type="spellEnd"/>
            <w:r w:rsidRPr="0058615E">
              <w:rPr>
                <w:sz w:val="24"/>
                <w:szCs w:val="24"/>
                <w:lang w:val="uk-UA" w:eastAsia="en-US"/>
              </w:rPr>
              <w:t xml:space="preserve"> Микола Васильович, 1977 </w:t>
            </w:r>
            <w:proofErr w:type="spellStart"/>
            <w:r w:rsidRPr="0058615E">
              <w:rPr>
                <w:sz w:val="24"/>
                <w:szCs w:val="24"/>
                <w:lang w:val="uk-UA" w:eastAsia="en-US"/>
              </w:rPr>
              <w:t>р.н</w:t>
            </w:r>
            <w:proofErr w:type="spellEnd"/>
            <w:r w:rsidRPr="0058615E">
              <w:rPr>
                <w:sz w:val="24"/>
                <w:szCs w:val="24"/>
                <w:lang w:val="uk-UA" w:eastAsia="en-US"/>
              </w:rPr>
              <w:t>., слюсар з експлуатації та ремонту газового устаткування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C4" w:rsidRPr="0058615E" w:rsidRDefault="00C27CC4" w:rsidP="00295A4A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58615E">
              <w:rPr>
                <w:sz w:val="24"/>
                <w:szCs w:val="24"/>
                <w:lang w:val="uk-UA" w:eastAsia="en-US"/>
              </w:rPr>
              <w:t xml:space="preserve">Падіння з приставної драбини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C4" w:rsidRPr="0058615E" w:rsidRDefault="00C27CC4" w:rsidP="00295A4A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 w:rsidRPr="0058615E">
              <w:rPr>
                <w:sz w:val="24"/>
                <w:szCs w:val="24"/>
                <w:lang w:val="uk-UA" w:eastAsia="en-US"/>
              </w:rPr>
              <w:t>Політравма.від</w:t>
            </w:r>
            <w:proofErr w:type="spellEnd"/>
            <w:r w:rsidRPr="0058615E">
              <w:rPr>
                <w:sz w:val="24"/>
                <w:szCs w:val="24"/>
                <w:lang w:val="uk-UA" w:eastAsia="en-US"/>
              </w:rPr>
              <w:t xml:space="preserve"> отриманих травм помер 23.11.2017</w:t>
            </w:r>
          </w:p>
        </w:tc>
      </w:tr>
      <w:tr w:rsidR="00C27CC4" w:rsidTr="00295A4A">
        <w:tc>
          <w:tcPr>
            <w:tcW w:w="9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C4" w:rsidRPr="008655DE" w:rsidRDefault="00C27CC4" w:rsidP="00295A4A">
            <w:pPr>
              <w:spacing w:line="276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  <w:r w:rsidRPr="008655DE">
              <w:rPr>
                <w:b/>
                <w:sz w:val="24"/>
                <w:szCs w:val="24"/>
                <w:lang w:val="uk-UA" w:eastAsia="en-US"/>
              </w:rPr>
              <w:t xml:space="preserve">В </w:t>
            </w:r>
            <w:proofErr w:type="spellStart"/>
            <w:r w:rsidRPr="008655DE">
              <w:rPr>
                <w:b/>
                <w:sz w:val="24"/>
                <w:szCs w:val="24"/>
                <w:lang w:val="uk-UA" w:eastAsia="en-US"/>
              </w:rPr>
              <w:t>стадіїї</w:t>
            </w:r>
            <w:proofErr w:type="spellEnd"/>
            <w:r w:rsidRPr="008655DE">
              <w:rPr>
                <w:b/>
                <w:sz w:val="24"/>
                <w:szCs w:val="24"/>
                <w:lang w:val="uk-UA" w:eastAsia="en-US"/>
              </w:rPr>
              <w:t xml:space="preserve"> розслідування</w:t>
            </w:r>
          </w:p>
        </w:tc>
      </w:tr>
      <w:tr w:rsidR="00C27CC4" w:rsidTr="0058615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C4" w:rsidRDefault="00C27CC4" w:rsidP="00295A4A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C4" w:rsidRDefault="00C27CC4" w:rsidP="00295A4A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12.06.15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C4" w:rsidRDefault="00C27CC4" w:rsidP="00295A4A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ПАТ «ППР «Броварський»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C4" w:rsidRDefault="00C27CC4" w:rsidP="00295A4A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Моісєєнко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О.В., водій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C4" w:rsidRDefault="00C27CC4" w:rsidP="00295A4A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Потрапив у ДТП на 140км автодороги Київ-Харків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C4" w:rsidRDefault="00C27CC4" w:rsidP="00295A4A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Помер у лікарні 23.06.2015р</w:t>
            </w:r>
          </w:p>
        </w:tc>
      </w:tr>
      <w:tr w:rsidR="00C27CC4" w:rsidTr="0058615E">
        <w:trPr>
          <w:trHeight w:val="9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C4" w:rsidRDefault="00C27CC4" w:rsidP="00295A4A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C4" w:rsidRDefault="00C27CC4" w:rsidP="00295A4A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20.08.16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C4" w:rsidRDefault="00C27CC4" w:rsidP="00295A4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ПАТ «ППР «Броварський»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C4" w:rsidRDefault="00C27CC4" w:rsidP="00295A4A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Карнатов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Я.А., водій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C4" w:rsidRDefault="00C27CC4" w:rsidP="00295A4A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Потрапив у ДТП на  автодорозі Київ-Харків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C4" w:rsidRDefault="00C27CC4" w:rsidP="00295A4A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ЗЧМТ, перелом лівого плеча, ребер</w:t>
            </w:r>
          </w:p>
        </w:tc>
      </w:tr>
      <w:tr w:rsidR="00C27CC4" w:rsidTr="0058615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C4" w:rsidRDefault="00C27CC4" w:rsidP="00295A4A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C4" w:rsidRDefault="00C27CC4" w:rsidP="00295A4A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C4" w:rsidRDefault="00C27CC4" w:rsidP="00295A4A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C4" w:rsidRDefault="00C27CC4" w:rsidP="00295A4A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C4" w:rsidRDefault="00C27CC4" w:rsidP="00295A4A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C4" w:rsidRDefault="00C27CC4" w:rsidP="00295A4A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C27CC4" w:rsidTr="0058615E">
        <w:trPr>
          <w:trHeight w:val="40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C4" w:rsidRDefault="00C27CC4" w:rsidP="00295A4A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C4" w:rsidRDefault="00C27CC4" w:rsidP="00295A4A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06.12.17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C4" w:rsidRDefault="00C27CC4" w:rsidP="00295A4A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ТОВ «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Рабен-Україна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>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C4" w:rsidRDefault="00C27CC4" w:rsidP="00295A4A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Розумний Сергій Дмитрович, 1966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р.н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>., комплектувальник товарів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C4" w:rsidRDefault="00C27CC4" w:rsidP="00295A4A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Прямуючи територією складського комплексу до робочого місця підсковзнувся та впав.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C4" w:rsidRDefault="00C27CC4" w:rsidP="00295A4A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Травма ноги</w:t>
            </w:r>
          </w:p>
        </w:tc>
      </w:tr>
    </w:tbl>
    <w:p w:rsidR="000E583A" w:rsidRDefault="0058615E" w:rsidP="0058615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58615E" w:rsidRDefault="0058615E" w:rsidP="001975D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Порівнюючи з аналогічним періодом 2016 року кількість нещасних випадків збільшилась на </w:t>
      </w:r>
      <w:r w:rsidR="00C27CC4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випад</w:t>
      </w:r>
      <w:r w:rsidR="00C27CC4">
        <w:rPr>
          <w:sz w:val="28"/>
          <w:szCs w:val="28"/>
          <w:lang w:val="uk-UA"/>
        </w:rPr>
        <w:t>ки</w:t>
      </w:r>
      <w:r>
        <w:rPr>
          <w:sz w:val="28"/>
          <w:szCs w:val="28"/>
          <w:lang w:val="uk-UA"/>
        </w:rPr>
        <w:t xml:space="preserve"> (за 1</w:t>
      </w:r>
      <w:r w:rsidR="00C27CC4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місяців 2016 року зареєстровано 5 нещасних випадків, 2 випадки знаходилось на стадії розслідування, </w:t>
      </w:r>
      <w:r w:rsidR="00C27CC4">
        <w:rPr>
          <w:sz w:val="28"/>
          <w:szCs w:val="28"/>
          <w:lang w:val="uk-UA"/>
        </w:rPr>
        <w:t>кількість випадків зі смертельними наслідками залишилась сталою – по одному випадку у 2016</w:t>
      </w:r>
      <w:r w:rsidR="000E583A">
        <w:rPr>
          <w:sz w:val="28"/>
          <w:szCs w:val="28"/>
          <w:lang w:val="uk-UA"/>
        </w:rPr>
        <w:t xml:space="preserve"> </w:t>
      </w:r>
      <w:r w:rsidR="00C27CC4">
        <w:rPr>
          <w:sz w:val="28"/>
          <w:szCs w:val="28"/>
          <w:lang w:val="uk-UA"/>
        </w:rPr>
        <w:t xml:space="preserve"> та 2017 роках</w:t>
      </w:r>
      <w:r w:rsidR="000E583A">
        <w:rPr>
          <w:sz w:val="28"/>
          <w:szCs w:val="28"/>
          <w:lang w:val="uk-UA"/>
        </w:rPr>
        <w:t xml:space="preserve"> (</w:t>
      </w:r>
      <w:r w:rsidR="000E583A" w:rsidRPr="00AA42C3">
        <w:rPr>
          <w:sz w:val="28"/>
          <w:szCs w:val="28"/>
          <w:lang w:val="uk-UA"/>
        </w:rPr>
        <w:t>ТОВ «</w:t>
      </w:r>
      <w:r w:rsidR="000E583A" w:rsidRPr="00AA42C3">
        <w:rPr>
          <w:iCs/>
          <w:sz w:val="28"/>
          <w:szCs w:val="28"/>
          <w:lang w:val="uk-UA"/>
        </w:rPr>
        <w:t>Шевченківський завод продтоварів»</w:t>
      </w:r>
      <w:r w:rsidR="000E583A">
        <w:rPr>
          <w:iCs/>
          <w:sz w:val="28"/>
          <w:szCs w:val="28"/>
          <w:lang w:val="uk-UA"/>
        </w:rPr>
        <w:t xml:space="preserve"> та </w:t>
      </w:r>
      <w:r w:rsidR="000E583A" w:rsidRPr="00C27CC4">
        <w:rPr>
          <w:sz w:val="28"/>
          <w:szCs w:val="28"/>
          <w:lang w:val="uk-UA" w:eastAsia="en-US"/>
        </w:rPr>
        <w:t>ТОВ «</w:t>
      </w:r>
      <w:proofErr w:type="spellStart"/>
      <w:r w:rsidR="000E583A" w:rsidRPr="00C27CC4">
        <w:rPr>
          <w:sz w:val="28"/>
          <w:szCs w:val="28"/>
          <w:lang w:val="uk-UA" w:eastAsia="en-US"/>
        </w:rPr>
        <w:t>Камелія-</w:t>
      </w:r>
      <w:proofErr w:type="spellEnd"/>
      <w:r w:rsidR="000E583A" w:rsidRPr="00C27CC4">
        <w:rPr>
          <w:sz w:val="28"/>
          <w:szCs w:val="28"/>
          <w:lang w:val="en-US" w:eastAsia="en-US"/>
        </w:rPr>
        <w:t>PR</w:t>
      </w:r>
      <w:r w:rsidR="000E583A" w:rsidRPr="00C27CC4">
        <w:rPr>
          <w:sz w:val="28"/>
          <w:szCs w:val="28"/>
          <w:lang w:val="uk-UA" w:eastAsia="en-US"/>
        </w:rPr>
        <w:t>»</w:t>
      </w:r>
      <w:r w:rsidR="000E583A">
        <w:rPr>
          <w:sz w:val="28"/>
          <w:szCs w:val="28"/>
          <w:lang w:val="uk-UA" w:eastAsia="en-US"/>
        </w:rPr>
        <w:t xml:space="preserve"> відповідно</w:t>
      </w:r>
      <w:r w:rsidR="000E583A">
        <w:rPr>
          <w:iCs/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 Основною причиною нещасних випадків був «людський» фактор - особиста необережність та дорожньо-транспортна пригода.</w:t>
      </w:r>
    </w:p>
    <w:p w:rsidR="0058615E" w:rsidRPr="00AA42C3" w:rsidRDefault="0058615E" w:rsidP="0058615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Нещасні випадки трапились на </w:t>
      </w:r>
      <w:r w:rsidRPr="00AA42C3">
        <w:rPr>
          <w:sz w:val="28"/>
          <w:szCs w:val="28"/>
          <w:lang w:val="uk-UA"/>
        </w:rPr>
        <w:t>підприємствах АПК</w:t>
      </w:r>
      <w:r>
        <w:rPr>
          <w:sz w:val="28"/>
          <w:szCs w:val="28"/>
          <w:lang w:val="uk-UA"/>
        </w:rPr>
        <w:t xml:space="preserve">- 3 </w:t>
      </w:r>
      <w:r w:rsidRPr="00AA42C3">
        <w:rPr>
          <w:sz w:val="28"/>
          <w:szCs w:val="28"/>
          <w:lang w:val="uk-UA"/>
        </w:rPr>
        <w:t>випадк</w:t>
      </w:r>
      <w:r>
        <w:rPr>
          <w:sz w:val="28"/>
          <w:szCs w:val="28"/>
          <w:lang w:val="uk-UA"/>
        </w:rPr>
        <w:t>и</w:t>
      </w:r>
      <w:r w:rsidRPr="00AA42C3">
        <w:rPr>
          <w:sz w:val="28"/>
          <w:szCs w:val="28"/>
          <w:lang w:val="uk-UA"/>
        </w:rPr>
        <w:t xml:space="preserve">: </w:t>
      </w:r>
      <w:r w:rsidRPr="00334D42">
        <w:rPr>
          <w:sz w:val="28"/>
          <w:szCs w:val="28"/>
          <w:lang w:val="uk-UA" w:eastAsia="en-US"/>
        </w:rPr>
        <w:t>ПАТ «ППР «Броварський»</w:t>
      </w:r>
      <w:r>
        <w:rPr>
          <w:sz w:val="28"/>
          <w:szCs w:val="28"/>
          <w:lang w:val="uk-UA" w:eastAsia="en-US"/>
        </w:rPr>
        <w:t xml:space="preserve"> - 1 випадок</w:t>
      </w:r>
      <w:r w:rsidRPr="00334D42">
        <w:rPr>
          <w:sz w:val="28"/>
          <w:szCs w:val="28"/>
          <w:lang w:val="uk-UA"/>
        </w:rPr>
        <w:t>, ВАТ «Комбінат «Тепличний»</w:t>
      </w:r>
      <w:r>
        <w:rPr>
          <w:sz w:val="28"/>
          <w:szCs w:val="28"/>
          <w:lang w:val="uk-UA"/>
        </w:rPr>
        <w:t>- 3 випадки</w:t>
      </w:r>
      <w:r w:rsidRPr="00334D42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2673A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C27CC4" w:rsidRPr="00C27CC4">
        <w:rPr>
          <w:sz w:val="28"/>
          <w:szCs w:val="28"/>
          <w:lang w:val="uk-UA" w:eastAsia="en-US"/>
        </w:rPr>
        <w:t>ТОВ «</w:t>
      </w:r>
      <w:proofErr w:type="spellStart"/>
      <w:r w:rsidR="00C27CC4" w:rsidRPr="00C27CC4">
        <w:rPr>
          <w:sz w:val="28"/>
          <w:szCs w:val="28"/>
          <w:lang w:val="uk-UA" w:eastAsia="en-US"/>
        </w:rPr>
        <w:t>Камелія-</w:t>
      </w:r>
      <w:proofErr w:type="spellEnd"/>
      <w:r w:rsidR="00C27CC4" w:rsidRPr="00C27CC4">
        <w:rPr>
          <w:sz w:val="28"/>
          <w:szCs w:val="28"/>
          <w:lang w:val="en-US" w:eastAsia="en-US"/>
        </w:rPr>
        <w:t>PR</w:t>
      </w:r>
      <w:r w:rsidR="00C27CC4" w:rsidRPr="00C27CC4">
        <w:rPr>
          <w:sz w:val="28"/>
          <w:szCs w:val="28"/>
          <w:lang w:val="uk-UA" w:eastAsia="en-US"/>
        </w:rPr>
        <w:t xml:space="preserve">» </w:t>
      </w:r>
      <w:r w:rsidR="00C27CC4">
        <w:rPr>
          <w:sz w:val="28"/>
          <w:szCs w:val="28"/>
          <w:lang w:val="uk-UA" w:eastAsia="en-US"/>
        </w:rPr>
        <w:t>- 1 випадок</w:t>
      </w:r>
      <w:r w:rsidR="00C27CC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</w:t>
      </w:r>
      <w:r w:rsidR="00C27CC4">
        <w:rPr>
          <w:sz w:val="28"/>
          <w:szCs w:val="28"/>
          <w:lang w:val="uk-UA"/>
        </w:rPr>
        <w:t>3</w:t>
      </w:r>
      <w:r w:rsidRPr="00AA42C3">
        <w:rPr>
          <w:sz w:val="28"/>
          <w:szCs w:val="28"/>
          <w:lang w:val="uk-UA"/>
        </w:rPr>
        <w:t xml:space="preserve"> випадки на ІП </w:t>
      </w:r>
      <w:proofErr w:type="spellStart"/>
      <w:r w:rsidRPr="00AA42C3">
        <w:rPr>
          <w:sz w:val="28"/>
          <w:szCs w:val="28"/>
          <w:lang w:val="uk-UA"/>
        </w:rPr>
        <w:t>„Кока-Кола</w:t>
      </w:r>
      <w:proofErr w:type="spellEnd"/>
      <w:r w:rsidRPr="00AA42C3">
        <w:rPr>
          <w:sz w:val="28"/>
          <w:szCs w:val="28"/>
          <w:lang w:val="uk-UA"/>
        </w:rPr>
        <w:t xml:space="preserve"> </w:t>
      </w:r>
      <w:proofErr w:type="spellStart"/>
      <w:r w:rsidRPr="00AA42C3">
        <w:rPr>
          <w:sz w:val="28"/>
          <w:szCs w:val="28"/>
          <w:lang w:val="uk-UA"/>
        </w:rPr>
        <w:t>Беверіджиз</w:t>
      </w:r>
      <w:proofErr w:type="spellEnd"/>
      <w:r w:rsidRPr="00AA42C3">
        <w:rPr>
          <w:sz w:val="28"/>
          <w:szCs w:val="28"/>
          <w:lang w:val="uk-UA"/>
        </w:rPr>
        <w:t xml:space="preserve"> Україна </w:t>
      </w:r>
      <w:proofErr w:type="spellStart"/>
      <w:r w:rsidRPr="00AA42C3">
        <w:rPr>
          <w:sz w:val="28"/>
          <w:szCs w:val="28"/>
          <w:lang w:val="uk-UA"/>
        </w:rPr>
        <w:t>Лімітед</w:t>
      </w:r>
      <w:proofErr w:type="spellEnd"/>
      <w:r w:rsidRPr="00AA42C3">
        <w:rPr>
          <w:sz w:val="28"/>
          <w:szCs w:val="28"/>
          <w:lang w:val="uk-UA"/>
        </w:rPr>
        <w:t>”</w:t>
      </w:r>
      <w:r w:rsidR="00C27CC4">
        <w:rPr>
          <w:sz w:val="28"/>
          <w:szCs w:val="28"/>
          <w:lang w:val="uk-UA"/>
        </w:rPr>
        <w:t xml:space="preserve"> (</w:t>
      </w:r>
      <w:proofErr w:type="spellStart"/>
      <w:r w:rsidR="00C27CC4">
        <w:rPr>
          <w:sz w:val="28"/>
          <w:szCs w:val="28"/>
          <w:lang w:val="uk-UA"/>
        </w:rPr>
        <w:t>м.Житомир</w:t>
      </w:r>
      <w:proofErr w:type="spellEnd"/>
      <w:r w:rsidR="00C27CC4"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м.Луцьк</w:t>
      </w:r>
      <w:proofErr w:type="spellEnd"/>
      <w:r w:rsidR="00C27CC4">
        <w:rPr>
          <w:sz w:val="28"/>
          <w:szCs w:val="28"/>
          <w:lang w:val="uk-UA"/>
        </w:rPr>
        <w:t xml:space="preserve"> та </w:t>
      </w:r>
      <w:proofErr w:type="spellStart"/>
      <w:r w:rsidR="00C27CC4" w:rsidRPr="00C27CC4">
        <w:rPr>
          <w:sz w:val="28"/>
          <w:szCs w:val="28"/>
          <w:lang w:val="uk-UA" w:eastAsia="en-US"/>
        </w:rPr>
        <w:t>м.Кривий</w:t>
      </w:r>
      <w:proofErr w:type="spellEnd"/>
      <w:r w:rsidR="00C27CC4" w:rsidRPr="00C27CC4">
        <w:rPr>
          <w:sz w:val="28"/>
          <w:szCs w:val="28"/>
          <w:lang w:val="uk-UA" w:eastAsia="en-US"/>
        </w:rPr>
        <w:t xml:space="preserve"> Ріг</w:t>
      </w:r>
      <w:r>
        <w:rPr>
          <w:sz w:val="28"/>
          <w:szCs w:val="28"/>
          <w:lang w:val="uk-UA"/>
        </w:rPr>
        <w:t>).</w:t>
      </w:r>
    </w:p>
    <w:p w:rsidR="00D64C2A" w:rsidRPr="00782891" w:rsidRDefault="00D64C2A" w:rsidP="00D64C2A">
      <w:pPr>
        <w:ind w:firstLine="708"/>
        <w:jc w:val="both"/>
        <w:rPr>
          <w:sz w:val="28"/>
          <w:szCs w:val="28"/>
          <w:lang w:val="uk-UA"/>
        </w:rPr>
      </w:pPr>
      <w:r w:rsidRPr="00782891">
        <w:rPr>
          <w:sz w:val="28"/>
          <w:szCs w:val="28"/>
          <w:lang w:val="uk-UA"/>
        </w:rPr>
        <w:t xml:space="preserve">Для підвищення якості підготовки та перевірки знань з питань охорони праці та пожежної безпеки працівників, що виконують роботи підвищеної </w:t>
      </w:r>
      <w:r w:rsidRPr="00782891">
        <w:rPr>
          <w:sz w:val="28"/>
          <w:szCs w:val="28"/>
          <w:lang w:val="uk-UA"/>
        </w:rPr>
        <w:lastRenderedPageBreak/>
        <w:t>небезпеки, спеціаліст з питань охорони праці управління соціального захисту населення залучений (за згодою) до роботи комісій  ТОВ „Асканія-Флора”, ТОВ «ВЕКА -УКРАЇНА», ТОВ «</w:t>
      </w:r>
      <w:proofErr w:type="spellStart"/>
      <w:r w:rsidRPr="00782891">
        <w:rPr>
          <w:sz w:val="28"/>
          <w:szCs w:val="28"/>
          <w:lang w:val="uk-UA"/>
        </w:rPr>
        <w:t>Айс-Термінал</w:t>
      </w:r>
      <w:proofErr w:type="spellEnd"/>
      <w:r w:rsidRPr="00782891">
        <w:rPr>
          <w:sz w:val="28"/>
          <w:szCs w:val="28"/>
          <w:lang w:val="uk-UA"/>
        </w:rPr>
        <w:t xml:space="preserve">», ІП </w:t>
      </w:r>
      <w:proofErr w:type="spellStart"/>
      <w:r w:rsidRPr="00782891">
        <w:rPr>
          <w:sz w:val="28"/>
          <w:szCs w:val="28"/>
          <w:lang w:val="uk-UA"/>
        </w:rPr>
        <w:t>„Кока-Кола</w:t>
      </w:r>
      <w:proofErr w:type="spellEnd"/>
      <w:r w:rsidRPr="00782891">
        <w:rPr>
          <w:sz w:val="28"/>
          <w:szCs w:val="28"/>
          <w:lang w:val="uk-UA"/>
        </w:rPr>
        <w:t xml:space="preserve"> </w:t>
      </w:r>
      <w:proofErr w:type="spellStart"/>
      <w:r w:rsidRPr="00782891">
        <w:rPr>
          <w:sz w:val="28"/>
          <w:szCs w:val="28"/>
          <w:lang w:val="uk-UA"/>
        </w:rPr>
        <w:t>Беверіджиз</w:t>
      </w:r>
      <w:proofErr w:type="spellEnd"/>
      <w:r w:rsidRPr="00782891">
        <w:rPr>
          <w:sz w:val="28"/>
          <w:szCs w:val="28"/>
          <w:lang w:val="uk-UA"/>
        </w:rPr>
        <w:t xml:space="preserve"> Україна </w:t>
      </w:r>
      <w:proofErr w:type="spellStart"/>
      <w:r w:rsidRPr="00782891">
        <w:rPr>
          <w:sz w:val="28"/>
          <w:szCs w:val="28"/>
          <w:lang w:val="uk-UA"/>
        </w:rPr>
        <w:t>Лімітед</w:t>
      </w:r>
      <w:proofErr w:type="spellEnd"/>
      <w:r w:rsidRPr="00782891">
        <w:rPr>
          <w:sz w:val="28"/>
          <w:szCs w:val="28"/>
          <w:lang w:val="uk-UA"/>
        </w:rPr>
        <w:t xml:space="preserve">”. </w:t>
      </w:r>
    </w:p>
    <w:p w:rsidR="00D64C2A" w:rsidRDefault="00D64C2A" w:rsidP="002446C0">
      <w:pPr>
        <w:ind w:firstLine="720"/>
        <w:jc w:val="both"/>
        <w:rPr>
          <w:sz w:val="28"/>
          <w:szCs w:val="28"/>
          <w:lang w:val="uk-UA"/>
        </w:rPr>
      </w:pPr>
      <w:r w:rsidRPr="00782891">
        <w:rPr>
          <w:sz w:val="28"/>
          <w:szCs w:val="28"/>
          <w:lang w:val="uk-UA"/>
        </w:rPr>
        <w:t>З метою підвищення знань працівників, робота яких пов’язана з організацією та безпосереднім проведенням робіт по транспортуванню, зберіганню, застосуванню, торгівлі пестицидами проведено семінар-навчання в</w:t>
      </w:r>
      <w:r w:rsidR="00F44AFC" w:rsidRPr="00782891">
        <w:rPr>
          <w:sz w:val="28"/>
          <w:szCs w:val="28"/>
          <w:lang w:val="uk-UA"/>
        </w:rPr>
        <w:t xml:space="preserve">ідповідальними особами </w:t>
      </w:r>
      <w:r w:rsidR="002446C0" w:rsidRPr="002446C0">
        <w:rPr>
          <w:rStyle w:val="aa"/>
          <w:b w:val="0"/>
          <w:color w:val="000000"/>
          <w:sz w:val="28"/>
          <w:szCs w:val="28"/>
          <w:shd w:val="clear" w:color="auto" w:fill="FFFFFF"/>
          <w:lang w:val="uk-UA"/>
        </w:rPr>
        <w:t>управління</w:t>
      </w:r>
      <w:r w:rsidR="002446C0" w:rsidRPr="002446C0">
        <w:rPr>
          <w:b/>
          <w:sz w:val="28"/>
          <w:szCs w:val="28"/>
          <w:lang w:val="uk-UA"/>
        </w:rPr>
        <w:t xml:space="preserve"> </w:t>
      </w:r>
      <w:proofErr w:type="spellStart"/>
      <w:r w:rsidR="002446C0" w:rsidRPr="002446C0">
        <w:rPr>
          <w:rStyle w:val="aa"/>
          <w:b w:val="0"/>
          <w:color w:val="000000"/>
          <w:sz w:val="28"/>
          <w:szCs w:val="28"/>
          <w:shd w:val="clear" w:color="auto" w:fill="FFFFFF"/>
          <w:lang w:val="uk-UA"/>
        </w:rPr>
        <w:t>Держпродспоживслужби</w:t>
      </w:r>
      <w:proofErr w:type="spellEnd"/>
      <w:r w:rsidR="002446C0" w:rsidRPr="002446C0">
        <w:rPr>
          <w:rStyle w:val="aa"/>
          <w:b w:val="0"/>
          <w:color w:val="000000"/>
          <w:sz w:val="28"/>
          <w:szCs w:val="28"/>
          <w:shd w:val="clear" w:color="auto" w:fill="FFFFFF"/>
          <w:lang w:val="uk-UA"/>
        </w:rPr>
        <w:t xml:space="preserve"> в Броварському районі</w:t>
      </w:r>
      <w:r w:rsidR="00CD5AD2">
        <w:rPr>
          <w:sz w:val="28"/>
          <w:szCs w:val="28"/>
          <w:lang w:val="uk-UA"/>
        </w:rPr>
        <w:t xml:space="preserve">, державним </w:t>
      </w:r>
      <w:proofErr w:type="spellStart"/>
      <w:r w:rsidR="00CD5AD2">
        <w:rPr>
          <w:sz w:val="28"/>
          <w:szCs w:val="28"/>
          <w:lang w:val="uk-UA"/>
        </w:rPr>
        <w:t>фіто</w:t>
      </w:r>
      <w:r w:rsidRPr="00782891">
        <w:rPr>
          <w:sz w:val="28"/>
          <w:szCs w:val="28"/>
          <w:lang w:val="uk-UA"/>
        </w:rPr>
        <w:t>санітарним</w:t>
      </w:r>
      <w:proofErr w:type="spellEnd"/>
      <w:r w:rsidRPr="00782891">
        <w:rPr>
          <w:sz w:val="28"/>
          <w:szCs w:val="28"/>
          <w:lang w:val="uk-UA"/>
        </w:rPr>
        <w:t xml:space="preserve"> інспектором</w:t>
      </w:r>
      <w:r w:rsidR="00CD5AD2">
        <w:rPr>
          <w:sz w:val="28"/>
          <w:szCs w:val="28"/>
          <w:lang w:val="uk-UA"/>
        </w:rPr>
        <w:t>,</w:t>
      </w:r>
      <w:r w:rsidRPr="00782891">
        <w:rPr>
          <w:sz w:val="28"/>
          <w:szCs w:val="28"/>
          <w:lang w:val="uk-UA"/>
        </w:rPr>
        <w:t xml:space="preserve"> </w:t>
      </w:r>
      <w:r w:rsidR="002446C0">
        <w:rPr>
          <w:sz w:val="28"/>
          <w:szCs w:val="28"/>
          <w:lang w:val="uk-UA"/>
        </w:rPr>
        <w:t>відділ</w:t>
      </w:r>
      <w:r w:rsidR="00CD5AD2">
        <w:rPr>
          <w:sz w:val="28"/>
          <w:szCs w:val="28"/>
          <w:lang w:val="uk-UA"/>
        </w:rPr>
        <w:t>ом</w:t>
      </w:r>
      <w:r w:rsidRPr="00782891">
        <w:rPr>
          <w:sz w:val="28"/>
          <w:szCs w:val="28"/>
          <w:lang w:val="uk-UA"/>
        </w:rPr>
        <w:t xml:space="preserve"> АПР Броварської РДА, управління</w:t>
      </w:r>
      <w:r w:rsidR="00CD5AD2">
        <w:rPr>
          <w:sz w:val="28"/>
          <w:szCs w:val="28"/>
          <w:lang w:val="uk-UA"/>
        </w:rPr>
        <w:t>м</w:t>
      </w:r>
      <w:bookmarkStart w:id="0" w:name="_GoBack"/>
      <w:bookmarkEnd w:id="0"/>
      <w:r w:rsidRPr="00782891">
        <w:rPr>
          <w:sz w:val="28"/>
          <w:szCs w:val="28"/>
          <w:lang w:val="uk-UA"/>
        </w:rPr>
        <w:t xml:space="preserve"> соціального захисту населення Броварської РДА.</w:t>
      </w:r>
    </w:p>
    <w:p w:rsidR="00102219" w:rsidRDefault="00102219" w:rsidP="00295A4A">
      <w:pPr>
        <w:pStyle w:val="a4"/>
        <w:ind w:firstLine="567"/>
        <w:jc w:val="both"/>
        <w:rPr>
          <w:bCs/>
          <w:szCs w:val="28"/>
        </w:rPr>
      </w:pPr>
      <w:r>
        <w:t xml:space="preserve">На виконання Указу Президента України від 18.08.2006 №685/2006 “Про день охорони праці”, згідно розпорядження голови Броварської райдержадміністрації  №410 21.04.2017 “Про заходи щодо проведення в Броварському районі “Дня охорони праці”, з </w:t>
      </w:r>
      <w:r w:rsidRPr="00F55095">
        <w:t xml:space="preserve">метою </w:t>
      </w:r>
      <w:r>
        <w:rPr>
          <w:szCs w:val="28"/>
        </w:rPr>
        <w:t xml:space="preserve">привернення уваги суспільства, органів </w:t>
      </w:r>
      <w:r w:rsidRPr="00F55095">
        <w:rPr>
          <w:szCs w:val="28"/>
        </w:rPr>
        <w:t>державної влади, суб'єктів господарювання, громадських організацій до питань охорони праці</w:t>
      </w:r>
      <w:r>
        <w:rPr>
          <w:szCs w:val="28"/>
        </w:rPr>
        <w:t xml:space="preserve"> </w:t>
      </w:r>
      <w:r w:rsidR="00295A4A">
        <w:rPr>
          <w:bCs/>
          <w:szCs w:val="28"/>
        </w:rPr>
        <w:t xml:space="preserve">на базі ІП «Кока-Кола Україна </w:t>
      </w:r>
      <w:proofErr w:type="spellStart"/>
      <w:r w:rsidR="00295A4A">
        <w:rPr>
          <w:bCs/>
          <w:szCs w:val="28"/>
        </w:rPr>
        <w:t>Беверіджиз</w:t>
      </w:r>
      <w:proofErr w:type="spellEnd"/>
      <w:r w:rsidR="00295A4A">
        <w:rPr>
          <w:bCs/>
          <w:szCs w:val="28"/>
        </w:rPr>
        <w:t xml:space="preserve"> ЛТД»</w:t>
      </w:r>
      <w:r w:rsidR="00295A4A" w:rsidRPr="003A68AE">
        <w:rPr>
          <w:bCs/>
          <w:szCs w:val="28"/>
        </w:rPr>
        <w:t xml:space="preserve"> </w:t>
      </w:r>
      <w:r w:rsidR="00295A4A">
        <w:rPr>
          <w:bCs/>
          <w:szCs w:val="28"/>
        </w:rPr>
        <w:t>проведений День охорони праці.</w:t>
      </w:r>
    </w:p>
    <w:p w:rsidR="00216458" w:rsidRPr="00B256D9" w:rsidRDefault="00216458" w:rsidP="00216458">
      <w:pPr>
        <w:tabs>
          <w:tab w:val="left" w:pos="0"/>
        </w:tabs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ab/>
      </w:r>
      <w:r w:rsidRPr="00B256D9">
        <w:rPr>
          <w:sz w:val="28"/>
          <w:szCs w:val="28"/>
          <w:shd w:val="clear" w:color="auto" w:fill="FFFFFF"/>
          <w:lang w:val="uk-UA"/>
        </w:rPr>
        <w:t>На виконання розпорядження Броварської районної державної адміністрації «Про перевірку готовності закладів освіти Броварського району до початку 2017-2018 навчального року» проведені перевірки готовності закладів до нового навчального року.</w:t>
      </w:r>
    </w:p>
    <w:p w:rsidR="000B774F" w:rsidRPr="00295A4A" w:rsidRDefault="00FE76FC" w:rsidP="000B774F">
      <w:pPr>
        <w:ind w:firstLine="708"/>
        <w:jc w:val="both"/>
        <w:rPr>
          <w:sz w:val="28"/>
          <w:szCs w:val="28"/>
          <w:lang w:val="uk-UA"/>
        </w:rPr>
      </w:pPr>
      <w:r w:rsidRPr="00D907B1">
        <w:rPr>
          <w:bCs/>
          <w:sz w:val="28"/>
          <w:szCs w:val="28"/>
          <w:lang w:val="uk-UA"/>
        </w:rPr>
        <w:t>Відділ</w:t>
      </w:r>
      <w:r w:rsidR="00755FB9" w:rsidRPr="00D907B1">
        <w:rPr>
          <w:bCs/>
          <w:sz w:val="28"/>
          <w:szCs w:val="28"/>
          <w:lang w:val="uk-UA"/>
        </w:rPr>
        <w:t xml:space="preserve"> житлово-комунального господарства </w:t>
      </w:r>
      <w:r w:rsidR="00755FB9" w:rsidRPr="00D907B1">
        <w:rPr>
          <w:sz w:val="28"/>
          <w:szCs w:val="28"/>
          <w:lang w:val="uk-UA"/>
        </w:rPr>
        <w:t xml:space="preserve">Броварської РДА повідомляє, </w:t>
      </w:r>
      <w:r w:rsidR="000B774F">
        <w:rPr>
          <w:sz w:val="28"/>
          <w:szCs w:val="28"/>
          <w:lang w:val="uk-UA"/>
        </w:rPr>
        <w:t xml:space="preserve">що </w:t>
      </w:r>
      <w:r w:rsidR="000B774F" w:rsidRPr="000B774F">
        <w:rPr>
          <w:sz w:val="28"/>
          <w:szCs w:val="28"/>
          <w:lang w:val="uk-UA"/>
        </w:rPr>
        <w:t>на сьогодні у районі функціонує 12</w:t>
      </w:r>
      <w:r w:rsidR="00FE4B26">
        <w:rPr>
          <w:sz w:val="28"/>
          <w:szCs w:val="28"/>
          <w:lang w:val="uk-UA"/>
        </w:rPr>
        <w:t>0</w:t>
      </w:r>
      <w:r w:rsidR="000B774F" w:rsidRPr="000B774F">
        <w:rPr>
          <w:sz w:val="28"/>
          <w:szCs w:val="28"/>
          <w:lang w:val="uk-UA"/>
        </w:rPr>
        <w:t xml:space="preserve"> автономн</w:t>
      </w:r>
      <w:r w:rsidR="00FE4B26">
        <w:rPr>
          <w:sz w:val="28"/>
          <w:szCs w:val="28"/>
          <w:lang w:val="uk-UA"/>
        </w:rPr>
        <w:t>их</w:t>
      </w:r>
      <w:r w:rsidR="000B774F" w:rsidRPr="000B774F">
        <w:rPr>
          <w:sz w:val="28"/>
          <w:szCs w:val="28"/>
          <w:lang w:val="uk-UA"/>
        </w:rPr>
        <w:t xml:space="preserve"> </w:t>
      </w:r>
      <w:proofErr w:type="spellStart"/>
      <w:r w:rsidR="000B774F" w:rsidRPr="000B774F">
        <w:rPr>
          <w:sz w:val="28"/>
          <w:szCs w:val="28"/>
          <w:lang w:val="uk-UA"/>
        </w:rPr>
        <w:t>мінікотел</w:t>
      </w:r>
      <w:r w:rsidR="00FE4B26">
        <w:rPr>
          <w:sz w:val="28"/>
          <w:szCs w:val="28"/>
          <w:lang w:val="uk-UA"/>
        </w:rPr>
        <w:t>ень</w:t>
      </w:r>
      <w:proofErr w:type="spellEnd"/>
      <w:r w:rsidR="000B774F" w:rsidRPr="000B774F">
        <w:rPr>
          <w:sz w:val="28"/>
          <w:szCs w:val="28"/>
          <w:lang w:val="uk-UA"/>
        </w:rPr>
        <w:t xml:space="preserve"> та </w:t>
      </w:r>
      <w:proofErr w:type="spellStart"/>
      <w:r w:rsidR="000B774F" w:rsidRPr="000B774F">
        <w:rPr>
          <w:sz w:val="28"/>
          <w:szCs w:val="28"/>
          <w:lang w:val="uk-UA"/>
        </w:rPr>
        <w:t>мінітеплогенеруюч</w:t>
      </w:r>
      <w:r w:rsidR="00FE4B26">
        <w:rPr>
          <w:sz w:val="28"/>
          <w:szCs w:val="28"/>
          <w:lang w:val="uk-UA"/>
        </w:rPr>
        <w:t>их</w:t>
      </w:r>
      <w:proofErr w:type="spellEnd"/>
      <w:r w:rsidR="000B774F" w:rsidRPr="000B774F">
        <w:rPr>
          <w:sz w:val="28"/>
          <w:szCs w:val="28"/>
          <w:lang w:val="uk-UA"/>
        </w:rPr>
        <w:t xml:space="preserve"> агрегат</w:t>
      </w:r>
      <w:r w:rsidR="00FE4B26">
        <w:rPr>
          <w:sz w:val="28"/>
          <w:szCs w:val="28"/>
          <w:lang w:val="uk-UA"/>
        </w:rPr>
        <w:t>ів</w:t>
      </w:r>
      <w:r w:rsidR="000B774F" w:rsidRPr="000B774F">
        <w:rPr>
          <w:sz w:val="28"/>
          <w:szCs w:val="28"/>
          <w:lang w:val="uk-UA"/>
        </w:rPr>
        <w:t xml:space="preserve">. </w:t>
      </w:r>
      <w:r w:rsidR="000B774F" w:rsidRPr="001D720F">
        <w:rPr>
          <w:sz w:val="28"/>
          <w:szCs w:val="28"/>
        </w:rPr>
        <w:t>Коефіцієнт корисної дії встановленого теплогенеруючого обладнання на котельнях становить 92 %, мінімізовані відстані теплотрас до споживачів (не більше 15-</w:t>
      </w:r>
      <w:smartTag w:uri="urn:schemas-microsoft-com:office:smarttags" w:element="metricconverter">
        <w:smartTagPr>
          <w:attr w:name="ProductID" w:val="20 м"/>
        </w:smartTagPr>
        <w:r w:rsidR="000B774F" w:rsidRPr="001D720F">
          <w:rPr>
            <w:sz w:val="28"/>
            <w:szCs w:val="28"/>
          </w:rPr>
          <w:t>20 м</w:t>
        </w:r>
      </w:smartTag>
      <w:r w:rsidR="000B774F" w:rsidRPr="001D720F">
        <w:rPr>
          <w:sz w:val="28"/>
          <w:szCs w:val="28"/>
        </w:rPr>
        <w:t xml:space="preserve"> дозволених правилами протипожежної безпеки), теплотраси виконані із попередньо ізольованих </w:t>
      </w:r>
      <w:proofErr w:type="gramStart"/>
      <w:r w:rsidR="000B774F" w:rsidRPr="001D720F">
        <w:rPr>
          <w:sz w:val="28"/>
          <w:szCs w:val="28"/>
        </w:rPr>
        <w:t>п</w:t>
      </w:r>
      <w:proofErr w:type="gramEnd"/>
      <w:r w:rsidR="000B774F" w:rsidRPr="001D720F">
        <w:rPr>
          <w:sz w:val="28"/>
          <w:szCs w:val="28"/>
        </w:rPr>
        <w:t>інополіуретаном труб, що практично виключило втрати тепла</w:t>
      </w:r>
      <w:r w:rsidR="00295A4A">
        <w:rPr>
          <w:sz w:val="28"/>
          <w:szCs w:val="28"/>
          <w:lang w:val="uk-UA"/>
        </w:rPr>
        <w:t>.</w:t>
      </w:r>
    </w:p>
    <w:p w:rsidR="005A6AF9" w:rsidRPr="00B256D9" w:rsidRDefault="005A6AF9" w:rsidP="004C77F1">
      <w:pPr>
        <w:ind w:firstLine="567"/>
        <w:jc w:val="both"/>
        <w:rPr>
          <w:sz w:val="28"/>
          <w:szCs w:val="28"/>
          <w:lang w:val="uk-UA"/>
        </w:rPr>
      </w:pPr>
      <w:r w:rsidRPr="00B256D9">
        <w:rPr>
          <w:sz w:val="28"/>
          <w:lang w:val="uk-UA"/>
        </w:rPr>
        <w:t xml:space="preserve">За  </w:t>
      </w:r>
      <w:r w:rsidR="001421DF">
        <w:rPr>
          <w:sz w:val="28"/>
          <w:lang w:val="uk-UA"/>
        </w:rPr>
        <w:t>12</w:t>
      </w:r>
      <w:r w:rsidR="00D90287" w:rsidRPr="00B256D9">
        <w:rPr>
          <w:sz w:val="28"/>
          <w:lang w:val="uk-UA"/>
        </w:rPr>
        <w:t xml:space="preserve"> місяці</w:t>
      </w:r>
      <w:r w:rsidR="002B036B" w:rsidRPr="00B256D9">
        <w:rPr>
          <w:sz w:val="28"/>
          <w:lang w:val="uk-UA"/>
        </w:rPr>
        <w:t>в</w:t>
      </w:r>
      <w:r w:rsidRPr="00B256D9">
        <w:rPr>
          <w:sz w:val="28"/>
          <w:lang w:val="uk-UA"/>
        </w:rPr>
        <w:t xml:space="preserve"> 201</w:t>
      </w:r>
      <w:r w:rsidR="005126C9" w:rsidRPr="00B256D9">
        <w:rPr>
          <w:sz w:val="28"/>
          <w:lang w:val="uk-UA"/>
        </w:rPr>
        <w:t>7</w:t>
      </w:r>
      <w:r w:rsidRPr="00B256D9">
        <w:rPr>
          <w:sz w:val="28"/>
          <w:lang w:val="uk-UA"/>
        </w:rPr>
        <w:t xml:space="preserve"> року працівниками Броварського районного відділу Головного управління державної служби з надзвичайних ситуацій у Київській області</w:t>
      </w:r>
      <w:r w:rsidR="004C77F1" w:rsidRPr="00B256D9">
        <w:rPr>
          <w:sz w:val="28"/>
          <w:szCs w:val="28"/>
          <w:lang w:val="uk-UA"/>
        </w:rPr>
        <w:t xml:space="preserve"> </w:t>
      </w:r>
      <w:r w:rsidR="00D90969" w:rsidRPr="00B256D9">
        <w:rPr>
          <w:sz w:val="28"/>
          <w:szCs w:val="28"/>
          <w:lang w:val="uk-UA"/>
        </w:rPr>
        <w:t>проведено 1</w:t>
      </w:r>
      <w:r w:rsidR="001421DF">
        <w:rPr>
          <w:sz w:val="28"/>
          <w:szCs w:val="28"/>
          <w:lang w:val="uk-UA"/>
        </w:rPr>
        <w:t>83</w:t>
      </w:r>
      <w:r w:rsidR="00D90969" w:rsidRPr="00B256D9">
        <w:rPr>
          <w:sz w:val="28"/>
          <w:szCs w:val="28"/>
          <w:lang w:val="uk-UA"/>
        </w:rPr>
        <w:t xml:space="preserve"> планових перевірок та  </w:t>
      </w:r>
      <w:r w:rsidR="004C77F1" w:rsidRPr="00B256D9">
        <w:rPr>
          <w:sz w:val="28"/>
          <w:szCs w:val="28"/>
          <w:lang w:val="uk-UA"/>
        </w:rPr>
        <w:t xml:space="preserve">згідно Доручень Кабінету Міністрів України </w:t>
      </w:r>
      <w:r w:rsidR="001421DF">
        <w:rPr>
          <w:sz w:val="28"/>
          <w:szCs w:val="28"/>
          <w:lang w:val="uk-UA"/>
        </w:rPr>
        <w:t>93</w:t>
      </w:r>
      <w:r w:rsidRPr="00B256D9">
        <w:rPr>
          <w:sz w:val="28"/>
          <w:szCs w:val="28"/>
          <w:lang w:val="uk-UA"/>
        </w:rPr>
        <w:t xml:space="preserve"> </w:t>
      </w:r>
      <w:r w:rsidR="00F75681" w:rsidRPr="00B256D9">
        <w:rPr>
          <w:sz w:val="28"/>
          <w:szCs w:val="28"/>
          <w:lang w:val="uk-UA"/>
        </w:rPr>
        <w:t>позапланов</w:t>
      </w:r>
      <w:r w:rsidR="00D90969" w:rsidRPr="00B256D9">
        <w:rPr>
          <w:sz w:val="28"/>
          <w:szCs w:val="28"/>
          <w:lang w:val="uk-UA"/>
        </w:rPr>
        <w:t>их</w:t>
      </w:r>
      <w:r w:rsidR="00F75681" w:rsidRPr="00B256D9">
        <w:rPr>
          <w:sz w:val="28"/>
          <w:szCs w:val="28"/>
          <w:lang w:val="uk-UA"/>
        </w:rPr>
        <w:t xml:space="preserve"> </w:t>
      </w:r>
      <w:r w:rsidRPr="00B256D9">
        <w:rPr>
          <w:sz w:val="28"/>
          <w:szCs w:val="28"/>
          <w:lang w:val="uk-UA"/>
        </w:rPr>
        <w:t>перевір</w:t>
      </w:r>
      <w:r w:rsidR="00D90969" w:rsidRPr="00B256D9">
        <w:rPr>
          <w:sz w:val="28"/>
          <w:szCs w:val="28"/>
          <w:lang w:val="uk-UA"/>
        </w:rPr>
        <w:t>ок</w:t>
      </w:r>
      <w:r w:rsidRPr="00B256D9">
        <w:rPr>
          <w:sz w:val="28"/>
          <w:szCs w:val="28"/>
          <w:lang w:val="uk-UA"/>
        </w:rPr>
        <w:t xml:space="preserve"> об’єктів підвищеної небезпеки та об’єктів, що мають стратегічне значення для економіки</w:t>
      </w:r>
      <w:r w:rsidR="005126C9" w:rsidRPr="00B256D9">
        <w:rPr>
          <w:sz w:val="28"/>
          <w:szCs w:val="28"/>
          <w:lang w:val="uk-UA"/>
        </w:rPr>
        <w:t xml:space="preserve"> держави</w:t>
      </w:r>
      <w:r w:rsidRPr="00B256D9">
        <w:rPr>
          <w:sz w:val="28"/>
          <w:szCs w:val="28"/>
          <w:lang w:val="uk-UA"/>
        </w:rPr>
        <w:t>.</w:t>
      </w:r>
      <w:r w:rsidR="00D90969" w:rsidRPr="00B256D9">
        <w:rPr>
          <w:sz w:val="28"/>
          <w:szCs w:val="28"/>
          <w:lang w:val="uk-UA"/>
        </w:rPr>
        <w:t xml:space="preserve"> </w:t>
      </w:r>
      <w:r w:rsidRPr="00B256D9">
        <w:rPr>
          <w:sz w:val="28"/>
          <w:szCs w:val="28"/>
          <w:lang w:val="uk-UA"/>
        </w:rPr>
        <w:t xml:space="preserve">Запропоновано до усунення </w:t>
      </w:r>
      <w:r w:rsidR="001421DF">
        <w:rPr>
          <w:sz w:val="28"/>
          <w:szCs w:val="28"/>
          <w:lang w:val="uk-UA"/>
        </w:rPr>
        <w:t>4678</w:t>
      </w:r>
      <w:r w:rsidRPr="00B256D9">
        <w:rPr>
          <w:sz w:val="28"/>
          <w:szCs w:val="28"/>
          <w:lang w:val="uk-UA"/>
        </w:rPr>
        <w:t xml:space="preserve"> зах</w:t>
      </w:r>
      <w:r w:rsidR="00D90969" w:rsidRPr="00B256D9">
        <w:rPr>
          <w:sz w:val="28"/>
          <w:szCs w:val="28"/>
          <w:lang w:val="uk-UA"/>
        </w:rPr>
        <w:t>ід</w:t>
      </w:r>
      <w:r w:rsidRPr="00B256D9">
        <w:rPr>
          <w:sz w:val="28"/>
          <w:szCs w:val="28"/>
          <w:lang w:val="uk-UA"/>
        </w:rPr>
        <w:t>.</w:t>
      </w:r>
    </w:p>
    <w:p w:rsidR="00517FA1" w:rsidRPr="00B256D9" w:rsidRDefault="00D64C2A" w:rsidP="00517FA1">
      <w:pPr>
        <w:ind w:firstLine="708"/>
        <w:jc w:val="both"/>
        <w:rPr>
          <w:sz w:val="28"/>
          <w:szCs w:val="28"/>
          <w:lang w:val="uk-UA"/>
        </w:rPr>
      </w:pPr>
      <w:r w:rsidRPr="00B256D9">
        <w:rPr>
          <w:sz w:val="28"/>
          <w:szCs w:val="28"/>
          <w:lang w:val="uk-UA"/>
        </w:rPr>
        <w:t>З метою попередження пожеж та пропаганди протипожежних знань у міськрайонній газеті «Нове життя»</w:t>
      </w:r>
      <w:r w:rsidR="00B256D9" w:rsidRPr="00B256D9">
        <w:rPr>
          <w:sz w:val="28"/>
          <w:szCs w:val="28"/>
          <w:lang w:val="uk-UA"/>
        </w:rPr>
        <w:t>,</w:t>
      </w:r>
      <w:r w:rsidR="00D90969" w:rsidRPr="00B256D9">
        <w:rPr>
          <w:sz w:val="28"/>
          <w:szCs w:val="28"/>
          <w:lang w:val="uk-UA"/>
        </w:rPr>
        <w:t xml:space="preserve"> </w:t>
      </w:r>
      <w:r w:rsidR="00B256D9" w:rsidRPr="00B256D9">
        <w:rPr>
          <w:sz w:val="28"/>
          <w:szCs w:val="28"/>
          <w:lang w:val="uk-UA"/>
        </w:rPr>
        <w:t>«</w:t>
      </w:r>
      <w:r w:rsidR="00D90969" w:rsidRPr="00B256D9">
        <w:rPr>
          <w:sz w:val="28"/>
          <w:szCs w:val="28"/>
          <w:lang w:val="uk-UA"/>
        </w:rPr>
        <w:t>Громада</w:t>
      </w:r>
      <w:r w:rsidR="00B256D9" w:rsidRPr="00B256D9">
        <w:rPr>
          <w:sz w:val="28"/>
          <w:szCs w:val="28"/>
          <w:lang w:val="uk-UA"/>
        </w:rPr>
        <w:t>»,</w:t>
      </w:r>
      <w:r w:rsidR="00D90969" w:rsidRPr="00B256D9">
        <w:rPr>
          <w:sz w:val="28"/>
          <w:szCs w:val="28"/>
          <w:lang w:val="uk-UA"/>
        </w:rPr>
        <w:t xml:space="preserve"> </w:t>
      </w:r>
      <w:r w:rsidR="00B256D9" w:rsidRPr="00B256D9">
        <w:rPr>
          <w:sz w:val="28"/>
          <w:szCs w:val="28"/>
          <w:lang w:val="uk-UA"/>
        </w:rPr>
        <w:t>«</w:t>
      </w:r>
      <w:r w:rsidR="00D90969" w:rsidRPr="00B256D9">
        <w:rPr>
          <w:sz w:val="28"/>
          <w:szCs w:val="28"/>
          <w:lang w:val="uk-UA"/>
        </w:rPr>
        <w:t>Правда тут</w:t>
      </w:r>
      <w:r w:rsidR="00B256D9" w:rsidRPr="00B256D9">
        <w:rPr>
          <w:sz w:val="28"/>
          <w:szCs w:val="28"/>
          <w:lang w:val="uk-UA"/>
        </w:rPr>
        <w:t>»</w:t>
      </w:r>
      <w:r w:rsidR="00D90969" w:rsidRPr="00B256D9">
        <w:rPr>
          <w:sz w:val="28"/>
          <w:szCs w:val="28"/>
          <w:lang w:val="uk-UA"/>
        </w:rPr>
        <w:t xml:space="preserve">, </w:t>
      </w:r>
      <w:r w:rsidR="00B256D9" w:rsidRPr="00B256D9">
        <w:rPr>
          <w:sz w:val="28"/>
          <w:szCs w:val="28"/>
          <w:lang w:val="uk-UA"/>
        </w:rPr>
        <w:t>«</w:t>
      </w:r>
      <w:r w:rsidR="00D90969" w:rsidRPr="00B256D9">
        <w:rPr>
          <w:sz w:val="28"/>
          <w:szCs w:val="28"/>
          <w:lang w:val="uk-UA"/>
        </w:rPr>
        <w:t>Ревізор</w:t>
      </w:r>
      <w:r w:rsidR="00B256D9" w:rsidRPr="00B256D9">
        <w:rPr>
          <w:sz w:val="28"/>
          <w:szCs w:val="28"/>
          <w:lang w:val="uk-UA"/>
        </w:rPr>
        <w:t>»</w:t>
      </w:r>
      <w:r w:rsidRPr="00B256D9">
        <w:rPr>
          <w:sz w:val="28"/>
          <w:szCs w:val="28"/>
          <w:lang w:val="uk-UA"/>
        </w:rPr>
        <w:t xml:space="preserve"> розміщено </w:t>
      </w:r>
      <w:r w:rsidR="00262F4F">
        <w:rPr>
          <w:sz w:val="28"/>
          <w:szCs w:val="28"/>
          <w:lang w:val="uk-UA"/>
        </w:rPr>
        <w:t>90</w:t>
      </w:r>
      <w:r w:rsidR="007A352B" w:rsidRPr="00B256D9">
        <w:rPr>
          <w:sz w:val="28"/>
          <w:szCs w:val="28"/>
          <w:lang w:val="uk-UA"/>
        </w:rPr>
        <w:t xml:space="preserve"> заміт</w:t>
      </w:r>
      <w:r w:rsidR="0015009A">
        <w:rPr>
          <w:sz w:val="28"/>
          <w:szCs w:val="28"/>
          <w:lang w:val="uk-UA"/>
        </w:rPr>
        <w:t>ок</w:t>
      </w:r>
      <w:r w:rsidR="007A352B" w:rsidRPr="00B256D9">
        <w:rPr>
          <w:sz w:val="28"/>
          <w:szCs w:val="28"/>
          <w:lang w:val="uk-UA"/>
        </w:rPr>
        <w:t xml:space="preserve">, передано по радіо </w:t>
      </w:r>
      <w:r w:rsidR="00262F4F">
        <w:rPr>
          <w:sz w:val="28"/>
          <w:szCs w:val="28"/>
          <w:lang w:val="uk-UA"/>
        </w:rPr>
        <w:t>2060</w:t>
      </w:r>
      <w:r w:rsidR="007A352B" w:rsidRPr="00B256D9">
        <w:rPr>
          <w:sz w:val="28"/>
          <w:szCs w:val="28"/>
          <w:lang w:val="uk-UA"/>
        </w:rPr>
        <w:t xml:space="preserve"> виступів</w:t>
      </w:r>
      <w:r w:rsidRPr="00B256D9">
        <w:rPr>
          <w:sz w:val="28"/>
          <w:szCs w:val="28"/>
          <w:lang w:val="uk-UA"/>
        </w:rPr>
        <w:t xml:space="preserve">, надруковано та розповсюджено </w:t>
      </w:r>
      <w:r w:rsidR="00262F4F">
        <w:rPr>
          <w:sz w:val="28"/>
          <w:szCs w:val="28"/>
          <w:lang w:val="uk-UA"/>
        </w:rPr>
        <w:t>14</w:t>
      </w:r>
      <w:r w:rsidRPr="00B256D9">
        <w:rPr>
          <w:sz w:val="28"/>
          <w:szCs w:val="28"/>
          <w:lang w:val="uk-UA"/>
        </w:rPr>
        <w:t xml:space="preserve">  примірник</w:t>
      </w:r>
      <w:r w:rsidR="00D90287" w:rsidRPr="00B256D9">
        <w:rPr>
          <w:sz w:val="28"/>
          <w:szCs w:val="28"/>
          <w:lang w:val="uk-UA"/>
        </w:rPr>
        <w:t>и</w:t>
      </w:r>
      <w:r w:rsidRPr="00B256D9">
        <w:rPr>
          <w:sz w:val="28"/>
          <w:szCs w:val="28"/>
          <w:lang w:val="uk-UA"/>
        </w:rPr>
        <w:t xml:space="preserve"> листівок загальним тиражем </w:t>
      </w:r>
      <w:r w:rsidR="005126C9" w:rsidRPr="00B256D9">
        <w:rPr>
          <w:sz w:val="28"/>
          <w:szCs w:val="28"/>
          <w:lang w:val="uk-UA"/>
        </w:rPr>
        <w:t>1</w:t>
      </w:r>
      <w:r w:rsidR="00262F4F">
        <w:rPr>
          <w:sz w:val="28"/>
          <w:szCs w:val="28"/>
          <w:lang w:val="uk-UA"/>
        </w:rPr>
        <w:t>4</w:t>
      </w:r>
      <w:r w:rsidR="00D90287" w:rsidRPr="00B256D9">
        <w:rPr>
          <w:sz w:val="28"/>
          <w:szCs w:val="28"/>
          <w:lang w:val="uk-UA"/>
        </w:rPr>
        <w:t>000</w:t>
      </w:r>
      <w:r w:rsidRPr="00B256D9">
        <w:rPr>
          <w:sz w:val="28"/>
          <w:szCs w:val="28"/>
          <w:lang w:val="uk-UA"/>
        </w:rPr>
        <w:t xml:space="preserve"> екземплярів  щодо запобіганню пожежам, підвищенню  </w:t>
      </w:r>
      <w:r w:rsidRPr="00B256D9">
        <w:rPr>
          <w:sz w:val="28"/>
          <w:szCs w:val="28"/>
        </w:rPr>
        <w:t>рівня пожежної безпеки на виробництві.</w:t>
      </w:r>
    </w:p>
    <w:p w:rsidR="00517FA1" w:rsidRPr="00B256D9" w:rsidRDefault="00D64C2A" w:rsidP="00517FA1">
      <w:pPr>
        <w:ind w:firstLine="708"/>
        <w:jc w:val="both"/>
        <w:rPr>
          <w:sz w:val="28"/>
          <w:szCs w:val="28"/>
          <w:lang w:val="uk-UA"/>
        </w:rPr>
      </w:pPr>
      <w:r w:rsidRPr="00B256D9">
        <w:rPr>
          <w:sz w:val="28"/>
          <w:szCs w:val="28"/>
        </w:rPr>
        <w:t xml:space="preserve">Правилам пожежної безпеки навчено </w:t>
      </w:r>
      <w:r w:rsidR="00262F4F">
        <w:rPr>
          <w:sz w:val="28"/>
          <w:szCs w:val="28"/>
          <w:lang w:val="uk-UA"/>
        </w:rPr>
        <w:t>6290</w:t>
      </w:r>
      <w:r w:rsidRPr="00B256D9">
        <w:rPr>
          <w:sz w:val="28"/>
          <w:szCs w:val="28"/>
        </w:rPr>
        <w:t xml:space="preserve"> </w:t>
      </w:r>
      <w:r w:rsidR="0015009A">
        <w:rPr>
          <w:sz w:val="28"/>
          <w:szCs w:val="28"/>
          <w:lang w:val="uk-UA"/>
        </w:rPr>
        <w:t>осіб</w:t>
      </w:r>
      <w:r w:rsidRPr="00B256D9">
        <w:rPr>
          <w:sz w:val="28"/>
          <w:szCs w:val="28"/>
        </w:rPr>
        <w:t>.</w:t>
      </w:r>
    </w:p>
    <w:p w:rsidR="00D64C2A" w:rsidRPr="00BD690D" w:rsidRDefault="004919CB" w:rsidP="00795622">
      <w:pPr>
        <w:tabs>
          <w:tab w:val="left" w:pos="9923"/>
        </w:tabs>
        <w:ind w:right="-143"/>
        <w:jc w:val="both"/>
        <w:rPr>
          <w:sz w:val="28"/>
          <w:szCs w:val="28"/>
          <w:lang w:val="uk-UA"/>
        </w:rPr>
      </w:pPr>
      <w:r w:rsidRPr="00DC3C8A">
        <w:rPr>
          <w:sz w:val="28"/>
          <w:szCs w:val="28"/>
          <w:lang w:val="uk-UA"/>
        </w:rPr>
        <w:t xml:space="preserve">         </w:t>
      </w:r>
      <w:r w:rsidR="00D64C2A" w:rsidRPr="00BD690D">
        <w:rPr>
          <w:sz w:val="28"/>
          <w:szCs w:val="28"/>
          <w:lang w:val="uk-UA"/>
        </w:rPr>
        <w:t xml:space="preserve">Адміністрацією Броварської центральної лікарні для здійснення обов’язкових медичних оглядів працівників підприємств в ЦРЛ створено відділення профілактичних медичних оглядів. </w:t>
      </w:r>
    </w:p>
    <w:p w:rsidR="00D64C2A" w:rsidRPr="001C6E36" w:rsidRDefault="00D64C2A" w:rsidP="00D64C2A">
      <w:pPr>
        <w:tabs>
          <w:tab w:val="left" w:pos="9923"/>
        </w:tabs>
        <w:ind w:right="-185"/>
        <w:jc w:val="both"/>
        <w:rPr>
          <w:sz w:val="28"/>
          <w:szCs w:val="28"/>
          <w:lang w:val="uk-UA"/>
        </w:rPr>
      </w:pPr>
      <w:r w:rsidRPr="00BD690D">
        <w:rPr>
          <w:sz w:val="28"/>
          <w:szCs w:val="28"/>
          <w:lang w:val="uk-UA"/>
        </w:rPr>
        <w:t xml:space="preserve">           </w:t>
      </w:r>
      <w:r w:rsidR="00DE3BAA" w:rsidRPr="00BD690D">
        <w:rPr>
          <w:sz w:val="28"/>
          <w:szCs w:val="28"/>
          <w:lang w:val="uk-UA"/>
        </w:rPr>
        <w:t xml:space="preserve">На протязі </w:t>
      </w:r>
      <w:r w:rsidRPr="00BD690D">
        <w:rPr>
          <w:sz w:val="28"/>
          <w:szCs w:val="28"/>
          <w:lang w:val="uk-UA"/>
        </w:rPr>
        <w:t xml:space="preserve"> </w:t>
      </w:r>
      <w:r w:rsidR="001421DF">
        <w:rPr>
          <w:sz w:val="28"/>
          <w:szCs w:val="28"/>
          <w:lang w:val="uk-UA"/>
        </w:rPr>
        <w:t>12</w:t>
      </w:r>
      <w:r w:rsidR="00BD690D" w:rsidRPr="00BD690D">
        <w:rPr>
          <w:sz w:val="28"/>
          <w:szCs w:val="28"/>
          <w:lang w:val="uk-UA"/>
        </w:rPr>
        <w:t xml:space="preserve"> місяців</w:t>
      </w:r>
      <w:r w:rsidR="00B2188C" w:rsidRPr="00BD690D">
        <w:rPr>
          <w:sz w:val="28"/>
          <w:szCs w:val="28"/>
          <w:lang w:val="uk-UA"/>
        </w:rPr>
        <w:t xml:space="preserve"> </w:t>
      </w:r>
      <w:r w:rsidRPr="00BD690D">
        <w:rPr>
          <w:sz w:val="28"/>
          <w:szCs w:val="28"/>
          <w:lang w:val="uk-UA"/>
        </w:rPr>
        <w:t>201</w:t>
      </w:r>
      <w:r w:rsidR="006161D1" w:rsidRPr="00BD690D">
        <w:rPr>
          <w:sz w:val="28"/>
          <w:szCs w:val="28"/>
          <w:lang w:val="uk-UA"/>
        </w:rPr>
        <w:t>7</w:t>
      </w:r>
      <w:r w:rsidRPr="00BD690D">
        <w:rPr>
          <w:sz w:val="28"/>
          <w:szCs w:val="28"/>
          <w:lang w:val="uk-UA"/>
        </w:rPr>
        <w:t xml:space="preserve"> ро</w:t>
      </w:r>
      <w:r w:rsidR="00B2188C" w:rsidRPr="00BD690D">
        <w:rPr>
          <w:sz w:val="28"/>
          <w:szCs w:val="28"/>
          <w:lang w:val="uk-UA"/>
        </w:rPr>
        <w:t>ку</w:t>
      </w:r>
      <w:r w:rsidR="004919CB" w:rsidRPr="00BD690D">
        <w:rPr>
          <w:sz w:val="28"/>
          <w:szCs w:val="28"/>
          <w:lang w:val="uk-UA"/>
        </w:rPr>
        <w:t xml:space="preserve"> </w:t>
      </w:r>
      <w:r w:rsidR="004C2438" w:rsidRPr="00BD690D">
        <w:rPr>
          <w:sz w:val="28"/>
          <w:szCs w:val="28"/>
          <w:lang w:val="uk-UA"/>
        </w:rPr>
        <w:t xml:space="preserve">у відділення профілактичних медичних оглядів </w:t>
      </w:r>
      <w:r w:rsidR="00DC3C8A" w:rsidRPr="00BD690D">
        <w:rPr>
          <w:sz w:val="28"/>
          <w:szCs w:val="28"/>
          <w:lang w:val="uk-UA"/>
        </w:rPr>
        <w:t>звертались</w:t>
      </w:r>
      <w:r w:rsidR="004C2438" w:rsidRPr="00BD690D">
        <w:rPr>
          <w:sz w:val="28"/>
          <w:szCs w:val="28"/>
          <w:lang w:val="uk-UA"/>
        </w:rPr>
        <w:t xml:space="preserve"> </w:t>
      </w:r>
      <w:r w:rsidR="00DC3C8A" w:rsidRPr="00BD690D">
        <w:rPr>
          <w:sz w:val="28"/>
          <w:szCs w:val="28"/>
          <w:lang w:val="uk-UA"/>
        </w:rPr>
        <w:t xml:space="preserve">наступні </w:t>
      </w:r>
      <w:r w:rsidR="00DC3C8A" w:rsidRPr="001C6E36">
        <w:rPr>
          <w:sz w:val="28"/>
          <w:szCs w:val="28"/>
          <w:lang w:val="uk-UA"/>
        </w:rPr>
        <w:t>підприємства Броварського району</w:t>
      </w:r>
      <w:r w:rsidR="00C10A53" w:rsidRPr="001C6E36">
        <w:rPr>
          <w:sz w:val="28"/>
          <w:szCs w:val="28"/>
          <w:lang w:val="uk-UA"/>
        </w:rPr>
        <w:t xml:space="preserve"> (всього </w:t>
      </w:r>
      <w:r w:rsidR="00C10A53" w:rsidRPr="001C6E36">
        <w:rPr>
          <w:sz w:val="28"/>
          <w:szCs w:val="28"/>
          <w:lang w:val="uk-UA"/>
        </w:rPr>
        <w:lastRenderedPageBreak/>
        <w:t>планувалось 79 підприємств, звернулось  та оглянуто працівники 71 підприємства), в тому числі</w:t>
      </w:r>
      <w:r w:rsidR="00DC3C8A" w:rsidRPr="001C6E36">
        <w:rPr>
          <w:sz w:val="28"/>
          <w:szCs w:val="28"/>
          <w:lang w:val="uk-UA"/>
        </w:rPr>
        <w:t xml:space="preserve">: </w:t>
      </w:r>
      <w:r w:rsidR="00774E95" w:rsidRPr="001C6E36">
        <w:rPr>
          <w:sz w:val="28"/>
          <w:szCs w:val="28"/>
          <w:lang w:val="uk-UA"/>
        </w:rPr>
        <w:t>ПАТ</w:t>
      </w:r>
      <w:r w:rsidR="00DC3C8A" w:rsidRPr="001C6E36">
        <w:rPr>
          <w:sz w:val="28"/>
          <w:szCs w:val="28"/>
          <w:lang w:val="uk-UA"/>
        </w:rPr>
        <w:t xml:space="preserve"> «Укрнафта», </w:t>
      </w:r>
      <w:r w:rsidR="00774E95" w:rsidRPr="001C6E36">
        <w:rPr>
          <w:sz w:val="28"/>
          <w:szCs w:val="28"/>
          <w:lang w:val="uk-UA"/>
        </w:rPr>
        <w:t>СПК «</w:t>
      </w:r>
      <w:proofErr w:type="spellStart"/>
      <w:r w:rsidR="00774E95" w:rsidRPr="001C6E36">
        <w:rPr>
          <w:sz w:val="28"/>
          <w:szCs w:val="28"/>
          <w:lang w:val="uk-UA"/>
        </w:rPr>
        <w:t>Димерське</w:t>
      </w:r>
      <w:proofErr w:type="spellEnd"/>
      <w:r w:rsidR="00774E95" w:rsidRPr="001C6E36">
        <w:rPr>
          <w:sz w:val="28"/>
          <w:szCs w:val="28"/>
          <w:lang w:val="uk-UA"/>
        </w:rPr>
        <w:t>», СПК «Гоголівське», СПК «</w:t>
      </w:r>
      <w:proofErr w:type="spellStart"/>
      <w:r w:rsidR="00774E95" w:rsidRPr="001C6E36">
        <w:rPr>
          <w:sz w:val="28"/>
          <w:szCs w:val="28"/>
          <w:lang w:val="uk-UA"/>
        </w:rPr>
        <w:t>Требухівське</w:t>
      </w:r>
      <w:proofErr w:type="spellEnd"/>
      <w:r w:rsidR="00774E95" w:rsidRPr="001C6E36">
        <w:rPr>
          <w:sz w:val="28"/>
          <w:szCs w:val="28"/>
          <w:lang w:val="uk-UA"/>
        </w:rPr>
        <w:t xml:space="preserve">», ТОВ «Київський </w:t>
      </w:r>
      <w:proofErr w:type="spellStart"/>
      <w:r w:rsidR="00774E95" w:rsidRPr="001C6E36">
        <w:rPr>
          <w:sz w:val="28"/>
          <w:szCs w:val="28"/>
          <w:lang w:val="uk-UA"/>
        </w:rPr>
        <w:t>насінневий</w:t>
      </w:r>
      <w:proofErr w:type="spellEnd"/>
      <w:r w:rsidR="00774E95" w:rsidRPr="001C6E36">
        <w:rPr>
          <w:sz w:val="28"/>
          <w:szCs w:val="28"/>
          <w:lang w:val="uk-UA"/>
        </w:rPr>
        <w:t xml:space="preserve"> завод»</w:t>
      </w:r>
      <w:r w:rsidR="00C10A53" w:rsidRPr="001C6E36">
        <w:rPr>
          <w:sz w:val="28"/>
          <w:szCs w:val="28"/>
          <w:lang w:val="uk-UA"/>
        </w:rPr>
        <w:t>, ТОВ «Дім спецій», Гоголівська сільська рада, ТОВ «</w:t>
      </w:r>
      <w:proofErr w:type="spellStart"/>
      <w:r w:rsidR="00C10A53" w:rsidRPr="001C6E36">
        <w:rPr>
          <w:sz w:val="28"/>
          <w:szCs w:val="28"/>
          <w:lang w:val="uk-UA"/>
        </w:rPr>
        <w:t>Фроніус</w:t>
      </w:r>
      <w:proofErr w:type="spellEnd"/>
      <w:r w:rsidR="00C10A53" w:rsidRPr="001C6E36">
        <w:rPr>
          <w:sz w:val="28"/>
          <w:szCs w:val="28"/>
          <w:lang w:val="uk-UA"/>
        </w:rPr>
        <w:t xml:space="preserve"> Україна», ТОВ «Сан Би Україна»,  </w:t>
      </w:r>
      <w:r w:rsidR="00774E95" w:rsidRPr="001C6E36">
        <w:rPr>
          <w:sz w:val="28"/>
          <w:szCs w:val="28"/>
          <w:lang w:val="uk-UA"/>
        </w:rPr>
        <w:t xml:space="preserve"> </w:t>
      </w:r>
      <w:proofErr w:type="spellStart"/>
      <w:r w:rsidR="00774E95" w:rsidRPr="001C6E36">
        <w:rPr>
          <w:sz w:val="28"/>
          <w:szCs w:val="28"/>
          <w:lang w:val="uk-UA"/>
        </w:rPr>
        <w:t>ПрАТ</w:t>
      </w:r>
      <w:proofErr w:type="spellEnd"/>
      <w:r w:rsidR="00774E95" w:rsidRPr="001C6E36">
        <w:rPr>
          <w:sz w:val="28"/>
          <w:szCs w:val="28"/>
          <w:lang w:val="uk-UA"/>
        </w:rPr>
        <w:t xml:space="preserve"> «Гоголівська </w:t>
      </w:r>
      <w:proofErr w:type="spellStart"/>
      <w:r w:rsidR="00774E95" w:rsidRPr="001C6E36">
        <w:rPr>
          <w:sz w:val="28"/>
          <w:szCs w:val="28"/>
          <w:lang w:val="uk-UA"/>
        </w:rPr>
        <w:t>стрічко-ткацька</w:t>
      </w:r>
      <w:proofErr w:type="spellEnd"/>
      <w:r w:rsidR="00774E95" w:rsidRPr="001C6E36">
        <w:rPr>
          <w:sz w:val="28"/>
          <w:szCs w:val="28"/>
          <w:lang w:val="uk-UA"/>
        </w:rPr>
        <w:t xml:space="preserve"> фабрика», ТОВ «Еліот </w:t>
      </w:r>
      <w:proofErr w:type="spellStart"/>
      <w:r w:rsidR="00774E95" w:rsidRPr="001C6E36">
        <w:rPr>
          <w:sz w:val="28"/>
          <w:szCs w:val="28"/>
          <w:lang w:val="uk-UA"/>
        </w:rPr>
        <w:t>Трейд</w:t>
      </w:r>
      <w:proofErr w:type="spellEnd"/>
      <w:r w:rsidR="00774E95" w:rsidRPr="001C6E36">
        <w:rPr>
          <w:sz w:val="28"/>
          <w:szCs w:val="28"/>
          <w:lang w:val="uk-UA"/>
        </w:rPr>
        <w:t xml:space="preserve">», ТОВ «Десна», </w:t>
      </w:r>
      <w:r w:rsidR="00C10A53" w:rsidRPr="001C6E36">
        <w:rPr>
          <w:sz w:val="28"/>
          <w:szCs w:val="28"/>
          <w:lang w:val="uk-UA"/>
        </w:rPr>
        <w:t>ТОВ «Фірма «ТАК»,</w:t>
      </w:r>
      <w:r w:rsidR="00DE3BAA" w:rsidRPr="001C6E36">
        <w:rPr>
          <w:sz w:val="28"/>
          <w:szCs w:val="28"/>
          <w:lang w:val="uk-UA"/>
        </w:rPr>
        <w:t xml:space="preserve"> </w:t>
      </w:r>
      <w:r w:rsidR="00774E95" w:rsidRPr="001C6E36">
        <w:rPr>
          <w:sz w:val="28"/>
          <w:szCs w:val="28"/>
          <w:lang w:val="uk-UA"/>
        </w:rPr>
        <w:t>ПАТ «</w:t>
      </w:r>
      <w:proofErr w:type="spellStart"/>
      <w:r w:rsidR="00774E95" w:rsidRPr="001C6E36">
        <w:rPr>
          <w:sz w:val="28"/>
          <w:szCs w:val="28"/>
          <w:lang w:val="uk-UA"/>
        </w:rPr>
        <w:t>Калинівський</w:t>
      </w:r>
      <w:proofErr w:type="spellEnd"/>
      <w:r w:rsidR="00774E95" w:rsidRPr="001C6E36">
        <w:rPr>
          <w:sz w:val="28"/>
          <w:szCs w:val="28"/>
          <w:lang w:val="uk-UA"/>
        </w:rPr>
        <w:t xml:space="preserve"> завод»</w:t>
      </w:r>
      <w:r w:rsidR="00C10A53" w:rsidRPr="001C6E36">
        <w:rPr>
          <w:sz w:val="28"/>
          <w:szCs w:val="28"/>
          <w:lang w:val="uk-UA"/>
        </w:rPr>
        <w:t xml:space="preserve"> «</w:t>
      </w:r>
      <w:proofErr w:type="spellStart"/>
      <w:r w:rsidR="00C10A53" w:rsidRPr="001C6E36">
        <w:rPr>
          <w:sz w:val="28"/>
          <w:szCs w:val="28"/>
          <w:lang w:val="uk-UA"/>
        </w:rPr>
        <w:t>Будперліт</w:t>
      </w:r>
      <w:proofErr w:type="spellEnd"/>
      <w:r w:rsidR="00C10A53" w:rsidRPr="001C6E36">
        <w:rPr>
          <w:sz w:val="28"/>
          <w:szCs w:val="28"/>
          <w:lang w:val="uk-UA"/>
        </w:rPr>
        <w:t>»</w:t>
      </w:r>
      <w:r w:rsidR="00DE3BAA" w:rsidRPr="001C6E36">
        <w:rPr>
          <w:sz w:val="28"/>
          <w:szCs w:val="28"/>
          <w:lang w:val="uk-UA"/>
        </w:rPr>
        <w:t xml:space="preserve">, </w:t>
      </w:r>
      <w:r w:rsidR="00C10A53" w:rsidRPr="001C6E36">
        <w:rPr>
          <w:sz w:val="28"/>
          <w:szCs w:val="28"/>
          <w:lang w:val="uk-UA"/>
        </w:rPr>
        <w:t>ТОВ «</w:t>
      </w:r>
      <w:proofErr w:type="spellStart"/>
      <w:r w:rsidR="00C10A53" w:rsidRPr="001C6E36">
        <w:rPr>
          <w:sz w:val="28"/>
          <w:szCs w:val="28"/>
          <w:lang w:val="uk-UA"/>
        </w:rPr>
        <w:t>Вап</w:t>
      </w:r>
      <w:proofErr w:type="spellEnd"/>
      <w:r w:rsidR="00C10A53" w:rsidRPr="001C6E36">
        <w:rPr>
          <w:sz w:val="28"/>
          <w:szCs w:val="28"/>
          <w:lang w:val="uk-UA"/>
        </w:rPr>
        <w:t xml:space="preserve"> Буд»</w:t>
      </w:r>
      <w:r w:rsidR="00DE3BAA" w:rsidRPr="001C6E36">
        <w:rPr>
          <w:sz w:val="28"/>
          <w:szCs w:val="28"/>
          <w:lang w:val="uk-UA"/>
        </w:rPr>
        <w:t>, ТОВ «Інже</w:t>
      </w:r>
      <w:r w:rsidR="00C10A53" w:rsidRPr="001C6E36">
        <w:rPr>
          <w:sz w:val="28"/>
          <w:szCs w:val="28"/>
          <w:lang w:val="uk-UA"/>
        </w:rPr>
        <w:t>нерні технічні мережі»</w:t>
      </w:r>
      <w:r w:rsidR="001C6E36">
        <w:rPr>
          <w:sz w:val="28"/>
          <w:szCs w:val="28"/>
          <w:lang w:val="uk-UA"/>
        </w:rPr>
        <w:t xml:space="preserve">, </w:t>
      </w:r>
      <w:r w:rsidR="00DE3BAA" w:rsidRPr="001C6E36">
        <w:rPr>
          <w:sz w:val="28"/>
          <w:szCs w:val="28"/>
          <w:lang w:val="uk-UA"/>
        </w:rPr>
        <w:t>ТОВ «Технологі</w:t>
      </w:r>
      <w:r w:rsidR="00C10A53" w:rsidRPr="001C6E36">
        <w:rPr>
          <w:sz w:val="28"/>
          <w:szCs w:val="28"/>
          <w:lang w:val="uk-UA"/>
        </w:rPr>
        <w:t>ї енергетичних систем»</w:t>
      </w:r>
      <w:r w:rsidR="00DE3BAA" w:rsidRPr="001C6E36">
        <w:rPr>
          <w:sz w:val="28"/>
          <w:szCs w:val="28"/>
          <w:lang w:val="uk-UA"/>
        </w:rPr>
        <w:t>, ТОВ «Енергетичн</w:t>
      </w:r>
      <w:r w:rsidR="00C10A53" w:rsidRPr="001C6E36">
        <w:rPr>
          <w:sz w:val="28"/>
          <w:szCs w:val="28"/>
          <w:lang w:val="uk-UA"/>
        </w:rPr>
        <w:t>і технічні інвестиції» , ТОВ «Цеоліт»</w:t>
      </w:r>
      <w:r w:rsidR="00BD690D" w:rsidRPr="001C6E36">
        <w:rPr>
          <w:sz w:val="28"/>
          <w:szCs w:val="28"/>
          <w:lang w:val="uk-UA"/>
        </w:rPr>
        <w:t>.</w:t>
      </w:r>
      <w:r w:rsidR="001C6E36" w:rsidRPr="001C6E36">
        <w:rPr>
          <w:sz w:val="28"/>
          <w:szCs w:val="28"/>
          <w:lang w:val="uk-UA"/>
        </w:rPr>
        <w:t xml:space="preserve"> </w:t>
      </w:r>
    </w:p>
    <w:p w:rsidR="00B45706" w:rsidRPr="000B27D3" w:rsidRDefault="00B256D9" w:rsidP="00B256D9">
      <w:pPr>
        <w:pStyle w:val="2"/>
        <w:rPr>
          <w:szCs w:val="28"/>
        </w:rPr>
      </w:pPr>
      <w:r w:rsidRPr="001C6E36">
        <w:rPr>
          <w:szCs w:val="28"/>
        </w:rPr>
        <w:t xml:space="preserve">Броварське відділення </w:t>
      </w:r>
      <w:r w:rsidR="00D64C2A" w:rsidRPr="001C6E36">
        <w:rPr>
          <w:szCs w:val="28"/>
        </w:rPr>
        <w:t xml:space="preserve">виконавчої дирекції Фонду </w:t>
      </w:r>
      <w:r w:rsidR="003311FE" w:rsidRPr="001C6E36">
        <w:rPr>
          <w:szCs w:val="28"/>
        </w:rPr>
        <w:t>соціального</w:t>
      </w:r>
      <w:r w:rsidR="003311FE">
        <w:rPr>
          <w:szCs w:val="28"/>
        </w:rPr>
        <w:t xml:space="preserve"> страхування </w:t>
      </w:r>
      <w:r>
        <w:rPr>
          <w:szCs w:val="28"/>
        </w:rPr>
        <w:t xml:space="preserve">у </w:t>
      </w:r>
      <w:r w:rsidR="00D64C2A" w:rsidRPr="000B27D3">
        <w:rPr>
          <w:szCs w:val="28"/>
        </w:rPr>
        <w:t>Київської області</w:t>
      </w:r>
      <w:r w:rsidR="00C32AA2" w:rsidRPr="000B27D3">
        <w:rPr>
          <w:szCs w:val="28"/>
        </w:rPr>
        <w:t xml:space="preserve"> </w:t>
      </w:r>
      <w:r w:rsidR="00B45706" w:rsidRPr="000B27D3">
        <w:rPr>
          <w:szCs w:val="28"/>
        </w:rPr>
        <w:t>виконувало свої задачі відповідно до положення про відділення:</w:t>
      </w:r>
    </w:p>
    <w:p w:rsidR="00B256D9" w:rsidRDefault="00B256D9" w:rsidP="00B256D9">
      <w:pPr>
        <w:numPr>
          <w:ilvl w:val="0"/>
          <w:numId w:val="3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кількість постраждалих та утриманців, яким проводяться виплати - 381 особа на загальну суму виплат </w:t>
      </w:r>
      <w:r w:rsidR="000E583A" w:rsidRPr="000E583A">
        <w:rPr>
          <w:sz w:val="28"/>
          <w:lang w:val="uk-UA"/>
        </w:rPr>
        <w:t>5884686,96</w:t>
      </w:r>
      <w:r w:rsidR="001421DF">
        <w:rPr>
          <w:sz w:val="28"/>
          <w:lang w:val="uk-UA"/>
        </w:rPr>
        <w:t xml:space="preserve"> </w:t>
      </w:r>
      <w:r>
        <w:rPr>
          <w:sz w:val="28"/>
          <w:lang w:val="uk-UA"/>
        </w:rPr>
        <w:t>грн.;</w:t>
      </w:r>
    </w:p>
    <w:p w:rsidR="00B256D9" w:rsidRDefault="00B256D9" w:rsidP="00B256D9">
      <w:pPr>
        <w:numPr>
          <w:ilvl w:val="0"/>
          <w:numId w:val="3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кількість осіб, що проходять медичну, професійну та соціальну реабілітацію - </w:t>
      </w:r>
      <w:r w:rsidR="001421DF">
        <w:rPr>
          <w:sz w:val="28"/>
          <w:lang w:val="uk-UA"/>
        </w:rPr>
        <w:t>37</w:t>
      </w:r>
      <w:r>
        <w:rPr>
          <w:sz w:val="28"/>
          <w:lang w:val="uk-UA"/>
        </w:rPr>
        <w:t xml:space="preserve"> осіб на загальну суму виплат </w:t>
      </w:r>
      <w:r w:rsidR="001421DF" w:rsidRPr="001421DF">
        <w:rPr>
          <w:sz w:val="28"/>
          <w:lang w:val="uk-UA"/>
        </w:rPr>
        <w:t>358202,78</w:t>
      </w:r>
      <w:r w:rsidR="001421DF">
        <w:rPr>
          <w:sz w:val="28"/>
          <w:lang w:val="uk-UA"/>
        </w:rPr>
        <w:t xml:space="preserve"> </w:t>
      </w:r>
      <w:r>
        <w:rPr>
          <w:sz w:val="28"/>
          <w:lang w:val="uk-UA"/>
        </w:rPr>
        <w:t>грн.;</w:t>
      </w:r>
    </w:p>
    <w:p w:rsidR="00B256D9" w:rsidRDefault="00B256D9" w:rsidP="00B256D9">
      <w:pPr>
        <w:numPr>
          <w:ilvl w:val="0"/>
          <w:numId w:val="3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кількість одержаних страхових виплат громадянам України, які прибули для тимчасового проживання з Донецької та Луганської областей - 147  на загальну суму виплат </w:t>
      </w:r>
      <w:r w:rsidR="001421DF" w:rsidRPr="001421DF">
        <w:rPr>
          <w:sz w:val="28"/>
          <w:lang w:val="uk-UA"/>
        </w:rPr>
        <w:t>3886961,884</w:t>
      </w:r>
      <w:r>
        <w:rPr>
          <w:sz w:val="28"/>
          <w:lang w:val="uk-UA"/>
        </w:rPr>
        <w:t xml:space="preserve"> грн.; </w:t>
      </w:r>
    </w:p>
    <w:p w:rsidR="00B256D9" w:rsidRDefault="00B256D9" w:rsidP="00B256D9">
      <w:pPr>
        <w:numPr>
          <w:ilvl w:val="0"/>
          <w:numId w:val="3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кількість зареєстрованих страхувальників - 18728, в т. ч. юридичних осіб - 7203, фізичних осіб - 11525;</w:t>
      </w:r>
    </w:p>
    <w:p w:rsidR="00B256D9" w:rsidRDefault="00B256D9" w:rsidP="00B256D9">
      <w:pPr>
        <w:numPr>
          <w:ilvl w:val="0"/>
          <w:numId w:val="3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кількість прийнятих звітів - </w:t>
      </w:r>
      <w:r w:rsidR="000E583A">
        <w:rPr>
          <w:sz w:val="28"/>
          <w:lang w:val="uk-UA"/>
        </w:rPr>
        <w:t>602</w:t>
      </w:r>
      <w:r>
        <w:rPr>
          <w:sz w:val="28"/>
          <w:lang w:val="uk-UA"/>
        </w:rPr>
        <w:t>;</w:t>
      </w:r>
    </w:p>
    <w:p w:rsidR="00B256D9" w:rsidRDefault="00B256D9" w:rsidP="00B256D9">
      <w:pPr>
        <w:numPr>
          <w:ilvl w:val="0"/>
          <w:numId w:val="3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кількість проведених перевірок - 86;</w:t>
      </w:r>
    </w:p>
    <w:p w:rsidR="00B256D9" w:rsidRDefault="00B256D9" w:rsidP="00B256D9">
      <w:pPr>
        <w:numPr>
          <w:ilvl w:val="0"/>
          <w:numId w:val="3"/>
        </w:numPr>
        <w:jc w:val="both"/>
        <w:rPr>
          <w:color w:val="000000"/>
          <w:sz w:val="28"/>
          <w:lang w:val="uk-UA"/>
        </w:rPr>
      </w:pPr>
      <w:r>
        <w:rPr>
          <w:sz w:val="28"/>
          <w:lang w:val="uk-UA"/>
        </w:rPr>
        <w:t xml:space="preserve">кількість підприємств, в роботі яких приймає участь страховий експерт по розслідуванню нещасних випадків на підприємствах – </w:t>
      </w:r>
      <w:r w:rsidR="000E583A">
        <w:rPr>
          <w:sz w:val="28"/>
          <w:lang w:val="uk-UA"/>
        </w:rPr>
        <w:t>3</w:t>
      </w:r>
      <w:r>
        <w:rPr>
          <w:sz w:val="28"/>
          <w:lang w:val="uk-UA"/>
        </w:rPr>
        <w:t xml:space="preserve"> (ППР "Броварський", </w:t>
      </w:r>
      <w:proofErr w:type="spellStart"/>
      <w:r>
        <w:rPr>
          <w:sz w:val="28"/>
          <w:lang w:val="uk-UA"/>
        </w:rPr>
        <w:t>ПрАТ</w:t>
      </w:r>
      <w:proofErr w:type="spellEnd"/>
      <w:r>
        <w:rPr>
          <w:sz w:val="28"/>
          <w:lang w:val="uk-UA"/>
        </w:rPr>
        <w:t xml:space="preserve"> "Тепличний</w:t>
      </w:r>
      <w:r w:rsidRPr="000E583A">
        <w:rPr>
          <w:sz w:val="28"/>
          <w:szCs w:val="28"/>
          <w:lang w:val="uk-UA"/>
        </w:rPr>
        <w:t>"</w:t>
      </w:r>
      <w:r w:rsidR="000E583A" w:rsidRPr="000E583A">
        <w:rPr>
          <w:sz w:val="28"/>
          <w:szCs w:val="28"/>
          <w:lang w:val="uk-UA"/>
        </w:rPr>
        <w:t xml:space="preserve">, </w:t>
      </w:r>
      <w:r w:rsidR="000E583A" w:rsidRPr="000E583A">
        <w:rPr>
          <w:sz w:val="28"/>
          <w:szCs w:val="28"/>
          <w:lang w:val="uk-UA" w:eastAsia="en-US"/>
        </w:rPr>
        <w:t>ТОВ «</w:t>
      </w:r>
      <w:proofErr w:type="spellStart"/>
      <w:r w:rsidR="000E583A" w:rsidRPr="000E583A">
        <w:rPr>
          <w:sz w:val="28"/>
          <w:szCs w:val="28"/>
          <w:lang w:val="uk-UA" w:eastAsia="en-US"/>
        </w:rPr>
        <w:t>Рабен-Україна</w:t>
      </w:r>
      <w:proofErr w:type="spellEnd"/>
      <w:r w:rsidR="000E583A" w:rsidRPr="000E583A">
        <w:rPr>
          <w:sz w:val="28"/>
          <w:szCs w:val="28"/>
          <w:lang w:val="uk-UA" w:eastAsia="en-US"/>
        </w:rPr>
        <w:t>»</w:t>
      </w:r>
      <w:r w:rsidRPr="000E583A">
        <w:rPr>
          <w:sz w:val="28"/>
          <w:szCs w:val="28"/>
          <w:lang w:val="uk-UA"/>
        </w:rPr>
        <w:t>).</w:t>
      </w:r>
      <w:r>
        <w:rPr>
          <w:sz w:val="28"/>
          <w:lang w:val="uk-UA"/>
        </w:rPr>
        <w:t xml:space="preserve">    </w:t>
      </w:r>
    </w:p>
    <w:p w:rsidR="00D64C2A" w:rsidRDefault="00D64C2A" w:rsidP="00B256D9">
      <w:pPr>
        <w:ind w:right="-143" w:firstLine="708"/>
        <w:jc w:val="both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>Для популяризації вимог законодавства з питань охорони праці та з метою запобігання виробничому травматизму керівникам підприємств малого і середнього бізнесу Броварського району надається консультативно-методична допомога з питань охорони праці спеціалістами управління соціального захисту населення Броварської РДА та спе</w:t>
      </w:r>
      <w:r w:rsidR="00975EFB">
        <w:rPr>
          <w:sz w:val="28"/>
          <w:szCs w:val="26"/>
          <w:lang w:val="uk-UA"/>
        </w:rPr>
        <w:t>ціалістами ГУ Держпраці</w:t>
      </w:r>
      <w:r>
        <w:rPr>
          <w:sz w:val="28"/>
          <w:szCs w:val="26"/>
          <w:lang w:val="uk-UA"/>
        </w:rPr>
        <w:t xml:space="preserve"> у Київс</w:t>
      </w:r>
      <w:r w:rsidR="006F797F">
        <w:rPr>
          <w:sz w:val="28"/>
          <w:szCs w:val="26"/>
          <w:lang w:val="uk-UA"/>
        </w:rPr>
        <w:t>ь</w:t>
      </w:r>
      <w:r>
        <w:rPr>
          <w:sz w:val="28"/>
          <w:szCs w:val="26"/>
          <w:lang w:val="uk-UA"/>
        </w:rPr>
        <w:t>кій о</w:t>
      </w:r>
      <w:r w:rsidR="008765C2">
        <w:rPr>
          <w:sz w:val="28"/>
          <w:szCs w:val="26"/>
          <w:lang w:val="uk-UA"/>
        </w:rPr>
        <w:t>бласті</w:t>
      </w:r>
      <w:r w:rsidR="00975EFB">
        <w:rPr>
          <w:sz w:val="28"/>
          <w:szCs w:val="26"/>
          <w:lang w:val="uk-UA"/>
        </w:rPr>
        <w:t xml:space="preserve">. </w:t>
      </w:r>
      <w:r w:rsidR="00295A4A">
        <w:rPr>
          <w:sz w:val="28"/>
          <w:szCs w:val="26"/>
          <w:lang w:val="uk-UA"/>
        </w:rPr>
        <w:t xml:space="preserve">За </w:t>
      </w:r>
      <w:r w:rsidR="001421DF">
        <w:rPr>
          <w:sz w:val="28"/>
          <w:szCs w:val="26"/>
          <w:lang w:val="uk-UA"/>
        </w:rPr>
        <w:t>12</w:t>
      </w:r>
      <w:r>
        <w:rPr>
          <w:sz w:val="28"/>
          <w:szCs w:val="26"/>
          <w:lang w:val="uk-UA"/>
        </w:rPr>
        <w:t xml:space="preserve"> місяці</w:t>
      </w:r>
      <w:r w:rsidR="00B02C24">
        <w:rPr>
          <w:sz w:val="28"/>
          <w:szCs w:val="26"/>
          <w:lang w:val="uk-UA"/>
        </w:rPr>
        <w:t>в</w:t>
      </w:r>
      <w:r>
        <w:rPr>
          <w:sz w:val="28"/>
          <w:szCs w:val="26"/>
          <w:lang w:val="uk-UA"/>
        </w:rPr>
        <w:t xml:space="preserve"> 201</w:t>
      </w:r>
      <w:r w:rsidR="003311FE">
        <w:rPr>
          <w:sz w:val="28"/>
          <w:szCs w:val="26"/>
          <w:lang w:val="uk-UA"/>
        </w:rPr>
        <w:t>7</w:t>
      </w:r>
      <w:r>
        <w:rPr>
          <w:sz w:val="28"/>
          <w:szCs w:val="26"/>
          <w:lang w:val="uk-UA"/>
        </w:rPr>
        <w:t xml:space="preserve"> року консультативно-методична допомога з питань охорони праці була надана </w:t>
      </w:r>
      <w:r w:rsidR="001421DF">
        <w:rPr>
          <w:sz w:val="28"/>
          <w:szCs w:val="26"/>
          <w:lang w:val="uk-UA"/>
        </w:rPr>
        <w:t>52</w:t>
      </w:r>
      <w:r>
        <w:rPr>
          <w:sz w:val="28"/>
          <w:szCs w:val="26"/>
          <w:lang w:val="uk-UA"/>
        </w:rPr>
        <w:t xml:space="preserve"> посадовим особам та особам, відповідальним за охорону праці на підприємствах району.</w:t>
      </w:r>
    </w:p>
    <w:p w:rsidR="00D64C2A" w:rsidRPr="007B65AB" w:rsidRDefault="00D64C2A" w:rsidP="00D64C2A">
      <w:pPr>
        <w:ind w:right="-143" w:firstLine="708"/>
        <w:jc w:val="both"/>
        <w:rPr>
          <w:sz w:val="28"/>
          <w:lang w:val="uk-UA"/>
        </w:rPr>
      </w:pPr>
      <w:r w:rsidRPr="007B65AB">
        <w:rPr>
          <w:sz w:val="28"/>
          <w:lang w:val="uk-UA"/>
        </w:rPr>
        <w:t>Управлінням</w:t>
      </w:r>
      <w:r w:rsidR="007B65AB">
        <w:rPr>
          <w:sz w:val="28"/>
          <w:lang w:val="uk-UA"/>
        </w:rPr>
        <w:t xml:space="preserve"> </w:t>
      </w:r>
      <w:r w:rsidRPr="007B65AB">
        <w:rPr>
          <w:sz w:val="28"/>
          <w:lang w:val="uk-UA"/>
        </w:rPr>
        <w:t>соціального</w:t>
      </w:r>
      <w:r w:rsidR="007B65AB">
        <w:rPr>
          <w:sz w:val="28"/>
          <w:lang w:val="uk-UA"/>
        </w:rPr>
        <w:t xml:space="preserve"> </w:t>
      </w:r>
      <w:r w:rsidRPr="007B65AB">
        <w:rPr>
          <w:sz w:val="28"/>
          <w:lang w:val="uk-UA"/>
        </w:rPr>
        <w:t>захисту</w:t>
      </w:r>
      <w:r w:rsidR="007B65AB">
        <w:rPr>
          <w:sz w:val="28"/>
          <w:lang w:val="uk-UA"/>
        </w:rPr>
        <w:t xml:space="preserve"> </w:t>
      </w:r>
      <w:r w:rsidRPr="007B65AB">
        <w:rPr>
          <w:sz w:val="28"/>
          <w:lang w:val="uk-UA"/>
        </w:rPr>
        <w:t>населення</w:t>
      </w:r>
      <w:r w:rsidR="007B65AB">
        <w:rPr>
          <w:sz w:val="28"/>
          <w:lang w:val="uk-UA"/>
        </w:rPr>
        <w:t xml:space="preserve"> </w:t>
      </w:r>
      <w:r w:rsidRPr="007B65AB">
        <w:rPr>
          <w:sz w:val="28"/>
          <w:lang w:val="uk-UA"/>
        </w:rPr>
        <w:t>ведеться робота по створенню</w:t>
      </w:r>
      <w:r w:rsidR="007B65AB">
        <w:rPr>
          <w:sz w:val="28"/>
          <w:lang w:val="uk-UA"/>
        </w:rPr>
        <w:t xml:space="preserve"> </w:t>
      </w:r>
      <w:r w:rsidRPr="007B65AB">
        <w:rPr>
          <w:sz w:val="28"/>
          <w:lang w:val="uk-UA"/>
        </w:rPr>
        <w:t>нормативної</w:t>
      </w:r>
      <w:r w:rsidR="007B65AB">
        <w:rPr>
          <w:sz w:val="28"/>
          <w:lang w:val="uk-UA"/>
        </w:rPr>
        <w:t xml:space="preserve"> </w:t>
      </w:r>
      <w:r w:rsidRPr="007B65AB">
        <w:rPr>
          <w:sz w:val="28"/>
          <w:lang w:val="uk-UA"/>
        </w:rPr>
        <w:t>бази з охорони</w:t>
      </w:r>
      <w:r w:rsidR="007B65AB">
        <w:rPr>
          <w:sz w:val="28"/>
          <w:lang w:val="uk-UA"/>
        </w:rPr>
        <w:t xml:space="preserve"> </w:t>
      </w:r>
      <w:r w:rsidRPr="007B65AB">
        <w:rPr>
          <w:sz w:val="28"/>
          <w:lang w:val="uk-UA"/>
        </w:rPr>
        <w:t>праці і надається</w:t>
      </w:r>
      <w:r w:rsidR="007B65AB">
        <w:rPr>
          <w:sz w:val="28"/>
          <w:lang w:val="uk-UA"/>
        </w:rPr>
        <w:t xml:space="preserve"> </w:t>
      </w:r>
      <w:r w:rsidRPr="007B65AB">
        <w:rPr>
          <w:sz w:val="28"/>
          <w:lang w:val="uk-UA"/>
        </w:rPr>
        <w:t>допомога</w:t>
      </w:r>
      <w:r w:rsidR="007B65AB">
        <w:rPr>
          <w:sz w:val="28"/>
          <w:lang w:val="uk-UA"/>
        </w:rPr>
        <w:t xml:space="preserve"> </w:t>
      </w:r>
      <w:r w:rsidRPr="007B65AB">
        <w:rPr>
          <w:sz w:val="28"/>
          <w:lang w:val="uk-UA"/>
        </w:rPr>
        <w:t>підприємствам у створенні</w:t>
      </w:r>
      <w:r w:rsidR="007B65AB">
        <w:rPr>
          <w:sz w:val="28"/>
          <w:lang w:val="uk-UA"/>
        </w:rPr>
        <w:t xml:space="preserve"> </w:t>
      </w:r>
      <w:r w:rsidRPr="007B65AB">
        <w:rPr>
          <w:sz w:val="28"/>
          <w:lang w:val="uk-UA"/>
        </w:rPr>
        <w:t>нормативної</w:t>
      </w:r>
      <w:r w:rsidR="007B65AB">
        <w:rPr>
          <w:sz w:val="28"/>
          <w:lang w:val="uk-UA"/>
        </w:rPr>
        <w:t xml:space="preserve"> </w:t>
      </w:r>
      <w:r w:rsidRPr="007B65AB">
        <w:rPr>
          <w:sz w:val="28"/>
          <w:lang w:val="uk-UA"/>
        </w:rPr>
        <w:t>бази на місцях, спеціалістом з питань</w:t>
      </w:r>
      <w:r w:rsidR="007B65AB">
        <w:rPr>
          <w:sz w:val="28"/>
          <w:lang w:val="uk-UA"/>
        </w:rPr>
        <w:t xml:space="preserve"> </w:t>
      </w:r>
      <w:r w:rsidRPr="007B65AB">
        <w:rPr>
          <w:sz w:val="28"/>
          <w:lang w:val="uk-UA"/>
        </w:rPr>
        <w:t>охорони</w:t>
      </w:r>
      <w:r w:rsidR="007B65AB">
        <w:rPr>
          <w:sz w:val="28"/>
          <w:lang w:val="uk-UA"/>
        </w:rPr>
        <w:t xml:space="preserve"> </w:t>
      </w:r>
      <w:r w:rsidRPr="007B65AB">
        <w:rPr>
          <w:sz w:val="28"/>
          <w:lang w:val="uk-UA"/>
        </w:rPr>
        <w:t>праці проводиться робота по запровадженню</w:t>
      </w:r>
      <w:r w:rsidR="007B65AB">
        <w:rPr>
          <w:sz w:val="28"/>
          <w:lang w:val="uk-UA"/>
        </w:rPr>
        <w:t xml:space="preserve"> </w:t>
      </w:r>
      <w:r w:rsidRPr="007B65AB">
        <w:rPr>
          <w:sz w:val="28"/>
          <w:lang w:val="uk-UA"/>
        </w:rPr>
        <w:t>системи</w:t>
      </w:r>
      <w:r w:rsidR="007B65AB">
        <w:rPr>
          <w:sz w:val="28"/>
          <w:lang w:val="uk-UA"/>
        </w:rPr>
        <w:t xml:space="preserve"> </w:t>
      </w:r>
      <w:r w:rsidRPr="007B65AB">
        <w:rPr>
          <w:sz w:val="28"/>
          <w:lang w:val="uk-UA"/>
        </w:rPr>
        <w:t>управління</w:t>
      </w:r>
      <w:r w:rsidR="007B65AB">
        <w:rPr>
          <w:sz w:val="28"/>
          <w:lang w:val="uk-UA"/>
        </w:rPr>
        <w:t xml:space="preserve"> </w:t>
      </w:r>
      <w:r w:rsidRPr="007B65AB">
        <w:rPr>
          <w:sz w:val="28"/>
          <w:lang w:val="uk-UA"/>
        </w:rPr>
        <w:t>охороною</w:t>
      </w:r>
      <w:r w:rsidR="007B65AB">
        <w:rPr>
          <w:sz w:val="28"/>
          <w:lang w:val="uk-UA"/>
        </w:rPr>
        <w:t xml:space="preserve"> </w:t>
      </w:r>
      <w:r w:rsidRPr="007B65AB">
        <w:rPr>
          <w:sz w:val="28"/>
          <w:lang w:val="uk-UA"/>
        </w:rPr>
        <w:t>праці на підприємствах.</w:t>
      </w:r>
    </w:p>
    <w:p w:rsidR="00D64C2A" w:rsidRDefault="00D64C2A" w:rsidP="00295A4A">
      <w:pPr>
        <w:ind w:right="-143"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Фінансування Регіональної програми поліпшення стану безпеки, гігієни  праці та виробничого середовища на 2013-2017 роки за рахунок коштів Фонду соціального страхування та Броварської райдержадміністрації </w:t>
      </w:r>
      <w:r w:rsidR="006F797F">
        <w:rPr>
          <w:sz w:val="28"/>
          <w:lang w:val="uk-UA"/>
        </w:rPr>
        <w:t xml:space="preserve">у </w:t>
      </w:r>
      <w:r w:rsidR="00DB3F4D">
        <w:rPr>
          <w:sz w:val="28"/>
          <w:lang w:val="uk-UA"/>
        </w:rPr>
        <w:t>201</w:t>
      </w:r>
      <w:r w:rsidR="003311FE">
        <w:rPr>
          <w:sz w:val="28"/>
          <w:lang w:val="uk-UA"/>
        </w:rPr>
        <w:t>7</w:t>
      </w:r>
      <w:r w:rsidR="00DB3F4D">
        <w:rPr>
          <w:sz w:val="28"/>
          <w:lang w:val="uk-UA"/>
        </w:rPr>
        <w:t xml:space="preserve"> ро</w:t>
      </w:r>
      <w:r w:rsidR="006F797F">
        <w:rPr>
          <w:sz w:val="28"/>
          <w:lang w:val="uk-UA"/>
        </w:rPr>
        <w:t>ці</w:t>
      </w:r>
      <w:r w:rsidR="00DB3F4D">
        <w:rPr>
          <w:sz w:val="28"/>
          <w:lang w:val="uk-UA"/>
        </w:rPr>
        <w:t xml:space="preserve"> </w:t>
      </w:r>
      <w:r>
        <w:rPr>
          <w:sz w:val="28"/>
          <w:lang w:val="uk-UA"/>
        </w:rPr>
        <w:t>не здійснювалось.</w:t>
      </w:r>
    </w:p>
    <w:p w:rsidR="00D64C2A" w:rsidRDefault="00D64C2A" w:rsidP="00D64C2A">
      <w:pPr>
        <w:tabs>
          <w:tab w:val="left" w:pos="7655"/>
        </w:tabs>
        <w:ind w:right="-143"/>
        <w:jc w:val="both"/>
        <w:rPr>
          <w:b/>
          <w:sz w:val="28"/>
          <w:lang w:val="uk-UA"/>
        </w:rPr>
      </w:pPr>
    </w:p>
    <w:p w:rsidR="001975D2" w:rsidRDefault="001975D2" w:rsidP="001975D2">
      <w:pPr>
        <w:tabs>
          <w:tab w:val="left" w:pos="912"/>
          <w:tab w:val="left" w:pos="7655"/>
        </w:tabs>
        <w:ind w:right="-143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Заступник голови адміністрації                                     Ю.С.</w:t>
      </w:r>
      <w:proofErr w:type="spellStart"/>
      <w:r>
        <w:rPr>
          <w:b/>
          <w:sz w:val="28"/>
          <w:szCs w:val="28"/>
          <w:lang w:val="uk-UA"/>
        </w:rPr>
        <w:t>Плакся</w:t>
      </w:r>
      <w:proofErr w:type="spellEnd"/>
    </w:p>
    <w:p w:rsidR="002877DB" w:rsidRDefault="002877DB" w:rsidP="002877DB">
      <w:pPr>
        <w:rPr>
          <w:b/>
          <w:sz w:val="28"/>
          <w:lang w:val="uk-UA"/>
        </w:rPr>
      </w:pPr>
    </w:p>
    <w:p w:rsidR="00D64C2A" w:rsidRDefault="00D64C2A" w:rsidP="00D64C2A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Яіцька Л.П.</w:t>
      </w:r>
    </w:p>
    <w:sectPr w:rsidR="00D64C2A" w:rsidSect="001975D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13A42"/>
    <w:multiLevelType w:val="singleLevel"/>
    <w:tmpl w:val="5C3A838C"/>
    <w:lvl w:ilvl="0">
      <w:start w:val="7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</w:rPr>
    </w:lvl>
  </w:abstractNum>
  <w:abstractNum w:abstractNumId="1">
    <w:nsid w:val="7C190BD6"/>
    <w:multiLevelType w:val="hybridMultilevel"/>
    <w:tmpl w:val="E6C22CCE"/>
    <w:lvl w:ilvl="0" w:tplc="CE8C5D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64C2A"/>
    <w:rsid w:val="000176DB"/>
    <w:rsid w:val="00053567"/>
    <w:rsid w:val="0006744B"/>
    <w:rsid w:val="000754D9"/>
    <w:rsid w:val="00075D20"/>
    <w:rsid w:val="00080665"/>
    <w:rsid w:val="00080C30"/>
    <w:rsid w:val="0008416E"/>
    <w:rsid w:val="000B27D3"/>
    <w:rsid w:val="000B774F"/>
    <w:rsid w:val="000D6DAA"/>
    <w:rsid w:val="000E583A"/>
    <w:rsid w:val="0010140F"/>
    <w:rsid w:val="00102219"/>
    <w:rsid w:val="001214B6"/>
    <w:rsid w:val="00132F1C"/>
    <w:rsid w:val="001421DF"/>
    <w:rsid w:val="0015009A"/>
    <w:rsid w:val="00164486"/>
    <w:rsid w:val="00171212"/>
    <w:rsid w:val="001850D6"/>
    <w:rsid w:val="00194268"/>
    <w:rsid w:val="001975D2"/>
    <w:rsid w:val="001B356E"/>
    <w:rsid w:val="001C205A"/>
    <w:rsid w:val="001C6E36"/>
    <w:rsid w:val="001D49AE"/>
    <w:rsid w:val="00216458"/>
    <w:rsid w:val="002446C0"/>
    <w:rsid w:val="00262F4F"/>
    <w:rsid w:val="00264CB0"/>
    <w:rsid w:val="002858AC"/>
    <w:rsid w:val="002877DB"/>
    <w:rsid w:val="00295A4A"/>
    <w:rsid w:val="002B036B"/>
    <w:rsid w:val="002B6A79"/>
    <w:rsid w:val="002C2C45"/>
    <w:rsid w:val="002F3B1D"/>
    <w:rsid w:val="002F5976"/>
    <w:rsid w:val="00321225"/>
    <w:rsid w:val="00325CB0"/>
    <w:rsid w:val="003311FE"/>
    <w:rsid w:val="003A14F3"/>
    <w:rsid w:val="003A6EBE"/>
    <w:rsid w:val="003A6F71"/>
    <w:rsid w:val="003B6A89"/>
    <w:rsid w:val="003D00A2"/>
    <w:rsid w:val="003D0335"/>
    <w:rsid w:val="003E0369"/>
    <w:rsid w:val="00415FE6"/>
    <w:rsid w:val="004352D5"/>
    <w:rsid w:val="00441F46"/>
    <w:rsid w:val="004423D4"/>
    <w:rsid w:val="00445CB0"/>
    <w:rsid w:val="00466E6D"/>
    <w:rsid w:val="0046774C"/>
    <w:rsid w:val="004677DA"/>
    <w:rsid w:val="00475391"/>
    <w:rsid w:val="0049025E"/>
    <w:rsid w:val="004919CB"/>
    <w:rsid w:val="004C2438"/>
    <w:rsid w:val="004C77F1"/>
    <w:rsid w:val="004E0173"/>
    <w:rsid w:val="004E2BDF"/>
    <w:rsid w:val="004E4AFA"/>
    <w:rsid w:val="005126C9"/>
    <w:rsid w:val="00517FA1"/>
    <w:rsid w:val="00521A77"/>
    <w:rsid w:val="00542306"/>
    <w:rsid w:val="0058615E"/>
    <w:rsid w:val="005926C2"/>
    <w:rsid w:val="005A6AF9"/>
    <w:rsid w:val="005A7DB5"/>
    <w:rsid w:val="005B0234"/>
    <w:rsid w:val="005C1003"/>
    <w:rsid w:val="005C56EA"/>
    <w:rsid w:val="006079D1"/>
    <w:rsid w:val="006161D1"/>
    <w:rsid w:val="00641E69"/>
    <w:rsid w:val="00685B3A"/>
    <w:rsid w:val="00685BA7"/>
    <w:rsid w:val="00690A24"/>
    <w:rsid w:val="006A6BCA"/>
    <w:rsid w:val="006F797F"/>
    <w:rsid w:val="006F79C8"/>
    <w:rsid w:val="00711010"/>
    <w:rsid w:val="0072240C"/>
    <w:rsid w:val="0074560A"/>
    <w:rsid w:val="00747F83"/>
    <w:rsid w:val="00755FB9"/>
    <w:rsid w:val="00774E95"/>
    <w:rsid w:val="00782891"/>
    <w:rsid w:val="00795622"/>
    <w:rsid w:val="007A352B"/>
    <w:rsid w:val="007B65AB"/>
    <w:rsid w:val="007F1140"/>
    <w:rsid w:val="008202F7"/>
    <w:rsid w:val="008373D2"/>
    <w:rsid w:val="00875F59"/>
    <w:rsid w:val="008765C2"/>
    <w:rsid w:val="008A27D6"/>
    <w:rsid w:val="008B3E2F"/>
    <w:rsid w:val="008B3F58"/>
    <w:rsid w:val="008E1815"/>
    <w:rsid w:val="008E5665"/>
    <w:rsid w:val="009351FF"/>
    <w:rsid w:val="00975EFB"/>
    <w:rsid w:val="009A0EF5"/>
    <w:rsid w:val="009B5D2E"/>
    <w:rsid w:val="009B6392"/>
    <w:rsid w:val="009B6EAC"/>
    <w:rsid w:val="009D1FA5"/>
    <w:rsid w:val="009E5331"/>
    <w:rsid w:val="009F7A79"/>
    <w:rsid w:val="00A4159A"/>
    <w:rsid w:val="00A50C8E"/>
    <w:rsid w:val="00AA4A59"/>
    <w:rsid w:val="00AE36D3"/>
    <w:rsid w:val="00B02C24"/>
    <w:rsid w:val="00B0334F"/>
    <w:rsid w:val="00B11353"/>
    <w:rsid w:val="00B1148A"/>
    <w:rsid w:val="00B2188C"/>
    <w:rsid w:val="00B256D9"/>
    <w:rsid w:val="00B3007E"/>
    <w:rsid w:val="00B45706"/>
    <w:rsid w:val="00B80A43"/>
    <w:rsid w:val="00B907BD"/>
    <w:rsid w:val="00BD4045"/>
    <w:rsid w:val="00BD690D"/>
    <w:rsid w:val="00C01BC1"/>
    <w:rsid w:val="00C10A53"/>
    <w:rsid w:val="00C12BB1"/>
    <w:rsid w:val="00C15641"/>
    <w:rsid w:val="00C2567E"/>
    <w:rsid w:val="00C27CC4"/>
    <w:rsid w:val="00C32AA2"/>
    <w:rsid w:val="00C34B47"/>
    <w:rsid w:val="00C468CB"/>
    <w:rsid w:val="00C50BEE"/>
    <w:rsid w:val="00C676D4"/>
    <w:rsid w:val="00C767D3"/>
    <w:rsid w:val="00C92101"/>
    <w:rsid w:val="00C92616"/>
    <w:rsid w:val="00CA78E8"/>
    <w:rsid w:val="00CB7141"/>
    <w:rsid w:val="00CD5AD2"/>
    <w:rsid w:val="00CE2E5B"/>
    <w:rsid w:val="00D119C7"/>
    <w:rsid w:val="00D200E8"/>
    <w:rsid w:val="00D45805"/>
    <w:rsid w:val="00D536E7"/>
    <w:rsid w:val="00D64C2A"/>
    <w:rsid w:val="00D71F9A"/>
    <w:rsid w:val="00D90287"/>
    <w:rsid w:val="00D907B1"/>
    <w:rsid w:val="00D90969"/>
    <w:rsid w:val="00DB3F4D"/>
    <w:rsid w:val="00DC3C8A"/>
    <w:rsid w:val="00DE3BAA"/>
    <w:rsid w:val="00E13F29"/>
    <w:rsid w:val="00E32314"/>
    <w:rsid w:val="00E45DBA"/>
    <w:rsid w:val="00E50F51"/>
    <w:rsid w:val="00E66541"/>
    <w:rsid w:val="00EA34F0"/>
    <w:rsid w:val="00EC777A"/>
    <w:rsid w:val="00EF0D91"/>
    <w:rsid w:val="00EF44F5"/>
    <w:rsid w:val="00F13E33"/>
    <w:rsid w:val="00F22D30"/>
    <w:rsid w:val="00F24F9C"/>
    <w:rsid w:val="00F44AFC"/>
    <w:rsid w:val="00F65EEF"/>
    <w:rsid w:val="00F75681"/>
    <w:rsid w:val="00F95B4C"/>
    <w:rsid w:val="00FA069F"/>
    <w:rsid w:val="00FA7234"/>
    <w:rsid w:val="00FE4B26"/>
    <w:rsid w:val="00FE76FC"/>
    <w:rsid w:val="00FE7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4C2A"/>
    <w:pPr>
      <w:keepNext/>
      <w:widowControl w:val="0"/>
      <w:pBdr>
        <w:bottom w:val="single" w:sz="12" w:space="1" w:color="auto"/>
      </w:pBdr>
      <w:spacing w:line="240" w:lineRule="atLeast"/>
      <w:jc w:val="center"/>
      <w:outlineLvl w:val="0"/>
    </w:pPr>
    <w:rPr>
      <w:caps/>
      <w:sz w:val="28"/>
    </w:rPr>
  </w:style>
  <w:style w:type="paragraph" w:styleId="2">
    <w:name w:val="heading 2"/>
    <w:basedOn w:val="a"/>
    <w:next w:val="a"/>
    <w:link w:val="20"/>
    <w:unhideWhenUsed/>
    <w:qFormat/>
    <w:rsid w:val="00D64C2A"/>
    <w:pPr>
      <w:keepNext/>
      <w:ind w:firstLine="567"/>
      <w:jc w:val="both"/>
      <w:outlineLvl w:val="1"/>
    </w:pPr>
    <w:rPr>
      <w:sz w:val="28"/>
      <w:lang w:val="uk-U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243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4C2A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64C2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D64C2A"/>
    <w:pPr>
      <w:widowControl w:val="0"/>
      <w:spacing w:line="240" w:lineRule="atLeast"/>
      <w:jc w:val="center"/>
    </w:pPr>
    <w:rPr>
      <w:caps/>
      <w:sz w:val="28"/>
    </w:rPr>
  </w:style>
  <w:style w:type="paragraph" w:styleId="a4">
    <w:name w:val="Title"/>
    <w:basedOn w:val="a"/>
    <w:link w:val="a5"/>
    <w:qFormat/>
    <w:rsid w:val="00D64C2A"/>
    <w:pPr>
      <w:ind w:firstLine="1134"/>
      <w:jc w:val="center"/>
    </w:pPr>
    <w:rPr>
      <w:sz w:val="28"/>
      <w:lang w:val="uk-UA"/>
    </w:rPr>
  </w:style>
  <w:style w:type="character" w:customStyle="1" w:styleId="a5">
    <w:name w:val="Название Знак"/>
    <w:basedOn w:val="a0"/>
    <w:link w:val="a4"/>
    <w:rsid w:val="00D64C2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Style3">
    <w:name w:val="Style3"/>
    <w:basedOn w:val="a"/>
    <w:rsid w:val="00D64C2A"/>
    <w:pPr>
      <w:widowControl w:val="0"/>
      <w:autoSpaceDE w:val="0"/>
      <w:autoSpaceDN w:val="0"/>
      <w:adjustRightInd w:val="0"/>
      <w:spacing w:line="313" w:lineRule="exact"/>
      <w:ind w:firstLine="682"/>
      <w:jc w:val="both"/>
    </w:pPr>
    <w:rPr>
      <w:sz w:val="24"/>
      <w:szCs w:val="24"/>
    </w:rPr>
  </w:style>
  <w:style w:type="character" w:customStyle="1" w:styleId="FontStyle12">
    <w:name w:val="Font Style12"/>
    <w:rsid w:val="00D64C2A"/>
    <w:rPr>
      <w:rFonts w:ascii="Times New Roman" w:hAnsi="Times New Roman" w:cs="Times New Roman" w:hint="default"/>
      <w:sz w:val="26"/>
      <w:szCs w:val="26"/>
    </w:rPr>
  </w:style>
  <w:style w:type="paragraph" w:customStyle="1" w:styleId="a6">
    <w:name w:val="Знак Знак"/>
    <w:basedOn w:val="a"/>
    <w:rsid w:val="00B45706"/>
    <w:rPr>
      <w:rFonts w:ascii="Verdana" w:hAnsi="Verdana"/>
      <w:lang w:val="en-US" w:eastAsia="en-US"/>
    </w:rPr>
  </w:style>
  <w:style w:type="table" w:styleId="a7">
    <w:name w:val="Table Grid"/>
    <w:basedOn w:val="a1"/>
    <w:uiPriority w:val="59"/>
    <w:rsid w:val="001C2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82891"/>
    <w:pPr>
      <w:ind w:left="720"/>
      <w:contextualSpacing/>
    </w:pPr>
  </w:style>
  <w:style w:type="character" w:customStyle="1" w:styleId="90">
    <w:name w:val="Заголовок 9 Знак"/>
    <w:basedOn w:val="a0"/>
    <w:link w:val="9"/>
    <w:uiPriority w:val="9"/>
    <w:semiHidden/>
    <w:rsid w:val="004C24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0B27D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B27D3"/>
  </w:style>
  <w:style w:type="character" w:styleId="aa">
    <w:name w:val="Strong"/>
    <w:basedOn w:val="a0"/>
    <w:uiPriority w:val="22"/>
    <w:qFormat/>
    <w:rsid w:val="002446C0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E50F5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50F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4C2A"/>
    <w:pPr>
      <w:keepNext/>
      <w:widowControl w:val="0"/>
      <w:pBdr>
        <w:bottom w:val="single" w:sz="12" w:space="1" w:color="auto"/>
      </w:pBdr>
      <w:spacing w:line="240" w:lineRule="atLeast"/>
      <w:jc w:val="center"/>
      <w:outlineLvl w:val="0"/>
    </w:pPr>
    <w:rPr>
      <w:caps/>
      <w:sz w:val="28"/>
    </w:rPr>
  </w:style>
  <w:style w:type="paragraph" w:styleId="2">
    <w:name w:val="heading 2"/>
    <w:basedOn w:val="a"/>
    <w:next w:val="a"/>
    <w:link w:val="20"/>
    <w:unhideWhenUsed/>
    <w:qFormat/>
    <w:rsid w:val="00D64C2A"/>
    <w:pPr>
      <w:keepNext/>
      <w:ind w:firstLine="567"/>
      <w:jc w:val="both"/>
      <w:outlineLvl w:val="1"/>
    </w:pPr>
    <w:rPr>
      <w:sz w:val="28"/>
      <w:lang w:val="uk-U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243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4C2A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64C2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D64C2A"/>
    <w:pPr>
      <w:widowControl w:val="0"/>
      <w:spacing w:line="240" w:lineRule="atLeast"/>
      <w:jc w:val="center"/>
    </w:pPr>
    <w:rPr>
      <w:caps/>
      <w:sz w:val="28"/>
    </w:rPr>
  </w:style>
  <w:style w:type="paragraph" w:styleId="a4">
    <w:name w:val="Title"/>
    <w:basedOn w:val="a"/>
    <w:link w:val="a5"/>
    <w:qFormat/>
    <w:rsid w:val="00D64C2A"/>
    <w:pPr>
      <w:ind w:firstLine="1134"/>
      <w:jc w:val="center"/>
    </w:pPr>
    <w:rPr>
      <w:sz w:val="28"/>
      <w:lang w:val="uk-UA"/>
    </w:rPr>
  </w:style>
  <w:style w:type="character" w:customStyle="1" w:styleId="a5">
    <w:name w:val="Название Знак"/>
    <w:basedOn w:val="a0"/>
    <w:link w:val="a4"/>
    <w:rsid w:val="00D64C2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Style3">
    <w:name w:val="Style3"/>
    <w:basedOn w:val="a"/>
    <w:rsid w:val="00D64C2A"/>
    <w:pPr>
      <w:widowControl w:val="0"/>
      <w:autoSpaceDE w:val="0"/>
      <w:autoSpaceDN w:val="0"/>
      <w:adjustRightInd w:val="0"/>
      <w:spacing w:line="313" w:lineRule="exact"/>
      <w:ind w:firstLine="682"/>
      <w:jc w:val="both"/>
    </w:pPr>
    <w:rPr>
      <w:sz w:val="24"/>
      <w:szCs w:val="24"/>
    </w:rPr>
  </w:style>
  <w:style w:type="character" w:customStyle="1" w:styleId="FontStyle12">
    <w:name w:val="Font Style12"/>
    <w:rsid w:val="00D64C2A"/>
    <w:rPr>
      <w:rFonts w:ascii="Times New Roman" w:hAnsi="Times New Roman" w:cs="Times New Roman" w:hint="default"/>
      <w:sz w:val="26"/>
      <w:szCs w:val="26"/>
    </w:rPr>
  </w:style>
  <w:style w:type="paragraph" w:customStyle="1" w:styleId="a6">
    <w:name w:val="Знак Знак"/>
    <w:basedOn w:val="a"/>
    <w:rsid w:val="00B45706"/>
    <w:rPr>
      <w:rFonts w:ascii="Verdana" w:hAnsi="Verdana"/>
      <w:lang w:val="en-US" w:eastAsia="en-US"/>
    </w:rPr>
  </w:style>
  <w:style w:type="table" w:styleId="a7">
    <w:name w:val="Table Grid"/>
    <w:basedOn w:val="a1"/>
    <w:uiPriority w:val="59"/>
    <w:rsid w:val="001C2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82891"/>
    <w:pPr>
      <w:ind w:left="720"/>
      <w:contextualSpacing/>
    </w:pPr>
  </w:style>
  <w:style w:type="character" w:customStyle="1" w:styleId="90">
    <w:name w:val="Заголовок 9 Знак"/>
    <w:basedOn w:val="a0"/>
    <w:link w:val="9"/>
    <w:uiPriority w:val="9"/>
    <w:semiHidden/>
    <w:rsid w:val="004C24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F50D7A-DCBA-4C70-BF33-81735393A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6077</Words>
  <Characters>3465</Characters>
  <Application>Microsoft Office Word</Application>
  <DocSecurity>0</DocSecurity>
  <Lines>28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аdmin</dc:creator>
  <cp:lastModifiedBy>pliok</cp:lastModifiedBy>
  <cp:revision>5</cp:revision>
  <cp:lastPrinted>2018-02-05T09:25:00Z</cp:lastPrinted>
  <dcterms:created xsi:type="dcterms:W3CDTF">2018-01-31T09:42:00Z</dcterms:created>
  <dcterms:modified xsi:type="dcterms:W3CDTF">2018-02-08T13:52:00Z</dcterms:modified>
</cp:coreProperties>
</file>