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E4" w:rsidRDefault="00BA0EE4" w:rsidP="005A3EF7">
      <w:pPr>
        <w:shd w:val="clear" w:color="auto" w:fill="FFFFFF"/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0D7A86" w:rsidRPr="003E756F" w:rsidRDefault="000D7A86" w:rsidP="005A3EF7">
      <w:pPr>
        <w:shd w:val="clear" w:color="auto" w:fill="FFFFFF"/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134E27" w:rsidRPr="003E756F" w:rsidRDefault="00C3122E" w:rsidP="005A3EF7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3E756F">
        <w:rPr>
          <w:b/>
          <w:color w:val="000000" w:themeColor="text1"/>
          <w:sz w:val="32"/>
          <w:szCs w:val="32"/>
          <w:lang w:val="uk-UA"/>
        </w:rPr>
        <w:t>ЗВІТ</w:t>
      </w:r>
    </w:p>
    <w:p w:rsidR="00D1110D" w:rsidRPr="003E756F" w:rsidRDefault="00C3122E" w:rsidP="005A3EF7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3E756F">
        <w:rPr>
          <w:b/>
          <w:color w:val="000000" w:themeColor="text1"/>
          <w:sz w:val="32"/>
          <w:szCs w:val="32"/>
          <w:lang w:val="uk-UA"/>
        </w:rPr>
        <w:t>ГОЛОВНОГО ЛІКАРЯ КОМУНАЛЬНОГО ЗАКЛАДУ «БРОВАРСЬКИЙ РАЙОННИЙ ЦЕНТР ПЕРВИННОЇ МЕДИКО – САНІТАРНОЇ ДОПОМОГИ» ЗА 201</w:t>
      </w:r>
      <w:r w:rsidR="006931BF" w:rsidRPr="003E756F">
        <w:rPr>
          <w:b/>
          <w:color w:val="000000" w:themeColor="text1"/>
          <w:sz w:val="32"/>
          <w:szCs w:val="32"/>
          <w:lang w:val="uk-UA"/>
        </w:rPr>
        <w:t>7</w:t>
      </w:r>
      <w:r w:rsidR="00476177" w:rsidRPr="003E756F">
        <w:rPr>
          <w:b/>
          <w:color w:val="000000" w:themeColor="text1"/>
          <w:sz w:val="32"/>
          <w:szCs w:val="32"/>
          <w:lang w:val="uk-UA"/>
        </w:rPr>
        <w:t xml:space="preserve"> </w:t>
      </w:r>
      <w:r w:rsidRPr="003E756F">
        <w:rPr>
          <w:b/>
          <w:color w:val="000000" w:themeColor="text1"/>
          <w:sz w:val="32"/>
          <w:szCs w:val="32"/>
          <w:lang w:val="uk-UA"/>
        </w:rPr>
        <w:t>РІК</w:t>
      </w:r>
    </w:p>
    <w:p w:rsidR="00C3122E" w:rsidRPr="003E756F" w:rsidRDefault="00C3122E" w:rsidP="00C077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80910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134E27" w:rsidRPr="003E756F">
        <w:rPr>
          <w:color w:val="000000" w:themeColor="text1"/>
          <w:sz w:val="28"/>
          <w:szCs w:val="28"/>
          <w:lang w:val="uk-UA"/>
        </w:rPr>
        <w:t>Протягом</w:t>
      </w:r>
      <w:r w:rsidR="00697C2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680910" w:rsidRPr="003E756F">
        <w:rPr>
          <w:color w:val="000000" w:themeColor="text1"/>
          <w:sz w:val="28"/>
          <w:szCs w:val="28"/>
          <w:lang w:val="uk-UA"/>
        </w:rPr>
        <w:t xml:space="preserve">року в своїй діяльності </w:t>
      </w:r>
      <w:r w:rsidR="00134E27" w:rsidRPr="003E756F">
        <w:rPr>
          <w:color w:val="000000" w:themeColor="text1"/>
          <w:sz w:val="28"/>
          <w:szCs w:val="28"/>
          <w:lang w:val="uk-UA"/>
        </w:rPr>
        <w:t>комунальний заклад Броварської районної ради «</w:t>
      </w:r>
      <w:r w:rsidR="00680910" w:rsidRPr="003E756F">
        <w:rPr>
          <w:color w:val="000000" w:themeColor="text1"/>
          <w:sz w:val="28"/>
          <w:szCs w:val="28"/>
          <w:lang w:val="uk-UA"/>
        </w:rPr>
        <w:t>Броварський районний центр первинної медико-санітарної допомоги</w:t>
      </w:r>
      <w:r w:rsidR="00134E27" w:rsidRPr="003E756F">
        <w:rPr>
          <w:color w:val="000000" w:themeColor="text1"/>
          <w:sz w:val="28"/>
          <w:szCs w:val="28"/>
          <w:lang w:val="uk-UA"/>
        </w:rPr>
        <w:t xml:space="preserve">» </w:t>
      </w:r>
      <w:r w:rsidR="00035428" w:rsidRPr="003E756F">
        <w:rPr>
          <w:color w:val="000000" w:themeColor="text1"/>
          <w:sz w:val="28"/>
          <w:szCs w:val="28"/>
          <w:lang w:val="uk-UA"/>
        </w:rPr>
        <w:t>(далі</w:t>
      </w:r>
      <w:r w:rsidR="00134E2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035428" w:rsidRPr="003E756F">
        <w:rPr>
          <w:color w:val="000000" w:themeColor="text1"/>
          <w:sz w:val="28"/>
          <w:szCs w:val="28"/>
          <w:lang w:val="uk-UA"/>
        </w:rPr>
        <w:t>-</w:t>
      </w:r>
      <w:r w:rsidR="00134E2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035428" w:rsidRPr="003E756F">
        <w:rPr>
          <w:color w:val="000000" w:themeColor="text1"/>
          <w:sz w:val="28"/>
          <w:szCs w:val="28"/>
          <w:lang w:val="uk-UA"/>
        </w:rPr>
        <w:t>Центр)</w:t>
      </w:r>
      <w:r w:rsidR="00680910" w:rsidRPr="003E756F">
        <w:rPr>
          <w:color w:val="000000" w:themeColor="text1"/>
          <w:sz w:val="28"/>
          <w:szCs w:val="28"/>
          <w:lang w:val="uk-UA"/>
        </w:rPr>
        <w:t xml:space="preserve"> керувався завданнями, визначеним</w:t>
      </w:r>
      <w:r w:rsidR="00EC5B90">
        <w:rPr>
          <w:color w:val="000000" w:themeColor="text1"/>
          <w:sz w:val="28"/>
          <w:szCs w:val="28"/>
          <w:lang w:val="uk-UA"/>
        </w:rPr>
        <w:t xml:space="preserve"> п</w:t>
      </w:r>
      <w:r w:rsidR="00680910" w:rsidRPr="003E756F">
        <w:rPr>
          <w:color w:val="000000" w:themeColor="text1"/>
          <w:sz w:val="28"/>
          <w:szCs w:val="28"/>
          <w:lang w:val="uk-UA"/>
        </w:rPr>
        <w:t>ланом основних організаційних заходів, р</w:t>
      </w:r>
      <w:r w:rsidR="006469FA" w:rsidRPr="003E756F">
        <w:rPr>
          <w:color w:val="000000" w:themeColor="text1"/>
          <w:sz w:val="28"/>
          <w:szCs w:val="28"/>
          <w:lang w:val="uk-UA"/>
        </w:rPr>
        <w:t>егіональною програмою</w:t>
      </w:r>
      <w:r w:rsidR="00035428" w:rsidRPr="003E756F">
        <w:rPr>
          <w:color w:val="000000" w:themeColor="text1"/>
          <w:sz w:val="28"/>
          <w:szCs w:val="28"/>
          <w:lang w:val="uk-UA"/>
        </w:rPr>
        <w:t xml:space="preserve"> соціально-економічного, культурного і духовного розвитку Броварського району </w:t>
      </w:r>
      <w:r w:rsidR="006469FA" w:rsidRPr="003E756F">
        <w:rPr>
          <w:color w:val="000000" w:themeColor="text1"/>
          <w:sz w:val="28"/>
          <w:szCs w:val="28"/>
          <w:lang w:val="uk-UA"/>
        </w:rPr>
        <w:t>на 201</w:t>
      </w:r>
      <w:r w:rsidR="006931BF" w:rsidRPr="003E756F">
        <w:rPr>
          <w:color w:val="000000" w:themeColor="text1"/>
          <w:sz w:val="28"/>
          <w:szCs w:val="28"/>
          <w:lang w:val="uk-UA"/>
        </w:rPr>
        <w:t>7</w:t>
      </w:r>
      <w:r w:rsidR="00680910" w:rsidRPr="003E756F">
        <w:rPr>
          <w:color w:val="000000" w:themeColor="text1"/>
          <w:sz w:val="28"/>
          <w:szCs w:val="28"/>
          <w:lang w:val="uk-UA"/>
        </w:rPr>
        <w:t xml:space="preserve"> р</w:t>
      </w:r>
      <w:r w:rsidR="00035428" w:rsidRPr="003E756F">
        <w:rPr>
          <w:color w:val="000000" w:themeColor="text1"/>
          <w:sz w:val="28"/>
          <w:szCs w:val="28"/>
          <w:lang w:val="uk-UA"/>
        </w:rPr>
        <w:t>ік</w:t>
      </w:r>
      <w:r w:rsidR="00680910" w:rsidRPr="003E756F">
        <w:rPr>
          <w:color w:val="000000" w:themeColor="text1"/>
          <w:sz w:val="28"/>
          <w:szCs w:val="28"/>
          <w:lang w:val="uk-UA"/>
        </w:rPr>
        <w:t xml:space="preserve">. Крім цього зусилля медичних працівників району були направлені на </w:t>
      </w:r>
      <w:r w:rsidR="00035428" w:rsidRPr="003E756F">
        <w:rPr>
          <w:color w:val="000000" w:themeColor="text1"/>
          <w:sz w:val="28"/>
          <w:szCs w:val="28"/>
          <w:lang w:val="uk-UA"/>
        </w:rPr>
        <w:t>виконання вимог наказів М</w:t>
      </w:r>
      <w:r w:rsidR="00405ADC" w:rsidRPr="003E756F">
        <w:rPr>
          <w:color w:val="000000" w:themeColor="text1"/>
          <w:sz w:val="28"/>
          <w:szCs w:val="28"/>
          <w:lang w:val="uk-UA"/>
        </w:rPr>
        <w:t>іністерства охорони здоров’я</w:t>
      </w:r>
      <w:r w:rsidR="00035428" w:rsidRPr="003E756F">
        <w:rPr>
          <w:color w:val="000000" w:themeColor="text1"/>
          <w:sz w:val="28"/>
          <w:szCs w:val="28"/>
          <w:lang w:val="uk-UA"/>
        </w:rPr>
        <w:t>,</w:t>
      </w:r>
      <w:r w:rsidR="00A22146">
        <w:rPr>
          <w:color w:val="000000" w:themeColor="text1"/>
          <w:sz w:val="28"/>
          <w:szCs w:val="28"/>
          <w:lang w:val="uk-UA"/>
        </w:rPr>
        <w:t xml:space="preserve"> </w:t>
      </w:r>
      <w:r w:rsidR="00C9471B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035428" w:rsidRPr="003E756F">
        <w:rPr>
          <w:color w:val="000000" w:themeColor="text1"/>
          <w:sz w:val="28"/>
          <w:szCs w:val="28"/>
          <w:lang w:val="uk-UA"/>
        </w:rPr>
        <w:t>Д</w:t>
      </w:r>
      <w:r w:rsidR="00405ADC" w:rsidRPr="003E756F">
        <w:rPr>
          <w:color w:val="000000" w:themeColor="text1"/>
          <w:sz w:val="28"/>
          <w:szCs w:val="28"/>
          <w:lang w:val="uk-UA"/>
        </w:rPr>
        <w:t>епартаменту охорони здоров’я</w:t>
      </w:r>
      <w:r w:rsidR="00A22146">
        <w:rPr>
          <w:color w:val="000000" w:themeColor="text1"/>
          <w:sz w:val="28"/>
          <w:szCs w:val="28"/>
          <w:lang w:val="uk-UA"/>
        </w:rPr>
        <w:t xml:space="preserve"> та </w:t>
      </w:r>
      <w:r w:rsidR="00405ADC" w:rsidRPr="003E756F">
        <w:rPr>
          <w:color w:val="000000" w:themeColor="text1"/>
          <w:sz w:val="28"/>
          <w:szCs w:val="28"/>
          <w:lang w:val="uk-UA"/>
        </w:rPr>
        <w:t>рішень</w:t>
      </w:r>
      <w:r w:rsidR="00035428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405ADC" w:rsidRPr="003E756F">
        <w:rPr>
          <w:color w:val="000000" w:themeColor="text1"/>
          <w:sz w:val="28"/>
          <w:szCs w:val="28"/>
          <w:lang w:val="uk-UA"/>
        </w:rPr>
        <w:t>Броварської районної ради</w:t>
      </w:r>
      <w:r w:rsidR="00680910" w:rsidRPr="003E756F">
        <w:rPr>
          <w:color w:val="000000" w:themeColor="text1"/>
          <w:sz w:val="28"/>
          <w:szCs w:val="28"/>
          <w:lang w:val="uk-UA"/>
        </w:rPr>
        <w:t>.</w:t>
      </w:r>
    </w:p>
    <w:p w:rsidR="00035428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035428" w:rsidRPr="003E756F">
        <w:rPr>
          <w:color w:val="000000" w:themeColor="text1"/>
          <w:sz w:val="28"/>
          <w:szCs w:val="28"/>
          <w:lang w:val="uk-UA"/>
        </w:rPr>
        <w:t>Діяльність Центру була спрямована на подальше удосконалення системи медичного забезпечення населення, втілення в життя нових підходів надання медичної допомоги,</w:t>
      </w:r>
      <w:r w:rsidR="00405AD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035428" w:rsidRPr="003E756F">
        <w:rPr>
          <w:color w:val="000000" w:themeColor="text1"/>
          <w:sz w:val="28"/>
          <w:szCs w:val="28"/>
          <w:lang w:val="uk-UA"/>
        </w:rPr>
        <w:t>а також була направлена на вирішення наступних пріоритетних завдань</w:t>
      </w:r>
      <w:r w:rsidR="00830279" w:rsidRPr="003E756F">
        <w:rPr>
          <w:color w:val="000000" w:themeColor="text1"/>
          <w:sz w:val="28"/>
          <w:szCs w:val="28"/>
          <w:lang w:val="uk-UA"/>
        </w:rPr>
        <w:t>:</w:t>
      </w:r>
    </w:p>
    <w:p w:rsidR="00830279" w:rsidRPr="003E756F" w:rsidRDefault="00830279" w:rsidP="00C0779B">
      <w:pPr>
        <w:pStyle w:val="a9"/>
        <w:numPr>
          <w:ilvl w:val="0"/>
          <w:numId w:val="8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своєчасного надання населенню району кваліфікованої якісної медичної допомоги;</w:t>
      </w:r>
    </w:p>
    <w:p w:rsidR="00830279" w:rsidRPr="003E756F" w:rsidRDefault="00830279" w:rsidP="00C0779B">
      <w:pPr>
        <w:pStyle w:val="a9"/>
        <w:numPr>
          <w:ilvl w:val="0"/>
          <w:numId w:val="8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зміцнення матеріально-технічної бази;</w:t>
      </w:r>
    </w:p>
    <w:p w:rsidR="00830279" w:rsidRPr="003E756F" w:rsidRDefault="00830279" w:rsidP="00C0779B">
      <w:pPr>
        <w:pStyle w:val="a9"/>
        <w:numPr>
          <w:ilvl w:val="0"/>
          <w:numId w:val="8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кадров</w:t>
      </w:r>
      <w:r w:rsidR="00A22146">
        <w:rPr>
          <w:color w:val="000000" w:themeColor="text1"/>
          <w:sz w:val="28"/>
          <w:szCs w:val="28"/>
          <w:lang w:val="uk-UA"/>
        </w:rPr>
        <w:t>ого</w:t>
      </w:r>
      <w:r w:rsidRPr="003E756F">
        <w:rPr>
          <w:color w:val="000000" w:themeColor="text1"/>
          <w:sz w:val="28"/>
          <w:szCs w:val="28"/>
          <w:lang w:val="uk-UA"/>
        </w:rPr>
        <w:t xml:space="preserve"> забезпечення;</w:t>
      </w:r>
    </w:p>
    <w:p w:rsidR="00830279" w:rsidRPr="003E756F" w:rsidRDefault="00830279" w:rsidP="00C0779B">
      <w:pPr>
        <w:pStyle w:val="a9"/>
        <w:numPr>
          <w:ilvl w:val="0"/>
          <w:numId w:val="8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забезпечення профілактичних заходів, направлених на покращення показників здоров’я  населення;</w:t>
      </w:r>
    </w:p>
    <w:p w:rsidR="00680910" w:rsidRPr="003E756F" w:rsidRDefault="00830279" w:rsidP="00C0779B">
      <w:pPr>
        <w:pStyle w:val="a9"/>
        <w:numPr>
          <w:ilvl w:val="0"/>
          <w:numId w:val="8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наступність та послідовність обстеження, лікування та реабілітації пацієнтів у взаємодії з іншими закладами охорони здоров’я</w:t>
      </w:r>
      <w:r w:rsidR="00680910" w:rsidRPr="003E756F">
        <w:rPr>
          <w:color w:val="000000" w:themeColor="text1"/>
          <w:sz w:val="28"/>
          <w:szCs w:val="28"/>
          <w:lang w:val="uk-UA"/>
        </w:rPr>
        <w:t>.</w:t>
      </w:r>
    </w:p>
    <w:p w:rsidR="00D9547E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Здоров'я людини не можна розглядати як щось незалежне, автономне. Залежить воно від багатьох факторів: кліматичних умов, стану навколишнього середовища, забезпечення продуктами харчування та їх цінності, соціально-економічних умов, а отже, є результатом впливу природних, антропогенних та соціальних факторів. Здоров'я</w:t>
      </w:r>
      <w:r w:rsidR="00EC5B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 xml:space="preserve"> є своєрідним </w:t>
      </w:r>
      <w:r w:rsidR="00EC5B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9547E" w:rsidRPr="003E756F">
        <w:rPr>
          <w:color w:val="000000" w:themeColor="text1"/>
          <w:sz w:val="28"/>
          <w:szCs w:val="28"/>
          <w:shd w:val="clear" w:color="auto" w:fill="FFFFFF"/>
        </w:rPr>
        <w:t>дзеркалом соціально-економічного, екологічного, демографічного і санітарно-гігієнічного благополуччя країни, одним із соціальних індикаторів суспільного прогрессу</w:t>
      </w:r>
      <w:r w:rsidR="00D9547E" w:rsidRPr="003E756F">
        <w:rPr>
          <w:color w:val="000000" w:themeColor="text1"/>
          <w:sz w:val="28"/>
          <w:szCs w:val="28"/>
          <w:lang w:val="uk-UA"/>
        </w:rPr>
        <w:t xml:space="preserve">. </w:t>
      </w:r>
      <w:r w:rsidR="00EC5B90">
        <w:rPr>
          <w:color w:val="000000" w:themeColor="text1"/>
          <w:sz w:val="28"/>
          <w:szCs w:val="28"/>
          <w:lang w:val="uk-UA"/>
        </w:rPr>
        <w:t xml:space="preserve">        </w:t>
      </w:r>
      <w:r w:rsidR="009A7A6E" w:rsidRPr="003E756F">
        <w:rPr>
          <w:color w:val="000000" w:themeColor="text1"/>
          <w:sz w:val="28"/>
          <w:szCs w:val="28"/>
          <w:lang w:val="uk-UA"/>
        </w:rPr>
        <w:t>На сьогоднішній день стан здоров’я населення України характеризується несприятливою демографічною ситуацією,</w:t>
      </w:r>
      <w:r w:rsidR="00D9547E" w:rsidRPr="003E756F">
        <w:rPr>
          <w:color w:val="000000" w:themeColor="text1"/>
          <w:sz w:val="28"/>
          <w:szCs w:val="28"/>
          <w:lang w:val="uk-UA"/>
        </w:rPr>
        <w:t xml:space="preserve"> що вимагає покращення системи організації охорони здоров’я за допомогою впровадження новітніх методів діагностики захворювань.</w:t>
      </w:r>
    </w:p>
    <w:p w:rsidR="009A7A6E" w:rsidRPr="003E756F" w:rsidRDefault="00D9547E" w:rsidP="00C0779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</w:p>
    <w:p w:rsidR="009A7A6E" w:rsidRPr="003E756F" w:rsidRDefault="00380708" w:rsidP="00C0779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  </w:t>
      </w:r>
      <w:r w:rsidR="009A7A6E" w:rsidRPr="003E756F">
        <w:rPr>
          <w:color w:val="000000" w:themeColor="text1"/>
          <w:sz w:val="28"/>
          <w:szCs w:val="28"/>
          <w:lang w:val="uk-UA"/>
        </w:rPr>
        <w:t>На даному етапі розвитку сфера охорони здоров</w:t>
      </w:r>
      <w:r w:rsidR="009A7A6E" w:rsidRPr="003E756F">
        <w:rPr>
          <w:color w:val="000000" w:themeColor="text1"/>
          <w:sz w:val="28"/>
          <w:szCs w:val="28"/>
        </w:rPr>
        <w:t xml:space="preserve">’я </w:t>
      </w:r>
      <w:r w:rsidR="00134E2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A7A6E" w:rsidRPr="003E756F">
        <w:rPr>
          <w:color w:val="000000" w:themeColor="text1"/>
          <w:sz w:val="28"/>
          <w:szCs w:val="28"/>
        </w:rPr>
        <w:t>в Броварському район</w:t>
      </w:r>
      <w:r w:rsidR="009A7A6E" w:rsidRPr="003E756F">
        <w:rPr>
          <w:color w:val="000000" w:themeColor="text1"/>
          <w:sz w:val="28"/>
          <w:szCs w:val="28"/>
          <w:lang w:val="uk-UA"/>
        </w:rPr>
        <w:t>і має суттєві недоліки:</w:t>
      </w:r>
    </w:p>
    <w:p w:rsidR="009A7A6E" w:rsidRPr="003E756F" w:rsidRDefault="000C33A6" w:rsidP="00C0779B">
      <w:pPr>
        <w:pStyle w:val="a9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застаріла матеріально-технічної база</w:t>
      </w:r>
      <w:r w:rsidR="009A7A6E" w:rsidRPr="003E756F">
        <w:rPr>
          <w:color w:val="000000" w:themeColor="text1"/>
          <w:sz w:val="28"/>
          <w:szCs w:val="28"/>
          <w:lang w:val="uk-UA"/>
        </w:rPr>
        <w:t xml:space="preserve"> для надання невідкладної медичної допомоги в районі;</w:t>
      </w:r>
    </w:p>
    <w:p w:rsidR="00405ADC" w:rsidRPr="003E756F" w:rsidRDefault="009476EE" w:rsidP="00C0779B">
      <w:pPr>
        <w:pStyle w:val="a9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неповністю укомплектований штат медичними працівниками </w:t>
      </w:r>
      <w:r w:rsidR="00405ADC" w:rsidRPr="003E756F">
        <w:rPr>
          <w:color w:val="000000" w:themeColor="text1"/>
          <w:sz w:val="28"/>
          <w:szCs w:val="28"/>
          <w:lang w:val="uk-UA"/>
        </w:rPr>
        <w:t>;</w:t>
      </w:r>
    </w:p>
    <w:p w:rsidR="009476EE" w:rsidRPr="003E756F" w:rsidRDefault="009476EE" w:rsidP="00C0779B">
      <w:pPr>
        <w:pStyle w:val="a9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не</w:t>
      </w:r>
      <w:r w:rsidR="00997448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B02EB" w:rsidRPr="003E756F">
        <w:rPr>
          <w:color w:val="000000" w:themeColor="text1"/>
          <w:sz w:val="28"/>
          <w:szCs w:val="28"/>
          <w:lang w:val="uk-UA"/>
        </w:rPr>
        <w:t>вистачає приміщень для розміщення персоналу;</w:t>
      </w:r>
    </w:p>
    <w:p w:rsidR="00DB02EB" w:rsidRPr="003E756F" w:rsidRDefault="00C55912" w:rsidP="00C0779B">
      <w:pPr>
        <w:pStyle w:val="a9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не вистачає </w:t>
      </w:r>
      <w:r w:rsidR="00405ADC" w:rsidRPr="003E756F">
        <w:rPr>
          <w:color w:val="000000" w:themeColor="text1"/>
          <w:sz w:val="28"/>
          <w:szCs w:val="28"/>
          <w:lang w:val="uk-UA"/>
        </w:rPr>
        <w:t>автомобілів</w:t>
      </w:r>
      <w:r w:rsidR="00997448" w:rsidRPr="003E756F">
        <w:rPr>
          <w:color w:val="000000" w:themeColor="text1"/>
          <w:sz w:val="28"/>
          <w:szCs w:val="28"/>
          <w:lang w:val="uk-UA"/>
        </w:rPr>
        <w:t>,</w:t>
      </w:r>
      <w:r w:rsidR="00405ADC" w:rsidRPr="003E756F">
        <w:rPr>
          <w:color w:val="000000" w:themeColor="text1"/>
          <w:sz w:val="28"/>
          <w:szCs w:val="28"/>
          <w:lang w:val="uk-UA"/>
        </w:rPr>
        <w:t xml:space="preserve"> а серед тих авто, які є в наявності</w:t>
      </w:r>
      <w:r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405ADC" w:rsidRPr="003E756F">
        <w:rPr>
          <w:color w:val="000000" w:themeColor="text1"/>
          <w:sz w:val="28"/>
          <w:szCs w:val="28"/>
          <w:lang w:val="uk-UA"/>
        </w:rPr>
        <w:t xml:space="preserve">значна </w:t>
      </w:r>
      <w:r w:rsidRPr="003E756F">
        <w:rPr>
          <w:color w:val="000000" w:themeColor="text1"/>
          <w:sz w:val="28"/>
          <w:szCs w:val="28"/>
          <w:lang w:val="uk-UA"/>
        </w:rPr>
        <w:t>кількість</w:t>
      </w:r>
      <w:r w:rsidR="009D6F6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застаріли</w:t>
      </w:r>
      <w:r w:rsidR="009D6F6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 xml:space="preserve">, </w:t>
      </w:r>
      <w:r w:rsidR="009D6F6C" w:rsidRPr="003E756F">
        <w:rPr>
          <w:color w:val="000000" w:themeColor="text1"/>
          <w:sz w:val="28"/>
          <w:szCs w:val="28"/>
          <w:lang w:val="uk-UA"/>
        </w:rPr>
        <w:t>постійно потребують ремонту</w:t>
      </w:r>
      <w:r w:rsidR="006E2633" w:rsidRPr="003E756F">
        <w:rPr>
          <w:color w:val="000000" w:themeColor="text1"/>
          <w:sz w:val="28"/>
          <w:szCs w:val="28"/>
          <w:lang w:val="uk-UA"/>
        </w:rPr>
        <w:t>.</w:t>
      </w:r>
      <w:r w:rsidRPr="003E756F">
        <w:rPr>
          <w:color w:val="000000" w:themeColor="text1"/>
          <w:sz w:val="28"/>
          <w:szCs w:val="28"/>
          <w:lang w:val="uk-UA"/>
        </w:rPr>
        <w:t xml:space="preserve"> </w:t>
      </w:r>
    </w:p>
    <w:p w:rsidR="0040134B" w:rsidRPr="003E756F" w:rsidRDefault="0040134B" w:rsidP="00C0779B">
      <w:pPr>
        <w:ind w:left="644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997448" w:rsidRPr="003E756F" w:rsidRDefault="0040134B" w:rsidP="00C0779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lastRenderedPageBreak/>
        <w:t xml:space="preserve">     </w:t>
      </w:r>
      <w:r w:rsidR="00727DD8" w:rsidRPr="003E756F">
        <w:rPr>
          <w:color w:val="000000" w:themeColor="text1"/>
          <w:sz w:val="28"/>
          <w:szCs w:val="28"/>
          <w:lang w:val="uk-UA"/>
        </w:rPr>
        <w:t xml:space="preserve">Центр почав працювати </w:t>
      </w:r>
      <w:r w:rsidR="00C55912" w:rsidRPr="003E756F">
        <w:rPr>
          <w:color w:val="000000" w:themeColor="text1"/>
          <w:sz w:val="28"/>
          <w:szCs w:val="28"/>
          <w:lang w:val="uk-UA"/>
        </w:rPr>
        <w:t>з 01.01.2014 року</w:t>
      </w:r>
      <w:r w:rsidR="00727DD8" w:rsidRPr="003E756F">
        <w:rPr>
          <w:color w:val="000000" w:themeColor="text1"/>
          <w:sz w:val="28"/>
          <w:szCs w:val="28"/>
          <w:lang w:val="uk-UA"/>
        </w:rPr>
        <w:t>, до струк</w:t>
      </w:r>
      <w:r w:rsidR="00997448" w:rsidRPr="003E756F">
        <w:rPr>
          <w:color w:val="000000" w:themeColor="text1"/>
          <w:sz w:val="28"/>
          <w:szCs w:val="28"/>
          <w:lang w:val="uk-UA"/>
        </w:rPr>
        <w:t>турних підрозділів Центру входять:</w:t>
      </w:r>
      <w:r w:rsidR="004056C5" w:rsidRPr="003E756F">
        <w:rPr>
          <w:color w:val="000000" w:themeColor="text1"/>
          <w:sz w:val="28"/>
          <w:szCs w:val="28"/>
          <w:lang w:val="uk-UA"/>
        </w:rPr>
        <w:t xml:space="preserve"> </w:t>
      </w:r>
    </w:p>
    <w:p w:rsidR="00997448" w:rsidRPr="003E756F" w:rsidRDefault="004056C5" w:rsidP="00C0779B">
      <w:pPr>
        <w:pStyle w:val="a9"/>
        <w:numPr>
          <w:ilvl w:val="0"/>
          <w:numId w:val="10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i/>
          <w:color w:val="000000" w:themeColor="text1"/>
          <w:sz w:val="28"/>
          <w:szCs w:val="28"/>
          <w:u w:val="single"/>
          <w:lang w:val="uk-UA"/>
        </w:rPr>
        <w:t>22 мед</w:t>
      </w:r>
      <w:r w:rsidR="00535492" w:rsidRPr="003E756F">
        <w:rPr>
          <w:i/>
          <w:color w:val="000000" w:themeColor="text1"/>
          <w:sz w:val="28"/>
          <w:szCs w:val="28"/>
          <w:u w:val="single"/>
          <w:lang w:val="uk-UA"/>
        </w:rPr>
        <w:t>ичні амбулаторії</w:t>
      </w:r>
      <w:r w:rsidR="00535492" w:rsidRPr="003E756F">
        <w:rPr>
          <w:color w:val="000000" w:themeColor="text1"/>
          <w:sz w:val="28"/>
          <w:szCs w:val="28"/>
          <w:lang w:val="uk-UA"/>
        </w:rPr>
        <w:t>:</w:t>
      </w:r>
      <w:r w:rsidR="00134E2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Семиполківська, </w:t>
      </w:r>
      <w:r w:rsidRPr="003E756F">
        <w:rPr>
          <w:color w:val="000000" w:themeColor="text1"/>
          <w:sz w:val="28"/>
          <w:szCs w:val="28"/>
          <w:lang w:val="uk-UA"/>
        </w:rPr>
        <w:t>Заворицька,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Гоголівська,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В.Димерська,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Літківська,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Требухівська,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Бобрицька,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Богданівська,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Зазимська,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Калитянська,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Калинівська,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Плосківська,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Рожнівська,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Шевченківська,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Красилівська,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Княжицька,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Погребська,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Пухівська,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Русанівська,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Руднянська,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Світильнянська,</w:t>
      </w:r>
      <w:r w:rsidR="0053549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Тарасівська</w:t>
      </w:r>
      <w:r w:rsidR="00134E27" w:rsidRPr="003E756F">
        <w:rPr>
          <w:color w:val="000000" w:themeColor="text1"/>
          <w:sz w:val="28"/>
          <w:szCs w:val="28"/>
          <w:lang w:val="uk-UA"/>
        </w:rPr>
        <w:t xml:space="preserve"> </w:t>
      </w:r>
    </w:p>
    <w:p w:rsidR="003729EB" w:rsidRPr="003E756F" w:rsidRDefault="004056C5" w:rsidP="00C0779B">
      <w:pPr>
        <w:pStyle w:val="a9"/>
        <w:numPr>
          <w:ilvl w:val="0"/>
          <w:numId w:val="10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i/>
          <w:color w:val="000000" w:themeColor="text1"/>
          <w:sz w:val="28"/>
          <w:szCs w:val="28"/>
          <w:u w:val="single"/>
          <w:lang w:val="uk-UA"/>
        </w:rPr>
        <w:t>15 фельдшерських пунктів:</w:t>
      </w:r>
      <w:r w:rsidR="00C975E8" w:rsidRPr="003E756F">
        <w:rPr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Бервицький,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Дімітрівський,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Жердівський,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Зорянський,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Літочківський,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Кулажинський,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Мокрецький,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Підлісський,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Опанасівський,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Рожівський,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Залісський,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Гребельківський,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Михайлівський,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Соболівський,</w:t>
      </w:r>
      <w:r w:rsidR="00F50D7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75E8" w:rsidRPr="003E756F">
        <w:rPr>
          <w:color w:val="000000" w:themeColor="text1"/>
          <w:sz w:val="28"/>
          <w:szCs w:val="28"/>
          <w:lang w:val="uk-UA"/>
        </w:rPr>
        <w:t>Рожнівський.</w:t>
      </w:r>
    </w:p>
    <w:p w:rsidR="00740394" w:rsidRPr="003E756F" w:rsidRDefault="00C975E8" w:rsidP="00C077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Згідно штатного роз</w:t>
      </w:r>
      <w:r w:rsidR="0047730D" w:rsidRPr="003E756F">
        <w:rPr>
          <w:color w:val="000000" w:themeColor="text1"/>
          <w:sz w:val="28"/>
          <w:szCs w:val="28"/>
          <w:lang w:val="uk-UA"/>
        </w:rPr>
        <w:t>пису</w:t>
      </w:r>
      <w:r w:rsidR="00323849" w:rsidRPr="003E756F">
        <w:rPr>
          <w:color w:val="000000" w:themeColor="text1"/>
          <w:sz w:val="28"/>
          <w:szCs w:val="28"/>
          <w:lang w:val="uk-UA"/>
        </w:rPr>
        <w:t xml:space="preserve"> в </w:t>
      </w:r>
      <w:r w:rsidR="0047730D" w:rsidRPr="003E756F">
        <w:rPr>
          <w:color w:val="000000" w:themeColor="text1"/>
          <w:sz w:val="28"/>
          <w:szCs w:val="28"/>
          <w:lang w:val="uk-UA"/>
        </w:rPr>
        <w:t xml:space="preserve">Центрі </w:t>
      </w:r>
      <w:r w:rsidR="00323849" w:rsidRPr="003E756F">
        <w:rPr>
          <w:color w:val="000000" w:themeColor="text1"/>
          <w:sz w:val="28"/>
          <w:szCs w:val="28"/>
          <w:lang w:val="uk-UA"/>
        </w:rPr>
        <w:t xml:space="preserve"> 344 штатні одиниці.</w:t>
      </w:r>
      <w:r w:rsidR="0047730D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323849" w:rsidRPr="003E756F">
        <w:rPr>
          <w:color w:val="000000" w:themeColor="text1"/>
          <w:sz w:val="28"/>
          <w:szCs w:val="28"/>
          <w:lang w:val="uk-UA"/>
        </w:rPr>
        <w:t>З них</w:t>
      </w:r>
      <w:r w:rsidR="0047730D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740394" w:rsidRPr="003E756F">
        <w:rPr>
          <w:color w:val="000000" w:themeColor="text1"/>
          <w:sz w:val="28"/>
          <w:szCs w:val="28"/>
          <w:lang w:val="uk-UA"/>
        </w:rPr>
        <w:t>6</w:t>
      </w:r>
      <w:r w:rsidR="00212B2B" w:rsidRPr="003E756F">
        <w:rPr>
          <w:color w:val="000000" w:themeColor="text1"/>
          <w:sz w:val="28"/>
          <w:szCs w:val="28"/>
          <w:lang w:val="uk-UA"/>
        </w:rPr>
        <w:t>5</w:t>
      </w:r>
      <w:r w:rsidR="00740394" w:rsidRPr="003E756F">
        <w:rPr>
          <w:color w:val="000000" w:themeColor="text1"/>
          <w:sz w:val="28"/>
          <w:szCs w:val="28"/>
          <w:lang w:val="uk-UA"/>
        </w:rPr>
        <w:t>,75 л</w:t>
      </w:r>
      <w:r w:rsidR="00323849" w:rsidRPr="003E756F">
        <w:rPr>
          <w:color w:val="000000" w:themeColor="text1"/>
          <w:sz w:val="28"/>
          <w:szCs w:val="28"/>
          <w:lang w:val="uk-UA"/>
        </w:rPr>
        <w:t>ікарі</w:t>
      </w:r>
      <w:r w:rsidR="00740394" w:rsidRPr="003E756F">
        <w:rPr>
          <w:color w:val="000000" w:themeColor="text1"/>
          <w:sz w:val="28"/>
          <w:szCs w:val="28"/>
          <w:lang w:val="uk-UA"/>
        </w:rPr>
        <w:t xml:space="preserve">, середній персонал </w:t>
      </w:r>
      <w:r w:rsidR="00212B2B" w:rsidRPr="003E756F">
        <w:rPr>
          <w:color w:val="000000" w:themeColor="text1"/>
          <w:sz w:val="28"/>
          <w:szCs w:val="28"/>
          <w:lang w:val="uk-UA"/>
        </w:rPr>
        <w:t>132,25</w:t>
      </w:r>
      <w:r w:rsidR="00740394" w:rsidRPr="003E756F">
        <w:rPr>
          <w:color w:val="000000" w:themeColor="text1"/>
          <w:sz w:val="28"/>
          <w:szCs w:val="28"/>
          <w:lang w:val="uk-UA"/>
        </w:rPr>
        <w:t xml:space="preserve">, молодшого медичного персоналу </w:t>
      </w:r>
      <w:r w:rsidR="00212B2B" w:rsidRPr="003E756F">
        <w:rPr>
          <w:color w:val="000000" w:themeColor="text1"/>
          <w:sz w:val="28"/>
          <w:szCs w:val="28"/>
          <w:lang w:val="uk-UA"/>
        </w:rPr>
        <w:t>49</w:t>
      </w:r>
      <w:r w:rsidR="00740394" w:rsidRPr="003E756F">
        <w:rPr>
          <w:color w:val="000000" w:themeColor="text1"/>
          <w:sz w:val="28"/>
          <w:szCs w:val="28"/>
          <w:lang w:val="uk-UA"/>
        </w:rPr>
        <w:t xml:space="preserve">, інші </w:t>
      </w:r>
      <w:r w:rsidR="00212B2B" w:rsidRPr="003E756F">
        <w:rPr>
          <w:color w:val="000000" w:themeColor="text1"/>
          <w:sz w:val="28"/>
          <w:szCs w:val="28"/>
          <w:lang w:val="uk-UA"/>
        </w:rPr>
        <w:t>97</w:t>
      </w:r>
      <w:r w:rsidR="00740394" w:rsidRPr="003E756F">
        <w:rPr>
          <w:color w:val="000000" w:themeColor="text1"/>
          <w:sz w:val="28"/>
          <w:szCs w:val="28"/>
          <w:lang w:val="uk-UA"/>
        </w:rPr>
        <w:t>.</w:t>
      </w:r>
    </w:p>
    <w:p w:rsidR="008A683E" w:rsidRPr="003E756F" w:rsidRDefault="0040134B" w:rsidP="00C0779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DD366C" w:rsidRPr="003E756F">
        <w:rPr>
          <w:b/>
          <w:color w:val="000000" w:themeColor="text1"/>
          <w:sz w:val="28"/>
          <w:szCs w:val="28"/>
          <w:lang w:val="uk-UA"/>
        </w:rPr>
        <w:t xml:space="preserve">Лікарі </w:t>
      </w:r>
      <w:r w:rsidR="008E5A96" w:rsidRPr="003E756F">
        <w:rPr>
          <w:b/>
          <w:color w:val="000000" w:themeColor="text1"/>
          <w:sz w:val="28"/>
          <w:szCs w:val="28"/>
          <w:lang w:val="uk-UA"/>
        </w:rPr>
        <w:t>загальної практики сімейної медицини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– </w:t>
      </w:r>
      <w:r w:rsidR="00740394" w:rsidRPr="003E756F">
        <w:rPr>
          <w:color w:val="000000" w:themeColor="text1"/>
          <w:sz w:val="28"/>
          <w:szCs w:val="28"/>
          <w:lang w:val="uk-UA"/>
        </w:rPr>
        <w:t>44</w:t>
      </w:r>
      <w:r w:rsidR="008A683E" w:rsidRPr="003E756F">
        <w:rPr>
          <w:color w:val="000000" w:themeColor="text1"/>
          <w:sz w:val="28"/>
          <w:szCs w:val="28"/>
          <w:lang w:val="uk-UA"/>
        </w:rPr>
        <w:t>:</w:t>
      </w:r>
    </w:p>
    <w:p w:rsidR="008A683E" w:rsidRPr="003E756F" w:rsidRDefault="0047730D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с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пеціалісти – </w:t>
      </w:r>
      <w:r w:rsidR="00740394" w:rsidRPr="003E756F">
        <w:rPr>
          <w:color w:val="000000" w:themeColor="text1"/>
          <w:sz w:val="28"/>
          <w:szCs w:val="28"/>
          <w:lang w:val="uk-UA"/>
        </w:rPr>
        <w:t>25</w:t>
      </w:r>
      <w:r w:rsidRPr="003E756F">
        <w:rPr>
          <w:color w:val="000000" w:themeColor="text1"/>
          <w:sz w:val="28"/>
          <w:szCs w:val="28"/>
          <w:lang w:val="uk-UA"/>
        </w:rPr>
        <w:t>;</w:t>
      </w:r>
    </w:p>
    <w:p w:rsidR="008A683E" w:rsidRPr="003E756F" w:rsidRDefault="00DD366C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ІІ кваліфікаційна категорія -</w:t>
      </w:r>
      <w:r w:rsidR="00740394" w:rsidRPr="003E756F">
        <w:rPr>
          <w:color w:val="000000" w:themeColor="text1"/>
          <w:sz w:val="28"/>
          <w:szCs w:val="28"/>
          <w:lang w:val="uk-UA"/>
        </w:rPr>
        <w:t>3</w:t>
      </w:r>
      <w:r w:rsidR="008A683E" w:rsidRPr="003E756F">
        <w:rPr>
          <w:color w:val="000000" w:themeColor="text1"/>
          <w:sz w:val="28"/>
          <w:szCs w:val="28"/>
          <w:lang w:val="uk-UA"/>
        </w:rPr>
        <w:t>;</w:t>
      </w:r>
    </w:p>
    <w:p w:rsidR="008A683E" w:rsidRPr="003E756F" w:rsidRDefault="00DD366C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 кваліфікаційна категорія -</w:t>
      </w:r>
      <w:r w:rsidR="00740394" w:rsidRPr="003E756F">
        <w:rPr>
          <w:color w:val="000000" w:themeColor="text1"/>
          <w:sz w:val="28"/>
          <w:szCs w:val="28"/>
          <w:lang w:val="uk-UA"/>
        </w:rPr>
        <w:t>9</w:t>
      </w:r>
      <w:r w:rsidR="008A683E" w:rsidRPr="003E756F">
        <w:rPr>
          <w:color w:val="000000" w:themeColor="text1"/>
          <w:sz w:val="28"/>
          <w:szCs w:val="28"/>
          <w:lang w:val="uk-UA"/>
        </w:rPr>
        <w:t>;</w:t>
      </w:r>
    </w:p>
    <w:p w:rsidR="008A683E" w:rsidRPr="003E756F" w:rsidRDefault="008A683E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вища кваліфікаційна категорія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-</w:t>
      </w:r>
      <w:r w:rsidR="00740394" w:rsidRPr="003E756F">
        <w:rPr>
          <w:color w:val="000000" w:themeColor="text1"/>
          <w:sz w:val="28"/>
          <w:szCs w:val="28"/>
          <w:lang w:val="uk-UA"/>
        </w:rPr>
        <w:t>7</w:t>
      </w:r>
    </w:p>
    <w:p w:rsidR="008A683E" w:rsidRPr="003E756F" w:rsidRDefault="0040134B" w:rsidP="00C0779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DD366C" w:rsidRPr="003E756F">
        <w:rPr>
          <w:b/>
          <w:color w:val="000000" w:themeColor="text1"/>
          <w:sz w:val="28"/>
          <w:szCs w:val="28"/>
          <w:lang w:val="uk-UA"/>
        </w:rPr>
        <w:t>Лікарі терапевти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– 2</w:t>
      </w:r>
      <w:r w:rsidR="008A683E" w:rsidRPr="003E756F">
        <w:rPr>
          <w:color w:val="000000" w:themeColor="text1"/>
          <w:sz w:val="28"/>
          <w:szCs w:val="28"/>
          <w:lang w:val="uk-UA"/>
        </w:rPr>
        <w:t>:</w:t>
      </w:r>
    </w:p>
    <w:p w:rsidR="008A683E" w:rsidRPr="003E756F" w:rsidRDefault="0047730D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с</w:t>
      </w:r>
      <w:r w:rsidR="008A683E" w:rsidRPr="003E756F">
        <w:rPr>
          <w:color w:val="000000" w:themeColor="text1"/>
          <w:sz w:val="28"/>
          <w:szCs w:val="28"/>
          <w:lang w:val="uk-UA"/>
        </w:rPr>
        <w:t>пеціалісти –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2</w:t>
      </w:r>
    </w:p>
    <w:p w:rsidR="008A683E" w:rsidRPr="003E756F" w:rsidRDefault="008A683E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ІІ кваліфікаційна категорія -0;</w:t>
      </w:r>
    </w:p>
    <w:p w:rsidR="008A683E" w:rsidRPr="003E756F" w:rsidRDefault="008A683E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 кваліфікаційна категорія -0;</w:t>
      </w:r>
    </w:p>
    <w:p w:rsidR="008A683E" w:rsidRPr="003E756F" w:rsidRDefault="008A683E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в</w:t>
      </w:r>
      <w:r w:rsidR="00DD366C" w:rsidRPr="003E756F">
        <w:rPr>
          <w:color w:val="000000" w:themeColor="text1"/>
          <w:sz w:val="28"/>
          <w:szCs w:val="28"/>
          <w:lang w:val="uk-UA"/>
        </w:rPr>
        <w:t>ища кваліфікаційна категорія –</w:t>
      </w:r>
      <w:r w:rsidR="00740394" w:rsidRPr="003E756F">
        <w:rPr>
          <w:color w:val="000000" w:themeColor="text1"/>
          <w:sz w:val="28"/>
          <w:szCs w:val="28"/>
          <w:lang w:val="uk-UA"/>
        </w:rPr>
        <w:t>0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.</w:t>
      </w:r>
    </w:p>
    <w:p w:rsidR="008A683E" w:rsidRPr="003E756F" w:rsidRDefault="0040134B" w:rsidP="00C0779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8A683E" w:rsidRPr="003E756F">
        <w:rPr>
          <w:b/>
          <w:color w:val="000000" w:themeColor="text1"/>
          <w:sz w:val="28"/>
          <w:szCs w:val="28"/>
          <w:lang w:val="uk-UA"/>
        </w:rPr>
        <w:t>Лікарі педіатри</w:t>
      </w:r>
      <w:r w:rsidR="008A683E" w:rsidRPr="003E756F">
        <w:rPr>
          <w:color w:val="000000" w:themeColor="text1"/>
          <w:sz w:val="28"/>
          <w:szCs w:val="28"/>
          <w:lang w:val="uk-UA"/>
        </w:rPr>
        <w:t xml:space="preserve"> – </w:t>
      </w:r>
      <w:r w:rsidR="00740394" w:rsidRPr="003E756F">
        <w:rPr>
          <w:color w:val="000000" w:themeColor="text1"/>
          <w:sz w:val="28"/>
          <w:szCs w:val="28"/>
          <w:lang w:val="uk-UA"/>
        </w:rPr>
        <w:t>6</w:t>
      </w:r>
      <w:r w:rsidR="008A683E" w:rsidRPr="003E756F">
        <w:rPr>
          <w:color w:val="000000" w:themeColor="text1"/>
          <w:sz w:val="28"/>
          <w:szCs w:val="28"/>
          <w:lang w:val="uk-UA"/>
        </w:rPr>
        <w:t>:</w:t>
      </w:r>
    </w:p>
    <w:p w:rsidR="008A683E" w:rsidRPr="003E756F" w:rsidRDefault="0047730D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с</w:t>
      </w:r>
      <w:r w:rsidR="008A683E" w:rsidRPr="003E756F">
        <w:rPr>
          <w:color w:val="000000" w:themeColor="text1"/>
          <w:sz w:val="28"/>
          <w:szCs w:val="28"/>
          <w:lang w:val="uk-UA"/>
        </w:rPr>
        <w:t>пеціалісти –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740394" w:rsidRPr="003E756F">
        <w:rPr>
          <w:color w:val="000000" w:themeColor="text1"/>
          <w:sz w:val="28"/>
          <w:szCs w:val="28"/>
          <w:lang w:val="uk-UA"/>
        </w:rPr>
        <w:t>0</w:t>
      </w:r>
    </w:p>
    <w:p w:rsidR="008A683E" w:rsidRPr="003E756F" w:rsidRDefault="00DD366C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ІІ кваліфікаційна категорія -</w:t>
      </w:r>
      <w:r w:rsidR="00740394" w:rsidRPr="003E756F">
        <w:rPr>
          <w:color w:val="000000" w:themeColor="text1"/>
          <w:sz w:val="28"/>
          <w:szCs w:val="28"/>
          <w:lang w:val="uk-UA"/>
        </w:rPr>
        <w:t>1</w:t>
      </w:r>
      <w:r w:rsidR="008A683E" w:rsidRPr="003E756F">
        <w:rPr>
          <w:color w:val="000000" w:themeColor="text1"/>
          <w:sz w:val="28"/>
          <w:szCs w:val="28"/>
          <w:lang w:val="uk-UA"/>
        </w:rPr>
        <w:t>;</w:t>
      </w:r>
    </w:p>
    <w:p w:rsidR="008A683E" w:rsidRPr="003E756F" w:rsidRDefault="008A683E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 кваліфікаційна категорія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740394" w:rsidRPr="003E756F">
        <w:rPr>
          <w:color w:val="000000" w:themeColor="text1"/>
          <w:sz w:val="28"/>
          <w:szCs w:val="28"/>
          <w:lang w:val="uk-UA"/>
        </w:rPr>
        <w:t>-1</w:t>
      </w:r>
      <w:r w:rsidRPr="003E756F">
        <w:rPr>
          <w:color w:val="000000" w:themeColor="text1"/>
          <w:sz w:val="28"/>
          <w:szCs w:val="28"/>
          <w:lang w:val="uk-UA"/>
        </w:rPr>
        <w:t>;</w:t>
      </w:r>
    </w:p>
    <w:p w:rsidR="008A683E" w:rsidRPr="003E756F" w:rsidRDefault="008A683E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вища кваліфікаційна категорія -</w:t>
      </w:r>
      <w:r w:rsidR="00740394" w:rsidRPr="003E756F">
        <w:rPr>
          <w:color w:val="000000" w:themeColor="text1"/>
          <w:sz w:val="28"/>
          <w:szCs w:val="28"/>
          <w:lang w:val="uk-UA"/>
        </w:rPr>
        <w:t>4</w:t>
      </w:r>
      <w:r w:rsidRPr="003E756F">
        <w:rPr>
          <w:color w:val="000000" w:themeColor="text1"/>
          <w:sz w:val="28"/>
          <w:szCs w:val="28"/>
          <w:lang w:val="uk-UA"/>
        </w:rPr>
        <w:t>.</w:t>
      </w:r>
    </w:p>
    <w:p w:rsidR="008A683E" w:rsidRPr="003E756F" w:rsidRDefault="0040134B" w:rsidP="00C0779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380708" w:rsidRPr="003E756F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A683E" w:rsidRPr="003E756F">
        <w:rPr>
          <w:b/>
          <w:color w:val="000000" w:themeColor="text1"/>
          <w:sz w:val="28"/>
          <w:szCs w:val="28"/>
          <w:lang w:val="uk-UA"/>
        </w:rPr>
        <w:t>Лікарі не</w:t>
      </w:r>
      <w:r w:rsidR="00DD366C" w:rsidRPr="003E756F">
        <w:rPr>
          <w:b/>
          <w:color w:val="000000" w:themeColor="text1"/>
          <w:sz w:val="28"/>
          <w:szCs w:val="28"/>
          <w:lang w:val="uk-UA"/>
        </w:rPr>
        <w:t>відкладної медичної допомоги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– </w:t>
      </w:r>
      <w:r w:rsidR="00740394" w:rsidRPr="003E756F">
        <w:rPr>
          <w:color w:val="000000" w:themeColor="text1"/>
          <w:sz w:val="28"/>
          <w:szCs w:val="28"/>
          <w:lang w:val="uk-UA"/>
        </w:rPr>
        <w:t>4</w:t>
      </w:r>
      <w:r w:rsidR="008A683E" w:rsidRPr="003E756F">
        <w:rPr>
          <w:color w:val="000000" w:themeColor="text1"/>
          <w:sz w:val="28"/>
          <w:szCs w:val="28"/>
          <w:lang w:val="uk-UA"/>
        </w:rPr>
        <w:t>:</w:t>
      </w:r>
    </w:p>
    <w:p w:rsidR="008A683E" w:rsidRPr="003E756F" w:rsidRDefault="0047730D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с</w:t>
      </w:r>
      <w:r w:rsidR="008A683E" w:rsidRPr="003E756F">
        <w:rPr>
          <w:color w:val="000000" w:themeColor="text1"/>
          <w:sz w:val="28"/>
          <w:szCs w:val="28"/>
          <w:lang w:val="uk-UA"/>
        </w:rPr>
        <w:t>пеціалісти – 1</w:t>
      </w:r>
    </w:p>
    <w:p w:rsidR="008A683E" w:rsidRPr="003E756F" w:rsidRDefault="00DD366C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ІІ кваліфікаційна категорія -</w:t>
      </w:r>
      <w:r w:rsidR="00740394" w:rsidRPr="003E756F">
        <w:rPr>
          <w:color w:val="000000" w:themeColor="text1"/>
          <w:sz w:val="28"/>
          <w:szCs w:val="28"/>
          <w:lang w:val="uk-UA"/>
        </w:rPr>
        <w:t>0</w:t>
      </w:r>
      <w:r w:rsidR="008A683E" w:rsidRPr="003E756F">
        <w:rPr>
          <w:color w:val="000000" w:themeColor="text1"/>
          <w:sz w:val="28"/>
          <w:szCs w:val="28"/>
          <w:lang w:val="uk-UA"/>
        </w:rPr>
        <w:t>;</w:t>
      </w:r>
    </w:p>
    <w:p w:rsidR="008A683E" w:rsidRPr="003E756F" w:rsidRDefault="008A683E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 кваліфікаційна категорія -1;</w:t>
      </w:r>
    </w:p>
    <w:p w:rsidR="008A683E" w:rsidRPr="003E756F" w:rsidRDefault="008A683E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вища кваліфікаційна категорія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-</w:t>
      </w:r>
      <w:r w:rsidR="00740394" w:rsidRPr="003E756F">
        <w:rPr>
          <w:color w:val="000000" w:themeColor="text1"/>
          <w:sz w:val="28"/>
          <w:szCs w:val="28"/>
          <w:lang w:val="uk-UA"/>
        </w:rPr>
        <w:t>2</w:t>
      </w:r>
      <w:r w:rsidRPr="003E756F">
        <w:rPr>
          <w:color w:val="000000" w:themeColor="text1"/>
          <w:sz w:val="28"/>
          <w:szCs w:val="28"/>
          <w:lang w:val="uk-UA"/>
        </w:rPr>
        <w:t>.</w:t>
      </w:r>
    </w:p>
    <w:p w:rsidR="004B3E0B" w:rsidRPr="003E756F" w:rsidRDefault="00F50D7E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380708" w:rsidRPr="003E756F">
        <w:rPr>
          <w:color w:val="000000" w:themeColor="text1"/>
          <w:sz w:val="28"/>
          <w:szCs w:val="28"/>
          <w:lang w:val="uk-UA"/>
        </w:rPr>
        <w:t xml:space="preserve">  </w:t>
      </w:r>
      <w:r w:rsidR="00DD366C" w:rsidRPr="003E756F">
        <w:rPr>
          <w:b/>
          <w:color w:val="000000" w:themeColor="text1"/>
          <w:sz w:val="28"/>
          <w:szCs w:val="28"/>
          <w:lang w:val="uk-UA"/>
        </w:rPr>
        <w:t>Медичні сестри ЗПСМ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– </w:t>
      </w:r>
      <w:r w:rsidR="001411BF" w:rsidRPr="003E756F">
        <w:rPr>
          <w:color w:val="000000" w:themeColor="text1"/>
          <w:sz w:val="28"/>
          <w:szCs w:val="28"/>
          <w:lang w:val="uk-UA"/>
        </w:rPr>
        <w:t>43</w:t>
      </w:r>
      <w:r w:rsidR="004B3E0B" w:rsidRPr="003E756F">
        <w:rPr>
          <w:color w:val="000000" w:themeColor="text1"/>
          <w:sz w:val="28"/>
          <w:szCs w:val="28"/>
          <w:lang w:val="uk-UA"/>
        </w:rPr>
        <w:t>:</w:t>
      </w:r>
    </w:p>
    <w:p w:rsidR="004B3E0B" w:rsidRPr="003E756F" w:rsidRDefault="0047730D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с</w:t>
      </w:r>
      <w:r w:rsidR="004B3E0B" w:rsidRPr="003E756F">
        <w:rPr>
          <w:color w:val="000000" w:themeColor="text1"/>
          <w:sz w:val="28"/>
          <w:szCs w:val="28"/>
          <w:lang w:val="uk-UA"/>
        </w:rPr>
        <w:t>пеціалісти –</w:t>
      </w:r>
      <w:r w:rsidR="001411BF" w:rsidRPr="003E756F">
        <w:rPr>
          <w:color w:val="000000" w:themeColor="text1"/>
          <w:sz w:val="28"/>
          <w:szCs w:val="28"/>
          <w:lang w:val="uk-UA"/>
        </w:rPr>
        <w:t>17</w:t>
      </w:r>
      <w:r w:rsidR="004B3E0B" w:rsidRPr="003E756F">
        <w:rPr>
          <w:color w:val="000000" w:themeColor="text1"/>
          <w:sz w:val="28"/>
          <w:szCs w:val="28"/>
          <w:lang w:val="uk-UA"/>
        </w:rPr>
        <w:t>;</w:t>
      </w:r>
    </w:p>
    <w:p w:rsidR="004B3E0B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ІІ кваліфікаційна категорія -</w:t>
      </w:r>
      <w:r w:rsidR="001411BF" w:rsidRPr="003E756F">
        <w:rPr>
          <w:color w:val="000000" w:themeColor="text1"/>
          <w:sz w:val="28"/>
          <w:szCs w:val="28"/>
          <w:lang w:val="uk-UA"/>
        </w:rPr>
        <w:t>4</w:t>
      </w:r>
      <w:r w:rsidRPr="003E756F">
        <w:rPr>
          <w:color w:val="000000" w:themeColor="text1"/>
          <w:sz w:val="28"/>
          <w:szCs w:val="28"/>
          <w:lang w:val="uk-UA"/>
        </w:rPr>
        <w:t>;</w:t>
      </w:r>
    </w:p>
    <w:p w:rsidR="004B3E0B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 кваліфікаційна категорія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-</w:t>
      </w:r>
      <w:r w:rsidR="001411BF" w:rsidRPr="003E756F">
        <w:rPr>
          <w:color w:val="000000" w:themeColor="text1"/>
          <w:sz w:val="28"/>
          <w:szCs w:val="28"/>
          <w:lang w:val="uk-UA"/>
        </w:rPr>
        <w:t>6</w:t>
      </w:r>
      <w:r w:rsidRPr="003E756F">
        <w:rPr>
          <w:color w:val="000000" w:themeColor="text1"/>
          <w:sz w:val="28"/>
          <w:szCs w:val="28"/>
          <w:lang w:val="uk-UA"/>
        </w:rPr>
        <w:t>;</w:t>
      </w:r>
    </w:p>
    <w:p w:rsidR="004B3E0B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вища кваліфікаційна категорія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-</w:t>
      </w:r>
      <w:r w:rsidR="001411BF" w:rsidRPr="003E756F">
        <w:rPr>
          <w:color w:val="000000" w:themeColor="text1"/>
          <w:sz w:val="28"/>
          <w:szCs w:val="28"/>
          <w:lang w:val="uk-UA"/>
        </w:rPr>
        <w:t>16</w:t>
      </w:r>
      <w:r w:rsidRPr="003E756F">
        <w:rPr>
          <w:color w:val="000000" w:themeColor="text1"/>
          <w:sz w:val="28"/>
          <w:szCs w:val="28"/>
          <w:lang w:val="uk-UA"/>
        </w:rPr>
        <w:t>.</w:t>
      </w:r>
    </w:p>
    <w:p w:rsidR="004B3E0B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DD366C" w:rsidRPr="003E756F">
        <w:rPr>
          <w:b/>
          <w:color w:val="000000" w:themeColor="text1"/>
          <w:sz w:val="28"/>
          <w:szCs w:val="28"/>
          <w:lang w:val="uk-UA"/>
        </w:rPr>
        <w:t>Патронажні медичні сестри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– </w:t>
      </w:r>
      <w:r w:rsidR="001411BF" w:rsidRPr="003E756F">
        <w:rPr>
          <w:color w:val="000000" w:themeColor="text1"/>
          <w:sz w:val="28"/>
          <w:szCs w:val="28"/>
          <w:lang w:val="uk-UA"/>
        </w:rPr>
        <w:t>41</w:t>
      </w:r>
      <w:r w:rsidR="004B3E0B" w:rsidRPr="003E756F">
        <w:rPr>
          <w:color w:val="000000" w:themeColor="text1"/>
          <w:sz w:val="28"/>
          <w:szCs w:val="28"/>
          <w:lang w:val="uk-UA"/>
        </w:rPr>
        <w:t>:</w:t>
      </w:r>
    </w:p>
    <w:p w:rsidR="004B3E0B" w:rsidRPr="003E756F" w:rsidRDefault="008F0A12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с</w:t>
      </w:r>
      <w:r w:rsidR="004B3E0B" w:rsidRPr="003E756F">
        <w:rPr>
          <w:color w:val="000000" w:themeColor="text1"/>
          <w:sz w:val="28"/>
          <w:szCs w:val="28"/>
          <w:lang w:val="uk-UA"/>
        </w:rPr>
        <w:t>пеціалісти –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1411BF" w:rsidRPr="003E756F">
        <w:rPr>
          <w:color w:val="000000" w:themeColor="text1"/>
          <w:sz w:val="28"/>
          <w:szCs w:val="28"/>
          <w:lang w:val="uk-UA"/>
        </w:rPr>
        <w:t>28</w:t>
      </w:r>
      <w:r w:rsidR="004B3E0B" w:rsidRPr="003E756F">
        <w:rPr>
          <w:color w:val="000000" w:themeColor="text1"/>
          <w:sz w:val="28"/>
          <w:szCs w:val="28"/>
          <w:lang w:val="uk-UA"/>
        </w:rPr>
        <w:t>;</w:t>
      </w:r>
    </w:p>
    <w:p w:rsidR="004B3E0B" w:rsidRPr="003E756F" w:rsidRDefault="00DD366C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ІІ кваліфікаційна категорія -</w:t>
      </w:r>
      <w:r w:rsidR="001411BF" w:rsidRPr="003E756F">
        <w:rPr>
          <w:color w:val="000000" w:themeColor="text1"/>
          <w:sz w:val="28"/>
          <w:szCs w:val="28"/>
          <w:lang w:val="uk-UA"/>
        </w:rPr>
        <w:t>2</w:t>
      </w:r>
      <w:r w:rsidR="004B3E0B" w:rsidRPr="003E756F">
        <w:rPr>
          <w:color w:val="000000" w:themeColor="text1"/>
          <w:sz w:val="28"/>
          <w:szCs w:val="28"/>
          <w:lang w:val="uk-UA"/>
        </w:rPr>
        <w:t>;</w:t>
      </w:r>
    </w:p>
    <w:p w:rsidR="004B3E0B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 кваліфікаційна категорія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-1</w:t>
      </w:r>
      <w:r w:rsidRPr="003E756F">
        <w:rPr>
          <w:color w:val="000000" w:themeColor="text1"/>
          <w:sz w:val="28"/>
          <w:szCs w:val="28"/>
          <w:lang w:val="uk-UA"/>
        </w:rPr>
        <w:t>;</w:t>
      </w:r>
    </w:p>
    <w:p w:rsidR="004B3E0B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вища кваліфікаційна категорія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-</w:t>
      </w:r>
      <w:r w:rsidR="001411BF" w:rsidRPr="003E756F">
        <w:rPr>
          <w:color w:val="000000" w:themeColor="text1"/>
          <w:sz w:val="28"/>
          <w:szCs w:val="28"/>
          <w:lang w:val="uk-UA"/>
        </w:rPr>
        <w:t>10</w:t>
      </w:r>
      <w:r w:rsidRPr="003E756F">
        <w:rPr>
          <w:color w:val="000000" w:themeColor="text1"/>
          <w:sz w:val="28"/>
          <w:szCs w:val="28"/>
          <w:lang w:val="uk-UA"/>
        </w:rPr>
        <w:t>.</w:t>
      </w:r>
    </w:p>
    <w:p w:rsidR="004B3E0B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DD366C" w:rsidRPr="003E756F">
        <w:rPr>
          <w:b/>
          <w:color w:val="000000" w:themeColor="text1"/>
          <w:sz w:val="28"/>
          <w:szCs w:val="28"/>
          <w:lang w:val="uk-UA"/>
        </w:rPr>
        <w:t>Фельдшера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– </w:t>
      </w:r>
      <w:r w:rsidR="001411BF" w:rsidRPr="003E756F">
        <w:rPr>
          <w:color w:val="000000" w:themeColor="text1"/>
          <w:sz w:val="28"/>
          <w:szCs w:val="28"/>
          <w:lang w:val="uk-UA"/>
        </w:rPr>
        <w:t>18</w:t>
      </w:r>
      <w:r w:rsidR="004B3E0B" w:rsidRPr="003E756F">
        <w:rPr>
          <w:color w:val="000000" w:themeColor="text1"/>
          <w:sz w:val="28"/>
          <w:szCs w:val="28"/>
          <w:lang w:val="uk-UA"/>
        </w:rPr>
        <w:t>:</w:t>
      </w:r>
    </w:p>
    <w:p w:rsidR="004B3E0B" w:rsidRPr="003E756F" w:rsidRDefault="008F0A12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с</w:t>
      </w:r>
      <w:r w:rsidR="004B3E0B" w:rsidRPr="003E756F">
        <w:rPr>
          <w:color w:val="000000" w:themeColor="text1"/>
          <w:sz w:val="28"/>
          <w:szCs w:val="28"/>
          <w:lang w:val="uk-UA"/>
        </w:rPr>
        <w:t>пеціалісти –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1411BF" w:rsidRPr="003E756F">
        <w:rPr>
          <w:color w:val="000000" w:themeColor="text1"/>
          <w:sz w:val="28"/>
          <w:szCs w:val="28"/>
          <w:lang w:val="uk-UA"/>
        </w:rPr>
        <w:t>4</w:t>
      </w:r>
      <w:r w:rsidR="004B3E0B" w:rsidRPr="003E756F">
        <w:rPr>
          <w:color w:val="000000" w:themeColor="text1"/>
          <w:sz w:val="28"/>
          <w:szCs w:val="28"/>
          <w:lang w:val="uk-UA"/>
        </w:rPr>
        <w:t>;</w:t>
      </w:r>
    </w:p>
    <w:p w:rsidR="004B3E0B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ІІ к</w:t>
      </w:r>
      <w:r w:rsidR="00DD366C" w:rsidRPr="003E756F">
        <w:rPr>
          <w:color w:val="000000" w:themeColor="text1"/>
          <w:sz w:val="28"/>
          <w:szCs w:val="28"/>
          <w:lang w:val="uk-UA"/>
        </w:rPr>
        <w:t>валіфікаційна категорія -</w:t>
      </w:r>
      <w:r w:rsidR="001411BF" w:rsidRPr="003E756F">
        <w:rPr>
          <w:color w:val="000000" w:themeColor="text1"/>
          <w:sz w:val="28"/>
          <w:szCs w:val="28"/>
          <w:lang w:val="uk-UA"/>
        </w:rPr>
        <w:t>0</w:t>
      </w:r>
      <w:r w:rsidRPr="003E756F">
        <w:rPr>
          <w:color w:val="000000" w:themeColor="text1"/>
          <w:sz w:val="28"/>
          <w:szCs w:val="28"/>
          <w:lang w:val="uk-UA"/>
        </w:rPr>
        <w:t>;</w:t>
      </w:r>
    </w:p>
    <w:p w:rsidR="004B3E0B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 кваліфікаційна категорія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-</w:t>
      </w:r>
      <w:r w:rsidR="001411BF" w:rsidRPr="003E756F">
        <w:rPr>
          <w:color w:val="000000" w:themeColor="text1"/>
          <w:sz w:val="28"/>
          <w:szCs w:val="28"/>
          <w:lang w:val="uk-UA"/>
        </w:rPr>
        <w:t>4</w:t>
      </w:r>
      <w:r w:rsidRPr="003E756F">
        <w:rPr>
          <w:color w:val="000000" w:themeColor="text1"/>
          <w:sz w:val="28"/>
          <w:szCs w:val="28"/>
          <w:lang w:val="uk-UA"/>
        </w:rPr>
        <w:t>;</w:t>
      </w:r>
    </w:p>
    <w:p w:rsidR="008176D7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вища кваліфікаційна категорія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-10</w:t>
      </w:r>
      <w:r w:rsidRPr="003E756F">
        <w:rPr>
          <w:color w:val="000000" w:themeColor="text1"/>
          <w:sz w:val="28"/>
          <w:szCs w:val="28"/>
          <w:lang w:val="uk-UA"/>
        </w:rPr>
        <w:t>.</w:t>
      </w:r>
    </w:p>
    <w:p w:rsidR="004B3E0B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4B3E0B" w:rsidRPr="003E756F">
        <w:rPr>
          <w:b/>
          <w:color w:val="000000" w:themeColor="text1"/>
          <w:sz w:val="28"/>
          <w:szCs w:val="28"/>
          <w:lang w:val="uk-UA"/>
        </w:rPr>
        <w:t>Фізіотерапевтичні медичні сестри</w:t>
      </w:r>
      <w:r w:rsidR="004B3E0B" w:rsidRPr="003E756F">
        <w:rPr>
          <w:color w:val="000000" w:themeColor="text1"/>
          <w:sz w:val="28"/>
          <w:szCs w:val="28"/>
          <w:lang w:val="uk-UA"/>
        </w:rPr>
        <w:t xml:space="preserve"> – </w:t>
      </w:r>
      <w:r w:rsidR="001411BF" w:rsidRPr="003E756F">
        <w:rPr>
          <w:color w:val="000000" w:themeColor="text1"/>
          <w:sz w:val="28"/>
          <w:szCs w:val="28"/>
          <w:lang w:val="uk-UA"/>
        </w:rPr>
        <w:t>13</w:t>
      </w:r>
      <w:r w:rsidR="004B3E0B" w:rsidRPr="003E756F">
        <w:rPr>
          <w:color w:val="000000" w:themeColor="text1"/>
          <w:sz w:val="28"/>
          <w:szCs w:val="28"/>
          <w:lang w:val="uk-UA"/>
        </w:rPr>
        <w:t>:</w:t>
      </w:r>
    </w:p>
    <w:p w:rsidR="004B3E0B" w:rsidRPr="003E756F" w:rsidRDefault="008F0A12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lastRenderedPageBreak/>
        <w:t>с</w:t>
      </w:r>
      <w:r w:rsidR="004B3E0B" w:rsidRPr="003E756F">
        <w:rPr>
          <w:color w:val="000000" w:themeColor="text1"/>
          <w:sz w:val="28"/>
          <w:szCs w:val="28"/>
          <w:lang w:val="uk-UA"/>
        </w:rPr>
        <w:t>пеціалісти – 1</w:t>
      </w:r>
      <w:r w:rsidR="001411BF" w:rsidRPr="003E756F">
        <w:rPr>
          <w:color w:val="000000" w:themeColor="text1"/>
          <w:sz w:val="28"/>
          <w:szCs w:val="28"/>
          <w:lang w:val="uk-UA"/>
        </w:rPr>
        <w:t>1</w:t>
      </w:r>
    </w:p>
    <w:p w:rsidR="004B3E0B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ІІ кваліфікаційна категорія -0;</w:t>
      </w:r>
    </w:p>
    <w:p w:rsidR="004B3E0B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 кваліфікаційна категорія -1;</w:t>
      </w:r>
    </w:p>
    <w:p w:rsidR="00784491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вища кваліфікаційна категорія -</w:t>
      </w:r>
      <w:r w:rsidR="001411BF" w:rsidRPr="003E756F">
        <w:rPr>
          <w:color w:val="000000" w:themeColor="text1"/>
          <w:sz w:val="28"/>
          <w:szCs w:val="28"/>
          <w:lang w:val="uk-UA"/>
        </w:rPr>
        <w:t>1</w:t>
      </w:r>
      <w:r w:rsidRPr="003E756F">
        <w:rPr>
          <w:color w:val="000000" w:themeColor="text1"/>
          <w:sz w:val="28"/>
          <w:szCs w:val="28"/>
          <w:lang w:val="uk-UA"/>
        </w:rPr>
        <w:t>.</w:t>
      </w:r>
    </w:p>
    <w:p w:rsidR="004B3E0B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4B3E0B" w:rsidRPr="003E756F">
        <w:rPr>
          <w:b/>
          <w:color w:val="000000" w:themeColor="text1"/>
          <w:sz w:val="28"/>
          <w:szCs w:val="28"/>
          <w:lang w:val="uk-UA"/>
        </w:rPr>
        <w:t xml:space="preserve">Лаборанти </w:t>
      </w:r>
      <w:r w:rsidR="004B3E0B" w:rsidRPr="003E756F">
        <w:rPr>
          <w:color w:val="000000" w:themeColor="text1"/>
          <w:sz w:val="28"/>
          <w:szCs w:val="28"/>
          <w:lang w:val="uk-UA"/>
        </w:rPr>
        <w:t xml:space="preserve">– </w:t>
      </w:r>
      <w:r w:rsidR="001411BF" w:rsidRPr="003E756F">
        <w:rPr>
          <w:color w:val="000000" w:themeColor="text1"/>
          <w:sz w:val="28"/>
          <w:szCs w:val="28"/>
          <w:lang w:val="uk-UA"/>
        </w:rPr>
        <w:t>19</w:t>
      </w:r>
      <w:r w:rsidR="004B3E0B" w:rsidRPr="003E756F">
        <w:rPr>
          <w:color w:val="000000" w:themeColor="text1"/>
          <w:sz w:val="28"/>
          <w:szCs w:val="28"/>
          <w:lang w:val="uk-UA"/>
        </w:rPr>
        <w:t>:</w:t>
      </w:r>
    </w:p>
    <w:p w:rsidR="004B3E0B" w:rsidRPr="003E756F" w:rsidRDefault="008F0A12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с</w:t>
      </w:r>
      <w:r w:rsidR="004B3E0B" w:rsidRPr="003E756F">
        <w:rPr>
          <w:color w:val="000000" w:themeColor="text1"/>
          <w:sz w:val="28"/>
          <w:szCs w:val="28"/>
          <w:lang w:val="uk-UA"/>
        </w:rPr>
        <w:t xml:space="preserve">пеціалісти – </w:t>
      </w:r>
      <w:r w:rsidR="001411BF" w:rsidRPr="003E756F">
        <w:rPr>
          <w:color w:val="000000" w:themeColor="text1"/>
          <w:sz w:val="28"/>
          <w:szCs w:val="28"/>
          <w:lang w:val="uk-UA"/>
        </w:rPr>
        <w:t>1</w:t>
      </w:r>
      <w:r w:rsidR="000C378C" w:rsidRPr="003E756F">
        <w:rPr>
          <w:color w:val="000000" w:themeColor="text1"/>
          <w:sz w:val="28"/>
          <w:szCs w:val="28"/>
          <w:lang w:val="uk-UA"/>
        </w:rPr>
        <w:t>8</w:t>
      </w:r>
      <w:r w:rsidR="004B3E0B" w:rsidRPr="003E756F">
        <w:rPr>
          <w:color w:val="000000" w:themeColor="text1"/>
          <w:sz w:val="28"/>
          <w:szCs w:val="28"/>
          <w:lang w:val="uk-UA"/>
        </w:rPr>
        <w:t>;</w:t>
      </w:r>
    </w:p>
    <w:p w:rsidR="004B3E0B" w:rsidRPr="003E756F" w:rsidRDefault="00613A36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ІІ кваліфікаційна категорія -</w:t>
      </w:r>
      <w:r w:rsidR="001411BF" w:rsidRPr="003E756F">
        <w:rPr>
          <w:color w:val="000000" w:themeColor="text1"/>
          <w:sz w:val="28"/>
          <w:szCs w:val="28"/>
          <w:lang w:val="uk-UA"/>
        </w:rPr>
        <w:t>0</w:t>
      </w:r>
      <w:r w:rsidR="004B3E0B" w:rsidRPr="003E756F">
        <w:rPr>
          <w:color w:val="000000" w:themeColor="text1"/>
          <w:sz w:val="28"/>
          <w:szCs w:val="28"/>
          <w:lang w:val="uk-UA"/>
        </w:rPr>
        <w:t>;</w:t>
      </w:r>
    </w:p>
    <w:p w:rsidR="004B3E0B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І кваліфікаційна категорія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-</w:t>
      </w:r>
      <w:r w:rsidR="000C378C" w:rsidRPr="003E756F">
        <w:rPr>
          <w:color w:val="000000" w:themeColor="text1"/>
          <w:sz w:val="28"/>
          <w:szCs w:val="28"/>
          <w:lang w:val="uk-UA"/>
        </w:rPr>
        <w:t>0</w:t>
      </w:r>
      <w:r w:rsidRPr="003E756F">
        <w:rPr>
          <w:color w:val="000000" w:themeColor="text1"/>
          <w:sz w:val="28"/>
          <w:szCs w:val="28"/>
          <w:lang w:val="uk-UA"/>
        </w:rPr>
        <w:t>;</w:t>
      </w:r>
    </w:p>
    <w:p w:rsidR="004B3E0B" w:rsidRPr="003E756F" w:rsidRDefault="004B3E0B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вища кваліфікаційна категорія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-</w:t>
      </w:r>
      <w:r w:rsidR="001411BF" w:rsidRPr="003E756F">
        <w:rPr>
          <w:color w:val="000000" w:themeColor="text1"/>
          <w:sz w:val="28"/>
          <w:szCs w:val="28"/>
          <w:lang w:val="uk-UA"/>
        </w:rPr>
        <w:t>1</w:t>
      </w:r>
      <w:r w:rsidRPr="003E756F">
        <w:rPr>
          <w:color w:val="000000" w:themeColor="text1"/>
          <w:sz w:val="28"/>
          <w:szCs w:val="28"/>
          <w:lang w:val="uk-UA"/>
        </w:rPr>
        <w:t>.</w:t>
      </w:r>
    </w:p>
    <w:p w:rsidR="00C0779B" w:rsidRPr="003E756F" w:rsidRDefault="00C0779B" w:rsidP="00C0779B">
      <w:pPr>
        <w:ind w:firstLine="709"/>
        <w:jc w:val="both"/>
        <w:rPr>
          <w:color w:val="000000" w:themeColor="text1"/>
          <w:sz w:val="28"/>
          <w:szCs w:val="28"/>
          <w:u w:val="single"/>
          <w:lang w:val="uk-UA"/>
        </w:rPr>
      </w:pPr>
    </w:p>
    <w:p w:rsidR="00C0779B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997448" w:rsidRPr="003E756F">
        <w:rPr>
          <w:color w:val="000000" w:themeColor="text1"/>
          <w:sz w:val="28"/>
          <w:szCs w:val="28"/>
          <w:u w:val="single"/>
          <w:lang w:val="uk-UA"/>
        </w:rPr>
        <w:t xml:space="preserve">За звітний період  </w:t>
      </w:r>
      <w:r w:rsidR="0082301F" w:rsidRPr="003E756F">
        <w:rPr>
          <w:color w:val="000000" w:themeColor="text1"/>
          <w:sz w:val="28"/>
          <w:szCs w:val="28"/>
          <w:u w:val="single"/>
          <w:lang w:val="uk-UA"/>
        </w:rPr>
        <w:t>2017</w:t>
      </w:r>
      <w:r w:rsidR="000C378C" w:rsidRPr="003E756F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r w:rsidR="00613A36" w:rsidRPr="003E756F">
        <w:rPr>
          <w:color w:val="000000" w:themeColor="text1"/>
          <w:sz w:val="28"/>
          <w:szCs w:val="28"/>
          <w:u w:val="single"/>
          <w:lang w:val="uk-UA"/>
        </w:rPr>
        <w:t>р</w:t>
      </w:r>
      <w:r w:rsidR="00997448" w:rsidRPr="003E756F">
        <w:rPr>
          <w:color w:val="000000" w:themeColor="text1"/>
          <w:sz w:val="28"/>
          <w:szCs w:val="28"/>
          <w:u w:val="single"/>
          <w:lang w:val="uk-UA"/>
        </w:rPr>
        <w:t>ік</w:t>
      </w:r>
      <w:r w:rsidR="00A22146">
        <w:rPr>
          <w:color w:val="000000" w:themeColor="text1"/>
          <w:sz w:val="28"/>
          <w:szCs w:val="28"/>
          <w:u w:val="single"/>
          <w:lang w:val="uk-UA"/>
        </w:rPr>
        <w:t>у</w:t>
      </w:r>
      <w:r w:rsidR="00997448" w:rsidRPr="003E756F">
        <w:rPr>
          <w:color w:val="000000" w:themeColor="text1"/>
          <w:sz w:val="28"/>
          <w:szCs w:val="28"/>
          <w:u w:val="single"/>
          <w:lang w:val="uk-UA"/>
        </w:rPr>
        <w:t xml:space="preserve"> :</w:t>
      </w:r>
    </w:p>
    <w:p w:rsidR="00997448" w:rsidRPr="003E756F" w:rsidRDefault="00997448" w:rsidP="00C0779B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20 медичних працівників, отримали сертифікати на курсах по підвищенню  (підтвердженню)</w:t>
      </w:r>
      <w:r w:rsidR="00613A36" w:rsidRPr="003E756F">
        <w:rPr>
          <w:color w:val="000000" w:themeColor="text1"/>
          <w:sz w:val="28"/>
          <w:szCs w:val="28"/>
          <w:lang w:val="uk-UA"/>
        </w:rPr>
        <w:t xml:space="preserve"> кваліфікаційної категорії.</w:t>
      </w:r>
      <w:r w:rsidR="0040134B" w:rsidRPr="003E756F">
        <w:rPr>
          <w:color w:val="000000" w:themeColor="text1"/>
          <w:sz w:val="28"/>
          <w:szCs w:val="28"/>
          <w:lang w:val="uk-UA"/>
        </w:rPr>
        <w:t xml:space="preserve"> З них : підвищення (підтвердження) кваліфікаційної категорії </w:t>
      </w:r>
      <w:r w:rsidR="00C0779B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40134B" w:rsidRPr="003E756F">
        <w:rPr>
          <w:color w:val="000000" w:themeColor="text1"/>
          <w:sz w:val="28"/>
          <w:szCs w:val="28"/>
          <w:lang w:val="uk-UA"/>
        </w:rPr>
        <w:t xml:space="preserve">9 лікарів, пройшли атестацію </w:t>
      </w:r>
      <w:r w:rsidR="00C0779B" w:rsidRPr="003E756F">
        <w:rPr>
          <w:color w:val="000000" w:themeColor="text1"/>
          <w:sz w:val="28"/>
          <w:szCs w:val="28"/>
          <w:lang w:val="uk-UA"/>
        </w:rPr>
        <w:t>11</w:t>
      </w:r>
      <w:r w:rsidR="0040134B" w:rsidRPr="003E756F">
        <w:rPr>
          <w:color w:val="000000" w:themeColor="text1"/>
          <w:sz w:val="28"/>
          <w:szCs w:val="28"/>
          <w:lang w:val="uk-UA"/>
        </w:rPr>
        <w:t xml:space="preserve"> лікарів ( лікаря - спеціаліста І</w:t>
      </w:r>
      <w:r w:rsidR="00C0779B" w:rsidRPr="003E756F">
        <w:rPr>
          <w:color w:val="000000" w:themeColor="text1"/>
          <w:sz w:val="28"/>
          <w:szCs w:val="28"/>
          <w:lang w:val="uk-UA"/>
        </w:rPr>
        <w:t>-шої</w:t>
      </w:r>
      <w:r w:rsidR="0040134B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0779B" w:rsidRPr="003E756F">
        <w:rPr>
          <w:color w:val="000000" w:themeColor="text1"/>
          <w:sz w:val="28"/>
          <w:szCs w:val="28"/>
          <w:lang w:val="uk-UA"/>
        </w:rPr>
        <w:t>кваліфікаційної категорії</w:t>
      </w:r>
      <w:r w:rsidR="0040134B" w:rsidRPr="003E756F">
        <w:rPr>
          <w:color w:val="000000" w:themeColor="text1"/>
          <w:sz w:val="28"/>
          <w:szCs w:val="28"/>
          <w:lang w:val="uk-UA"/>
        </w:rPr>
        <w:t xml:space="preserve"> -</w:t>
      </w:r>
      <w:r w:rsidR="00C0779B" w:rsidRPr="003E756F">
        <w:rPr>
          <w:color w:val="000000" w:themeColor="text1"/>
          <w:sz w:val="28"/>
          <w:szCs w:val="28"/>
          <w:lang w:val="uk-UA"/>
        </w:rPr>
        <w:t xml:space="preserve"> 6</w:t>
      </w:r>
      <w:r w:rsidR="0040134B" w:rsidRPr="003E756F">
        <w:rPr>
          <w:color w:val="000000" w:themeColor="text1"/>
          <w:sz w:val="28"/>
          <w:szCs w:val="28"/>
          <w:lang w:val="uk-UA"/>
        </w:rPr>
        <w:t xml:space="preserve">, </w:t>
      </w:r>
      <w:r w:rsidR="00C0779B" w:rsidRPr="003E756F">
        <w:rPr>
          <w:color w:val="000000" w:themeColor="text1"/>
          <w:sz w:val="28"/>
          <w:szCs w:val="28"/>
          <w:lang w:val="uk-UA"/>
        </w:rPr>
        <w:t>вищої</w:t>
      </w:r>
      <w:r w:rsidR="0040134B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0779B" w:rsidRPr="003E756F">
        <w:rPr>
          <w:color w:val="000000" w:themeColor="text1"/>
          <w:sz w:val="28"/>
          <w:szCs w:val="28"/>
          <w:lang w:val="uk-UA"/>
        </w:rPr>
        <w:t>кваліфікаційної категорії</w:t>
      </w:r>
      <w:r w:rsidR="0040134B" w:rsidRPr="003E756F">
        <w:rPr>
          <w:color w:val="000000" w:themeColor="text1"/>
          <w:sz w:val="28"/>
          <w:szCs w:val="28"/>
          <w:lang w:val="uk-UA"/>
        </w:rPr>
        <w:t xml:space="preserve"> – </w:t>
      </w:r>
      <w:r w:rsidR="00C0779B" w:rsidRPr="003E756F">
        <w:rPr>
          <w:color w:val="000000" w:themeColor="text1"/>
          <w:sz w:val="28"/>
          <w:szCs w:val="28"/>
          <w:lang w:val="uk-UA"/>
        </w:rPr>
        <w:t>5</w:t>
      </w:r>
      <w:r w:rsidR="0040134B" w:rsidRPr="003E756F">
        <w:rPr>
          <w:color w:val="000000" w:themeColor="text1"/>
          <w:sz w:val="28"/>
          <w:szCs w:val="28"/>
          <w:lang w:val="uk-UA"/>
        </w:rPr>
        <w:t>).</w:t>
      </w:r>
      <w:r w:rsidR="00C0779B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40134B" w:rsidRPr="003E756F">
        <w:rPr>
          <w:color w:val="000000" w:themeColor="text1"/>
          <w:sz w:val="28"/>
          <w:szCs w:val="28"/>
          <w:lang w:val="uk-UA"/>
        </w:rPr>
        <w:t>Передатестаційні цикли  пройшли 16</w:t>
      </w:r>
      <w:r w:rsidR="00C0779B" w:rsidRPr="003E756F">
        <w:rPr>
          <w:color w:val="000000" w:themeColor="text1"/>
          <w:sz w:val="28"/>
          <w:szCs w:val="28"/>
          <w:lang w:val="uk-UA"/>
        </w:rPr>
        <w:t xml:space="preserve"> лікарів;</w:t>
      </w:r>
    </w:p>
    <w:p w:rsidR="0040134B" w:rsidRPr="003E756F" w:rsidRDefault="00DD366C" w:rsidP="00C0779B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прийнято на роботу</w:t>
      </w:r>
      <w:r w:rsidR="008F0A1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40134B" w:rsidRPr="003E756F">
        <w:rPr>
          <w:color w:val="000000" w:themeColor="text1"/>
          <w:sz w:val="28"/>
          <w:szCs w:val="28"/>
          <w:lang w:val="uk-UA"/>
        </w:rPr>
        <w:t>–</w:t>
      </w:r>
      <w:r w:rsidR="008F0A1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40134B" w:rsidRPr="003E756F">
        <w:rPr>
          <w:color w:val="000000" w:themeColor="text1"/>
          <w:sz w:val="28"/>
          <w:szCs w:val="28"/>
          <w:lang w:val="uk-UA"/>
        </w:rPr>
        <w:t>5 лікарів та 17</w:t>
      </w:r>
      <w:r w:rsidR="0032384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8F0A12" w:rsidRPr="003E756F">
        <w:rPr>
          <w:color w:val="000000" w:themeColor="text1"/>
          <w:sz w:val="28"/>
          <w:szCs w:val="28"/>
          <w:lang w:val="uk-UA"/>
        </w:rPr>
        <w:t>працівник</w:t>
      </w:r>
      <w:r w:rsidR="000C378C" w:rsidRPr="003E756F">
        <w:rPr>
          <w:color w:val="000000" w:themeColor="text1"/>
          <w:sz w:val="28"/>
          <w:szCs w:val="28"/>
          <w:lang w:val="uk-UA"/>
        </w:rPr>
        <w:t>ів</w:t>
      </w:r>
      <w:r w:rsidR="0040134B" w:rsidRPr="003E756F">
        <w:rPr>
          <w:color w:val="000000" w:themeColor="text1"/>
          <w:sz w:val="28"/>
          <w:szCs w:val="28"/>
          <w:lang w:val="uk-UA"/>
        </w:rPr>
        <w:t xml:space="preserve"> середнього медичного персоналу.</w:t>
      </w:r>
    </w:p>
    <w:p w:rsidR="00D55459" w:rsidRPr="003E756F" w:rsidRDefault="005074CC" w:rsidP="00C0779B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проходи</w:t>
      </w:r>
      <w:r w:rsidR="009839B0" w:rsidRPr="003E756F">
        <w:rPr>
          <w:color w:val="000000" w:themeColor="text1"/>
          <w:sz w:val="28"/>
          <w:szCs w:val="28"/>
          <w:lang w:val="uk-UA"/>
        </w:rPr>
        <w:t>ть</w:t>
      </w:r>
      <w:r w:rsidRPr="003E756F">
        <w:rPr>
          <w:color w:val="000000" w:themeColor="text1"/>
          <w:sz w:val="28"/>
          <w:szCs w:val="28"/>
          <w:lang w:val="uk-UA"/>
        </w:rPr>
        <w:t xml:space="preserve"> інтернатуру </w:t>
      </w:r>
      <w:r w:rsidR="00D55459" w:rsidRPr="003E756F">
        <w:rPr>
          <w:color w:val="000000" w:themeColor="text1"/>
          <w:sz w:val="28"/>
          <w:szCs w:val="28"/>
          <w:lang w:val="uk-UA"/>
        </w:rPr>
        <w:t>2</w:t>
      </w:r>
      <w:r w:rsidRPr="003E756F">
        <w:rPr>
          <w:color w:val="000000" w:themeColor="text1"/>
          <w:sz w:val="28"/>
          <w:szCs w:val="28"/>
          <w:lang w:val="uk-UA"/>
        </w:rPr>
        <w:t xml:space="preserve"> лікаря-інтерна</w:t>
      </w:r>
      <w:r w:rsidR="00D55459" w:rsidRPr="003E756F">
        <w:rPr>
          <w:color w:val="000000" w:themeColor="text1"/>
          <w:sz w:val="28"/>
          <w:szCs w:val="28"/>
          <w:lang w:val="uk-UA"/>
        </w:rPr>
        <w:t>.</w:t>
      </w:r>
    </w:p>
    <w:p w:rsidR="00C0779B" w:rsidRPr="003E756F" w:rsidRDefault="00C0779B" w:rsidP="00C0779B">
      <w:pPr>
        <w:ind w:left="644"/>
        <w:jc w:val="both"/>
        <w:rPr>
          <w:color w:val="000000" w:themeColor="text1"/>
          <w:sz w:val="28"/>
          <w:szCs w:val="28"/>
          <w:lang w:val="uk-UA"/>
        </w:rPr>
      </w:pPr>
    </w:p>
    <w:p w:rsidR="00C0779B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DA4051" w:rsidRPr="003E756F">
        <w:rPr>
          <w:color w:val="000000" w:themeColor="text1"/>
          <w:sz w:val="28"/>
          <w:szCs w:val="28"/>
          <w:lang w:val="uk-UA"/>
        </w:rPr>
        <w:t>Центр</w:t>
      </w:r>
      <w:r w:rsidR="0040134B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обслуговує </w:t>
      </w:r>
      <w:r w:rsidR="00DA4051" w:rsidRPr="003E756F">
        <w:rPr>
          <w:color w:val="000000" w:themeColor="text1"/>
          <w:sz w:val="28"/>
          <w:szCs w:val="28"/>
          <w:lang w:val="uk-UA"/>
        </w:rPr>
        <w:t>–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 8</w:t>
      </w:r>
      <w:r w:rsidR="00476177" w:rsidRPr="003E756F">
        <w:rPr>
          <w:color w:val="000000" w:themeColor="text1"/>
          <w:sz w:val="28"/>
          <w:szCs w:val="28"/>
          <w:lang w:val="uk-UA"/>
        </w:rPr>
        <w:t>4</w:t>
      </w:r>
      <w:r w:rsidR="00DA4051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476177" w:rsidRPr="003E756F">
        <w:rPr>
          <w:color w:val="000000" w:themeColor="text1"/>
          <w:sz w:val="28"/>
          <w:szCs w:val="28"/>
          <w:lang w:val="uk-UA"/>
        </w:rPr>
        <w:t>338</w:t>
      </w:r>
      <w:r w:rsidR="00E76C2B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561596" w:rsidRPr="003E756F">
        <w:rPr>
          <w:color w:val="000000" w:themeColor="text1"/>
          <w:sz w:val="28"/>
          <w:szCs w:val="28"/>
          <w:lang w:val="uk-UA"/>
        </w:rPr>
        <w:t>чоловік.</w:t>
      </w:r>
      <w:r w:rsidR="00E76C2B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3E756F">
        <w:rPr>
          <w:color w:val="000000" w:themeColor="text1"/>
          <w:sz w:val="28"/>
          <w:szCs w:val="28"/>
          <w:lang w:val="uk-UA"/>
        </w:rPr>
        <w:t>З них</w:t>
      </w:r>
      <w:r w:rsidR="00C0779B" w:rsidRPr="003E756F">
        <w:rPr>
          <w:color w:val="000000" w:themeColor="text1"/>
          <w:sz w:val="28"/>
          <w:szCs w:val="28"/>
          <w:lang w:val="uk-UA"/>
        </w:rPr>
        <w:t>:</w:t>
      </w:r>
    </w:p>
    <w:p w:rsidR="00C0779B" w:rsidRPr="003E756F" w:rsidRDefault="00476177" w:rsidP="00C0779B">
      <w:pPr>
        <w:pStyle w:val="a9"/>
        <w:numPr>
          <w:ilvl w:val="0"/>
          <w:numId w:val="11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68</w:t>
      </w:r>
      <w:r w:rsidR="00D55459" w:rsidRPr="003E756F">
        <w:rPr>
          <w:color w:val="000000" w:themeColor="text1"/>
          <w:sz w:val="28"/>
          <w:szCs w:val="28"/>
          <w:lang w:val="uk-UA"/>
        </w:rPr>
        <w:t> </w:t>
      </w:r>
      <w:r w:rsidRPr="003E756F">
        <w:rPr>
          <w:color w:val="000000" w:themeColor="text1"/>
          <w:sz w:val="28"/>
          <w:szCs w:val="28"/>
          <w:lang w:val="uk-UA"/>
        </w:rPr>
        <w:t>160</w:t>
      </w:r>
      <w:r w:rsidR="00D5545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3E756F">
        <w:rPr>
          <w:color w:val="000000" w:themeColor="text1"/>
          <w:sz w:val="28"/>
          <w:szCs w:val="28"/>
          <w:lang w:val="uk-UA"/>
        </w:rPr>
        <w:t>-</w:t>
      </w:r>
      <w:r w:rsidR="00D5545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3E756F">
        <w:rPr>
          <w:color w:val="000000" w:themeColor="text1"/>
          <w:sz w:val="28"/>
          <w:szCs w:val="28"/>
          <w:lang w:val="uk-UA"/>
        </w:rPr>
        <w:t xml:space="preserve">доросле населення; </w:t>
      </w:r>
    </w:p>
    <w:p w:rsidR="00C0779B" w:rsidRPr="003E756F" w:rsidRDefault="00DD366C" w:rsidP="00C0779B">
      <w:pPr>
        <w:pStyle w:val="a9"/>
        <w:numPr>
          <w:ilvl w:val="0"/>
          <w:numId w:val="11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2</w:t>
      </w:r>
      <w:r w:rsidR="00476177" w:rsidRPr="003E756F">
        <w:rPr>
          <w:color w:val="000000" w:themeColor="text1"/>
          <w:sz w:val="28"/>
          <w:szCs w:val="28"/>
          <w:lang w:val="uk-UA"/>
        </w:rPr>
        <w:t>178</w:t>
      </w:r>
      <w:r w:rsidR="00D5545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-</w:t>
      </w:r>
      <w:r w:rsidR="00D5545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підлітки;</w:t>
      </w:r>
      <w:r w:rsidR="00DA4051" w:rsidRPr="003E756F">
        <w:rPr>
          <w:color w:val="000000" w:themeColor="text1"/>
          <w:sz w:val="28"/>
          <w:szCs w:val="28"/>
          <w:lang w:val="uk-UA"/>
        </w:rPr>
        <w:t xml:space="preserve"> </w:t>
      </w:r>
    </w:p>
    <w:p w:rsidR="00561596" w:rsidRPr="003E756F" w:rsidRDefault="00476177" w:rsidP="00C0779B">
      <w:pPr>
        <w:pStyle w:val="a9"/>
        <w:numPr>
          <w:ilvl w:val="0"/>
          <w:numId w:val="11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14</w:t>
      </w:r>
      <w:r w:rsidR="00D55459" w:rsidRPr="003E756F">
        <w:rPr>
          <w:color w:val="000000" w:themeColor="text1"/>
          <w:sz w:val="28"/>
          <w:szCs w:val="28"/>
          <w:lang w:val="uk-UA"/>
        </w:rPr>
        <w:t> </w:t>
      </w:r>
      <w:r w:rsidRPr="003E756F">
        <w:rPr>
          <w:color w:val="000000" w:themeColor="text1"/>
          <w:sz w:val="28"/>
          <w:szCs w:val="28"/>
          <w:lang w:val="uk-UA"/>
        </w:rPr>
        <w:t>000</w:t>
      </w:r>
      <w:r w:rsidR="00D5545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3E756F">
        <w:rPr>
          <w:color w:val="000000" w:themeColor="text1"/>
          <w:sz w:val="28"/>
          <w:szCs w:val="28"/>
          <w:lang w:val="uk-UA"/>
        </w:rPr>
        <w:t>-</w:t>
      </w:r>
      <w:r w:rsidR="00D5545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3E756F">
        <w:rPr>
          <w:color w:val="000000" w:themeColor="text1"/>
          <w:sz w:val="28"/>
          <w:szCs w:val="28"/>
          <w:lang w:val="uk-UA"/>
        </w:rPr>
        <w:t>діти</w:t>
      </w:r>
      <w:r w:rsidR="00DA4051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3E756F">
        <w:rPr>
          <w:color w:val="000000" w:themeColor="text1"/>
          <w:sz w:val="28"/>
          <w:szCs w:val="28"/>
          <w:lang w:val="uk-UA"/>
        </w:rPr>
        <w:t>(з них до 1 року</w:t>
      </w:r>
      <w:r w:rsidR="00DA4051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3E756F">
        <w:rPr>
          <w:color w:val="000000" w:themeColor="text1"/>
          <w:sz w:val="28"/>
          <w:szCs w:val="28"/>
          <w:lang w:val="uk-UA"/>
        </w:rPr>
        <w:t>-</w:t>
      </w:r>
      <w:r w:rsidR="00DA4051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3E756F">
        <w:rPr>
          <w:color w:val="000000" w:themeColor="text1"/>
          <w:sz w:val="28"/>
          <w:szCs w:val="28"/>
          <w:lang w:val="uk-UA"/>
        </w:rPr>
        <w:t>8</w:t>
      </w:r>
      <w:r w:rsidRPr="003E756F">
        <w:rPr>
          <w:color w:val="000000" w:themeColor="text1"/>
          <w:sz w:val="28"/>
          <w:szCs w:val="28"/>
          <w:lang w:val="uk-UA"/>
        </w:rPr>
        <w:t>71</w:t>
      </w:r>
      <w:r w:rsidR="00561596" w:rsidRPr="003E756F">
        <w:rPr>
          <w:color w:val="000000" w:themeColor="text1"/>
          <w:sz w:val="28"/>
          <w:szCs w:val="28"/>
          <w:lang w:val="uk-UA"/>
        </w:rPr>
        <w:t>).</w:t>
      </w:r>
    </w:p>
    <w:p w:rsidR="00C0779B" w:rsidRPr="003E756F" w:rsidRDefault="000F7769" w:rsidP="00C077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</w:t>
      </w:r>
    </w:p>
    <w:p w:rsidR="00C0779B" w:rsidRDefault="00380708" w:rsidP="005B2E63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0F776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1B12AA" w:rsidRPr="003E756F">
        <w:rPr>
          <w:color w:val="000000" w:themeColor="text1"/>
          <w:sz w:val="28"/>
          <w:szCs w:val="28"/>
          <w:lang w:val="uk-UA"/>
        </w:rPr>
        <w:t xml:space="preserve">За </w:t>
      </w:r>
      <w:r w:rsidR="00916BD3" w:rsidRPr="003E756F">
        <w:rPr>
          <w:color w:val="000000" w:themeColor="text1"/>
          <w:sz w:val="28"/>
          <w:szCs w:val="28"/>
          <w:lang w:val="uk-UA"/>
        </w:rPr>
        <w:t>9 міс. 2017 року</w:t>
      </w:r>
      <w:r w:rsidR="001B12AA" w:rsidRPr="003E756F">
        <w:rPr>
          <w:color w:val="000000" w:themeColor="text1"/>
          <w:sz w:val="28"/>
          <w:szCs w:val="28"/>
          <w:lang w:val="uk-UA"/>
        </w:rPr>
        <w:t xml:space="preserve"> в Бр</w:t>
      </w:r>
      <w:r w:rsidR="00E76C2B" w:rsidRPr="003E756F">
        <w:rPr>
          <w:color w:val="000000" w:themeColor="text1"/>
          <w:sz w:val="28"/>
          <w:szCs w:val="28"/>
          <w:lang w:val="uk-UA"/>
        </w:rPr>
        <w:t>оварському районі народилось</w:t>
      </w:r>
      <w:r w:rsidR="00613A36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E76C2B" w:rsidRPr="003E756F">
        <w:rPr>
          <w:color w:val="000000" w:themeColor="text1"/>
          <w:sz w:val="28"/>
          <w:szCs w:val="28"/>
          <w:lang w:val="uk-UA"/>
        </w:rPr>
        <w:t>-</w:t>
      </w:r>
      <w:r w:rsidR="00613A36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16BD3" w:rsidRPr="003E756F">
        <w:rPr>
          <w:color w:val="000000" w:themeColor="text1"/>
          <w:sz w:val="28"/>
          <w:szCs w:val="28"/>
          <w:lang w:val="uk-UA"/>
        </w:rPr>
        <w:t>308</w:t>
      </w:r>
      <w:r w:rsidR="00C3122E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0F7769" w:rsidRPr="003E756F">
        <w:rPr>
          <w:color w:val="000000" w:themeColor="text1"/>
          <w:sz w:val="28"/>
          <w:szCs w:val="28"/>
          <w:lang w:val="uk-UA"/>
        </w:rPr>
        <w:t>малюків</w:t>
      </w:r>
      <w:r w:rsidR="00DD366C" w:rsidRPr="003E756F">
        <w:rPr>
          <w:color w:val="000000" w:themeColor="text1"/>
          <w:sz w:val="28"/>
          <w:szCs w:val="28"/>
          <w:lang w:val="uk-UA"/>
        </w:rPr>
        <w:t>;</w:t>
      </w:r>
      <w:r w:rsidR="005074C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D366C" w:rsidRPr="003E756F">
        <w:rPr>
          <w:color w:val="000000" w:themeColor="text1"/>
          <w:sz w:val="28"/>
          <w:szCs w:val="28"/>
          <w:lang w:val="uk-UA"/>
        </w:rPr>
        <w:t>померло</w:t>
      </w:r>
      <w:r w:rsidR="00C55912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0F7769" w:rsidRPr="003E756F">
        <w:rPr>
          <w:color w:val="000000" w:themeColor="text1"/>
          <w:sz w:val="28"/>
          <w:szCs w:val="28"/>
          <w:lang w:val="uk-UA"/>
        </w:rPr>
        <w:t>–</w:t>
      </w:r>
      <w:r w:rsidR="00916BD3" w:rsidRPr="003E756F">
        <w:rPr>
          <w:color w:val="000000" w:themeColor="text1"/>
          <w:sz w:val="28"/>
          <w:szCs w:val="28"/>
          <w:lang w:val="uk-UA"/>
        </w:rPr>
        <w:t xml:space="preserve"> 924</w:t>
      </w:r>
      <w:r w:rsidR="001B12AA" w:rsidRPr="003E756F">
        <w:rPr>
          <w:color w:val="000000" w:themeColor="text1"/>
          <w:sz w:val="28"/>
          <w:szCs w:val="28"/>
          <w:lang w:val="uk-UA"/>
        </w:rPr>
        <w:t xml:space="preserve"> чоловік</w:t>
      </w:r>
      <w:r w:rsidR="00A22146">
        <w:rPr>
          <w:color w:val="000000" w:themeColor="text1"/>
          <w:sz w:val="28"/>
          <w:szCs w:val="28"/>
          <w:lang w:val="uk-UA"/>
        </w:rPr>
        <w:t>и</w:t>
      </w:r>
      <w:r w:rsidR="001B12AA" w:rsidRPr="003E756F">
        <w:rPr>
          <w:color w:val="000000" w:themeColor="text1"/>
          <w:sz w:val="28"/>
          <w:szCs w:val="28"/>
          <w:lang w:val="uk-UA"/>
        </w:rPr>
        <w:t>.</w:t>
      </w:r>
      <w:r w:rsidR="005074CC" w:rsidRPr="003E756F">
        <w:rPr>
          <w:color w:val="000000" w:themeColor="text1"/>
          <w:sz w:val="28"/>
          <w:szCs w:val="28"/>
          <w:lang w:val="uk-UA"/>
        </w:rPr>
        <w:t xml:space="preserve"> </w:t>
      </w:r>
    </w:p>
    <w:p w:rsidR="005B2E63" w:rsidRPr="003E756F" w:rsidRDefault="005B2E63" w:rsidP="005B2E63">
      <w:pPr>
        <w:jc w:val="both"/>
        <w:rPr>
          <w:color w:val="000000" w:themeColor="text1"/>
          <w:sz w:val="28"/>
          <w:szCs w:val="28"/>
          <w:lang w:val="uk-UA"/>
        </w:rPr>
      </w:pPr>
    </w:p>
    <w:p w:rsidR="00C035AC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C035AC" w:rsidRPr="003E756F">
        <w:rPr>
          <w:color w:val="000000" w:themeColor="text1"/>
          <w:sz w:val="28"/>
          <w:szCs w:val="28"/>
          <w:lang w:val="uk-UA"/>
        </w:rPr>
        <w:t>Показники  по району на 1000 населення складають:</w:t>
      </w:r>
    </w:p>
    <w:p w:rsidR="00C035AC" w:rsidRPr="003E756F" w:rsidRDefault="00A00E90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н</w:t>
      </w:r>
      <w:r w:rsidR="001B12AA" w:rsidRPr="003E756F">
        <w:rPr>
          <w:color w:val="000000" w:themeColor="text1"/>
          <w:sz w:val="28"/>
          <w:szCs w:val="28"/>
          <w:lang w:val="uk-UA"/>
        </w:rPr>
        <w:t>ароджуван</w:t>
      </w:r>
      <w:r w:rsidRPr="003E756F">
        <w:rPr>
          <w:color w:val="000000" w:themeColor="text1"/>
          <w:sz w:val="28"/>
          <w:szCs w:val="28"/>
          <w:lang w:val="uk-UA"/>
        </w:rPr>
        <w:t>о</w:t>
      </w:r>
      <w:r w:rsidR="001B12AA" w:rsidRPr="003E756F">
        <w:rPr>
          <w:color w:val="000000" w:themeColor="text1"/>
          <w:sz w:val="28"/>
          <w:szCs w:val="28"/>
          <w:lang w:val="uk-UA"/>
        </w:rPr>
        <w:t>ст</w:t>
      </w:r>
      <w:r w:rsidRPr="003E756F">
        <w:rPr>
          <w:color w:val="000000" w:themeColor="text1"/>
          <w:sz w:val="28"/>
          <w:szCs w:val="28"/>
          <w:lang w:val="uk-UA"/>
        </w:rPr>
        <w:t>і</w:t>
      </w:r>
      <w:r w:rsidR="001B12AA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035AC" w:rsidRPr="003E756F">
        <w:rPr>
          <w:color w:val="000000" w:themeColor="text1"/>
          <w:sz w:val="28"/>
          <w:szCs w:val="28"/>
          <w:lang w:val="uk-UA"/>
        </w:rPr>
        <w:t xml:space="preserve">– </w:t>
      </w:r>
      <w:r w:rsidR="00916BD3" w:rsidRPr="003E756F">
        <w:rPr>
          <w:color w:val="000000" w:themeColor="text1"/>
          <w:sz w:val="28"/>
          <w:szCs w:val="28"/>
          <w:lang w:val="uk-UA"/>
        </w:rPr>
        <w:t>3,7</w:t>
      </w:r>
      <w:r w:rsidR="00C0779B" w:rsidRPr="003E756F">
        <w:rPr>
          <w:color w:val="000000" w:themeColor="text1"/>
          <w:sz w:val="28"/>
          <w:szCs w:val="28"/>
          <w:lang w:val="uk-UA"/>
        </w:rPr>
        <w:t>%</w:t>
      </w:r>
      <w:r w:rsidR="00C035AC" w:rsidRPr="003E756F">
        <w:rPr>
          <w:color w:val="000000" w:themeColor="text1"/>
          <w:sz w:val="28"/>
          <w:szCs w:val="28"/>
          <w:lang w:val="uk-UA"/>
        </w:rPr>
        <w:t>;</w:t>
      </w:r>
    </w:p>
    <w:p w:rsidR="00C035AC" w:rsidRPr="003E756F" w:rsidRDefault="00C035AC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смертності –  </w:t>
      </w:r>
      <w:r w:rsidR="00916BD3" w:rsidRPr="003E756F">
        <w:rPr>
          <w:color w:val="000000" w:themeColor="text1"/>
          <w:sz w:val="28"/>
          <w:szCs w:val="28"/>
          <w:lang w:val="uk-UA"/>
        </w:rPr>
        <w:t>10,9</w:t>
      </w:r>
      <w:r w:rsidR="00C0779B" w:rsidRPr="003E756F">
        <w:rPr>
          <w:color w:val="000000" w:themeColor="text1"/>
          <w:sz w:val="28"/>
          <w:szCs w:val="28"/>
          <w:lang w:val="uk-UA"/>
        </w:rPr>
        <w:t>%</w:t>
      </w:r>
      <w:r w:rsidRPr="003E756F">
        <w:rPr>
          <w:color w:val="000000" w:themeColor="text1"/>
          <w:sz w:val="28"/>
          <w:szCs w:val="28"/>
          <w:lang w:val="uk-UA"/>
        </w:rPr>
        <w:t>;</w:t>
      </w:r>
    </w:p>
    <w:p w:rsidR="00C035AC" w:rsidRPr="003E756F" w:rsidRDefault="00C035AC" w:rsidP="00C0779B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природного приросту –</w:t>
      </w:r>
      <w:r w:rsidR="00916BD3" w:rsidRPr="003E756F">
        <w:rPr>
          <w:color w:val="000000" w:themeColor="text1"/>
          <w:sz w:val="28"/>
          <w:szCs w:val="28"/>
          <w:lang w:val="uk-UA"/>
        </w:rPr>
        <w:t>7,2</w:t>
      </w:r>
      <w:r w:rsidR="00C0779B" w:rsidRPr="003E756F">
        <w:rPr>
          <w:color w:val="000000" w:themeColor="text1"/>
          <w:sz w:val="28"/>
          <w:szCs w:val="28"/>
          <w:lang w:val="uk-UA"/>
        </w:rPr>
        <w:t>%</w:t>
      </w:r>
      <w:r w:rsidRPr="003E756F">
        <w:rPr>
          <w:color w:val="000000" w:themeColor="text1"/>
          <w:sz w:val="28"/>
          <w:szCs w:val="28"/>
          <w:lang w:val="uk-UA"/>
        </w:rPr>
        <w:t>.</w:t>
      </w:r>
    </w:p>
    <w:p w:rsidR="00C0779B" w:rsidRPr="003E756F" w:rsidRDefault="00C0779B" w:rsidP="00C0779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A92C15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A92C15" w:rsidRPr="003E756F">
        <w:rPr>
          <w:color w:val="000000" w:themeColor="text1"/>
          <w:sz w:val="28"/>
          <w:szCs w:val="28"/>
          <w:lang w:val="uk-UA"/>
        </w:rPr>
        <w:t>Кількість відвідуван</w:t>
      </w:r>
      <w:r w:rsidR="007761BB" w:rsidRPr="003E756F">
        <w:rPr>
          <w:color w:val="000000" w:themeColor="text1"/>
          <w:sz w:val="28"/>
          <w:szCs w:val="28"/>
          <w:lang w:val="uk-UA"/>
        </w:rPr>
        <w:t xml:space="preserve">ь до лікарів </w:t>
      </w:r>
      <w:r w:rsidR="00916BD3" w:rsidRPr="003E756F">
        <w:rPr>
          <w:color w:val="000000" w:themeColor="text1"/>
          <w:sz w:val="28"/>
          <w:szCs w:val="28"/>
          <w:lang w:val="uk-UA"/>
        </w:rPr>
        <w:t xml:space="preserve">за 9 місяців </w:t>
      </w:r>
      <w:r w:rsidR="007761BB" w:rsidRPr="003E756F">
        <w:rPr>
          <w:color w:val="000000" w:themeColor="text1"/>
          <w:sz w:val="28"/>
          <w:szCs w:val="28"/>
          <w:lang w:val="uk-UA"/>
        </w:rPr>
        <w:t xml:space="preserve">становить </w:t>
      </w:r>
      <w:r w:rsidR="00916BD3" w:rsidRPr="003E756F">
        <w:rPr>
          <w:color w:val="000000" w:themeColor="text1"/>
          <w:sz w:val="28"/>
          <w:szCs w:val="28"/>
          <w:lang w:val="uk-UA"/>
        </w:rPr>
        <w:t>171 090</w:t>
      </w:r>
      <w:r w:rsidR="00A92C15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A00E90" w:rsidRPr="003E756F">
        <w:rPr>
          <w:color w:val="000000" w:themeColor="text1"/>
          <w:sz w:val="28"/>
          <w:szCs w:val="28"/>
          <w:lang w:val="uk-UA"/>
        </w:rPr>
        <w:t>і</w:t>
      </w:r>
      <w:r w:rsidR="00A92C15" w:rsidRPr="003E756F">
        <w:rPr>
          <w:color w:val="000000" w:themeColor="text1"/>
          <w:sz w:val="28"/>
          <w:szCs w:val="28"/>
          <w:lang w:val="uk-UA"/>
        </w:rPr>
        <w:t>з</w:t>
      </w:r>
      <w:r w:rsidR="00FC2CC1" w:rsidRPr="003E756F">
        <w:rPr>
          <w:color w:val="000000" w:themeColor="text1"/>
          <w:sz w:val="28"/>
          <w:szCs w:val="28"/>
        </w:rPr>
        <w:t xml:space="preserve"> </w:t>
      </w:r>
      <w:r w:rsidR="00A92C15" w:rsidRPr="003E756F">
        <w:rPr>
          <w:color w:val="000000" w:themeColor="text1"/>
          <w:sz w:val="28"/>
          <w:szCs w:val="28"/>
          <w:lang w:val="uk-UA"/>
        </w:rPr>
        <w:t>них:</w:t>
      </w:r>
      <w:r w:rsidR="00A00E90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7761BB" w:rsidRPr="003E756F">
        <w:rPr>
          <w:color w:val="000000" w:themeColor="text1"/>
          <w:sz w:val="28"/>
          <w:szCs w:val="28"/>
          <w:lang w:val="uk-UA"/>
        </w:rPr>
        <w:t xml:space="preserve">з приводу захворювань – </w:t>
      </w:r>
      <w:r w:rsidR="00916BD3" w:rsidRPr="003E756F">
        <w:rPr>
          <w:color w:val="000000" w:themeColor="text1"/>
          <w:sz w:val="28"/>
          <w:szCs w:val="28"/>
          <w:lang w:val="uk-UA"/>
        </w:rPr>
        <w:t>86 292</w:t>
      </w:r>
      <w:r w:rsidR="009C0370" w:rsidRPr="003E756F">
        <w:rPr>
          <w:color w:val="000000" w:themeColor="text1"/>
          <w:sz w:val="28"/>
          <w:szCs w:val="28"/>
          <w:lang w:val="uk-UA"/>
        </w:rPr>
        <w:t>.</w:t>
      </w:r>
    </w:p>
    <w:p w:rsidR="00A92C15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A92C15" w:rsidRPr="003E756F">
        <w:rPr>
          <w:color w:val="000000" w:themeColor="text1"/>
          <w:sz w:val="28"/>
          <w:szCs w:val="28"/>
          <w:lang w:val="uk-UA"/>
        </w:rPr>
        <w:t>Кількість відвідувань</w:t>
      </w:r>
      <w:r w:rsidR="00C0779B" w:rsidRPr="003E756F">
        <w:rPr>
          <w:color w:val="000000" w:themeColor="text1"/>
          <w:sz w:val="28"/>
          <w:szCs w:val="28"/>
          <w:lang w:val="uk-UA"/>
        </w:rPr>
        <w:t xml:space="preserve"> лікарями хворих у них дома</w:t>
      </w:r>
      <w:r w:rsidR="007761BB" w:rsidRPr="003E756F">
        <w:rPr>
          <w:color w:val="000000" w:themeColor="text1"/>
          <w:sz w:val="28"/>
          <w:szCs w:val="28"/>
          <w:lang w:val="uk-UA"/>
        </w:rPr>
        <w:t xml:space="preserve"> -  </w:t>
      </w:r>
      <w:r w:rsidR="00916BD3" w:rsidRPr="003E756F">
        <w:rPr>
          <w:color w:val="000000" w:themeColor="text1"/>
          <w:sz w:val="28"/>
          <w:szCs w:val="28"/>
          <w:lang w:val="uk-UA"/>
        </w:rPr>
        <w:t>22</w:t>
      </w:r>
      <w:r w:rsidR="00A22146">
        <w:rPr>
          <w:color w:val="000000" w:themeColor="text1"/>
          <w:sz w:val="28"/>
          <w:szCs w:val="28"/>
          <w:lang w:val="uk-UA"/>
        </w:rPr>
        <w:t> </w:t>
      </w:r>
      <w:r w:rsidR="00916BD3" w:rsidRPr="003E756F">
        <w:rPr>
          <w:color w:val="000000" w:themeColor="text1"/>
          <w:sz w:val="28"/>
          <w:szCs w:val="28"/>
          <w:lang w:val="uk-UA"/>
        </w:rPr>
        <w:t>134</w:t>
      </w:r>
      <w:r w:rsidR="00A22146">
        <w:rPr>
          <w:color w:val="000000" w:themeColor="text1"/>
          <w:sz w:val="28"/>
          <w:szCs w:val="28"/>
          <w:lang w:val="uk-UA"/>
        </w:rPr>
        <w:t>.</w:t>
      </w:r>
    </w:p>
    <w:p w:rsidR="009C0370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9C0370" w:rsidRPr="003E756F">
        <w:rPr>
          <w:color w:val="000000" w:themeColor="text1"/>
          <w:sz w:val="28"/>
          <w:szCs w:val="28"/>
          <w:lang w:val="uk-UA"/>
        </w:rPr>
        <w:t>Лідером по захворюваності серед дорослого</w:t>
      </w:r>
      <w:r w:rsidR="005074C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C0370" w:rsidRPr="003E756F">
        <w:rPr>
          <w:color w:val="000000" w:themeColor="text1"/>
          <w:sz w:val="28"/>
          <w:szCs w:val="28"/>
          <w:lang w:val="uk-UA"/>
        </w:rPr>
        <w:t>населення є хвороби органів кровообігу,</w:t>
      </w:r>
      <w:r w:rsidR="005074C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C0370" w:rsidRPr="003E756F">
        <w:rPr>
          <w:color w:val="000000" w:themeColor="text1"/>
          <w:sz w:val="28"/>
          <w:szCs w:val="28"/>
          <w:lang w:val="uk-UA"/>
        </w:rPr>
        <w:t>серед дітей –</w:t>
      </w:r>
      <w:r w:rsidR="00C0779B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C0370" w:rsidRPr="003E756F">
        <w:rPr>
          <w:color w:val="000000" w:themeColor="text1"/>
          <w:sz w:val="28"/>
          <w:szCs w:val="28"/>
          <w:lang w:val="uk-UA"/>
        </w:rPr>
        <w:t>хвороби органів дихання</w:t>
      </w:r>
      <w:r w:rsidR="00A00B15" w:rsidRPr="003E756F">
        <w:rPr>
          <w:color w:val="000000" w:themeColor="text1"/>
          <w:sz w:val="28"/>
          <w:szCs w:val="28"/>
          <w:lang w:val="uk-UA"/>
        </w:rPr>
        <w:t>.</w:t>
      </w:r>
    </w:p>
    <w:p w:rsidR="001C38C3" w:rsidRPr="003E756F" w:rsidRDefault="00380708" w:rsidP="00C0779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</w:t>
      </w:r>
      <w:r w:rsidR="00474951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525D77" w:rsidRPr="003E756F">
        <w:rPr>
          <w:color w:val="000000" w:themeColor="text1"/>
          <w:sz w:val="28"/>
          <w:szCs w:val="28"/>
          <w:lang w:val="uk-UA"/>
        </w:rPr>
        <w:t>Проведено профілактичних медич</w:t>
      </w:r>
      <w:r w:rsidR="009F3E58" w:rsidRPr="003E756F">
        <w:rPr>
          <w:color w:val="000000" w:themeColor="text1"/>
          <w:sz w:val="28"/>
          <w:szCs w:val="28"/>
          <w:lang w:val="uk-UA"/>
        </w:rPr>
        <w:t>них оглядів дітей 5-6 років</w:t>
      </w:r>
      <w:r w:rsidR="00DA4051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F3E58" w:rsidRPr="003E756F">
        <w:rPr>
          <w:color w:val="000000" w:themeColor="text1"/>
          <w:sz w:val="28"/>
          <w:szCs w:val="28"/>
          <w:lang w:val="uk-UA"/>
        </w:rPr>
        <w:t>-</w:t>
      </w:r>
      <w:r w:rsidR="00DA4051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F3E58" w:rsidRPr="003E756F">
        <w:rPr>
          <w:color w:val="000000" w:themeColor="text1"/>
          <w:sz w:val="28"/>
          <w:szCs w:val="28"/>
          <w:lang w:val="uk-UA"/>
        </w:rPr>
        <w:t>100</w:t>
      </w:r>
      <w:r w:rsidR="00525D77" w:rsidRPr="003E756F">
        <w:rPr>
          <w:color w:val="000000" w:themeColor="text1"/>
          <w:sz w:val="28"/>
          <w:szCs w:val="28"/>
          <w:lang w:val="uk-UA"/>
        </w:rPr>
        <w:t>% від підлягаючих,</w:t>
      </w:r>
      <w:r w:rsidR="00DA4051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525D77" w:rsidRPr="003E756F">
        <w:rPr>
          <w:color w:val="000000" w:themeColor="text1"/>
          <w:sz w:val="28"/>
          <w:szCs w:val="28"/>
          <w:lang w:val="uk-UA"/>
        </w:rPr>
        <w:t>а також профілактич</w:t>
      </w:r>
      <w:r w:rsidR="009F3E58" w:rsidRPr="003E756F">
        <w:rPr>
          <w:color w:val="000000" w:themeColor="text1"/>
          <w:sz w:val="28"/>
          <w:szCs w:val="28"/>
          <w:lang w:val="uk-UA"/>
        </w:rPr>
        <w:t>них медичних оглядів школярів</w:t>
      </w:r>
      <w:r w:rsidR="00DA4051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F3E58" w:rsidRPr="003E756F">
        <w:rPr>
          <w:color w:val="000000" w:themeColor="text1"/>
          <w:sz w:val="28"/>
          <w:szCs w:val="28"/>
          <w:lang w:val="uk-UA"/>
        </w:rPr>
        <w:t>-</w:t>
      </w:r>
      <w:r w:rsidR="00DA4051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F3E58" w:rsidRPr="003E756F">
        <w:rPr>
          <w:color w:val="000000" w:themeColor="text1"/>
          <w:sz w:val="28"/>
          <w:szCs w:val="28"/>
          <w:lang w:val="uk-UA"/>
        </w:rPr>
        <w:t>100</w:t>
      </w:r>
      <w:r w:rsidR="00525D77" w:rsidRPr="003E756F">
        <w:rPr>
          <w:color w:val="000000" w:themeColor="text1"/>
          <w:sz w:val="28"/>
          <w:szCs w:val="28"/>
          <w:lang w:val="uk-UA"/>
        </w:rPr>
        <w:t>% від підлягаючих.</w:t>
      </w:r>
    </w:p>
    <w:p w:rsidR="00B01261" w:rsidRPr="003E756F" w:rsidRDefault="00380708" w:rsidP="00C0779B">
      <w:pPr>
        <w:jc w:val="both"/>
        <w:rPr>
          <w:color w:val="000000" w:themeColor="text1"/>
          <w:sz w:val="28"/>
          <w:szCs w:val="28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A00B15" w:rsidRPr="003E756F">
        <w:rPr>
          <w:color w:val="000000" w:themeColor="text1"/>
          <w:sz w:val="28"/>
          <w:szCs w:val="28"/>
          <w:lang w:val="uk-UA"/>
        </w:rPr>
        <w:t xml:space="preserve">  </w:t>
      </w:r>
      <w:r w:rsidR="00882475" w:rsidRPr="003E756F">
        <w:rPr>
          <w:color w:val="000000" w:themeColor="text1"/>
          <w:sz w:val="28"/>
          <w:szCs w:val="28"/>
          <w:lang w:val="uk-UA"/>
        </w:rPr>
        <w:t>Ведеться санітарно-просвітницька та профілактична робота сере</w:t>
      </w:r>
      <w:r w:rsidR="00A00B15" w:rsidRPr="003E756F">
        <w:rPr>
          <w:color w:val="000000" w:themeColor="text1"/>
          <w:sz w:val="28"/>
          <w:szCs w:val="28"/>
          <w:lang w:val="uk-UA"/>
        </w:rPr>
        <w:t>д населення Броварського р</w:t>
      </w:r>
      <w:r w:rsidR="005074CC" w:rsidRPr="003E756F">
        <w:rPr>
          <w:color w:val="000000" w:themeColor="text1"/>
          <w:sz w:val="28"/>
          <w:szCs w:val="28"/>
          <w:lang w:val="uk-UA"/>
        </w:rPr>
        <w:t>айону.</w:t>
      </w:r>
      <w:r w:rsidR="002141FE" w:rsidRPr="003E756F">
        <w:rPr>
          <w:color w:val="000000" w:themeColor="text1"/>
          <w:sz w:val="28"/>
          <w:szCs w:val="28"/>
        </w:rPr>
        <w:t xml:space="preserve"> </w:t>
      </w:r>
      <w:r w:rsidR="00FC2CC1" w:rsidRPr="003E756F">
        <w:rPr>
          <w:color w:val="000000" w:themeColor="text1"/>
          <w:sz w:val="28"/>
          <w:szCs w:val="28"/>
          <w:lang w:val="uk-UA"/>
        </w:rPr>
        <w:t>Адміністрацією Цетру постійно надаються методичні матеріали з актуальних питань в сфері охорони здоров’я.</w:t>
      </w:r>
      <w:r w:rsidR="00BA545D" w:rsidRPr="003E756F">
        <w:rPr>
          <w:color w:val="000000" w:themeColor="text1"/>
          <w:sz w:val="28"/>
          <w:szCs w:val="28"/>
          <w:lang w:val="uk-UA"/>
        </w:rPr>
        <w:t xml:space="preserve">      </w:t>
      </w:r>
    </w:p>
    <w:p w:rsidR="004B3F8F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DF1084" w:rsidRPr="003E756F">
        <w:rPr>
          <w:color w:val="000000" w:themeColor="text1"/>
          <w:sz w:val="28"/>
          <w:szCs w:val="28"/>
          <w:lang w:val="uk-UA"/>
        </w:rPr>
        <w:t>Структурні підрозділи забезпечувалися лікарськими засобами та медичними виробами в повному обсязі</w:t>
      </w:r>
      <w:r w:rsidR="00B37E74" w:rsidRPr="003E756F">
        <w:rPr>
          <w:color w:val="000000" w:themeColor="text1"/>
          <w:sz w:val="28"/>
          <w:szCs w:val="28"/>
          <w:lang w:val="uk-UA"/>
        </w:rPr>
        <w:t>.</w:t>
      </w:r>
    </w:p>
    <w:p w:rsidR="005B2E63" w:rsidRDefault="00380708" w:rsidP="00167BF0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</w:t>
      </w:r>
    </w:p>
    <w:p w:rsidR="00D25D4E" w:rsidRPr="003E756F" w:rsidRDefault="00380708" w:rsidP="00167BF0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lastRenderedPageBreak/>
        <w:t xml:space="preserve">  </w:t>
      </w:r>
      <w:r w:rsidR="00FC2CC1" w:rsidRPr="003E756F">
        <w:rPr>
          <w:color w:val="000000" w:themeColor="text1"/>
          <w:sz w:val="28"/>
          <w:szCs w:val="28"/>
        </w:rPr>
        <w:t xml:space="preserve">За </w:t>
      </w:r>
      <w:r w:rsidR="00EC5B90">
        <w:rPr>
          <w:color w:val="000000" w:themeColor="text1"/>
          <w:sz w:val="28"/>
          <w:szCs w:val="28"/>
          <w:lang w:val="uk-UA"/>
        </w:rPr>
        <w:t>звітний період</w:t>
      </w:r>
      <w:r w:rsidR="00FC2CC1" w:rsidRPr="003E756F">
        <w:rPr>
          <w:color w:val="000000" w:themeColor="text1"/>
          <w:sz w:val="28"/>
          <w:szCs w:val="28"/>
        </w:rPr>
        <w:t xml:space="preserve"> планові асигнування Центру скла</w:t>
      </w:r>
      <w:r w:rsidR="00205805" w:rsidRPr="003E756F">
        <w:rPr>
          <w:color w:val="000000" w:themeColor="text1"/>
          <w:sz w:val="28"/>
          <w:szCs w:val="28"/>
          <w:lang w:val="uk-UA"/>
        </w:rPr>
        <w:t>ли</w:t>
      </w:r>
      <w:r w:rsidR="00FC2CC1" w:rsidRPr="003E756F">
        <w:rPr>
          <w:color w:val="000000" w:themeColor="text1"/>
          <w:sz w:val="28"/>
          <w:szCs w:val="28"/>
        </w:rPr>
        <w:t xml:space="preserve"> </w:t>
      </w:r>
      <w:r w:rsidR="00FD68B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839B0" w:rsidRPr="003E756F">
        <w:rPr>
          <w:color w:val="000000" w:themeColor="text1"/>
          <w:sz w:val="28"/>
          <w:szCs w:val="28"/>
          <w:lang w:val="uk-UA"/>
        </w:rPr>
        <w:t>35</w:t>
      </w:r>
      <w:r w:rsidR="00FD68B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839B0" w:rsidRPr="003E756F">
        <w:rPr>
          <w:color w:val="000000" w:themeColor="text1"/>
          <w:sz w:val="28"/>
          <w:szCs w:val="28"/>
          <w:lang w:val="uk-UA"/>
        </w:rPr>
        <w:t>951</w:t>
      </w:r>
      <w:r w:rsidR="00FC2CC1" w:rsidRPr="003E756F">
        <w:rPr>
          <w:color w:val="000000" w:themeColor="text1"/>
          <w:sz w:val="28"/>
          <w:szCs w:val="28"/>
        </w:rPr>
        <w:t>,</w:t>
      </w:r>
      <w:r w:rsidR="009839B0" w:rsidRPr="003E756F">
        <w:rPr>
          <w:color w:val="000000" w:themeColor="text1"/>
          <w:sz w:val="28"/>
          <w:szCs w:val="28"/>
          <w:lang w:val="uk-UA"/>
        </w:rPr>
        <w:t>6</w:t>
      </w:r>
      <w:r w:rsidR="00FD68B7" w:rsidRPr="003E756F">
        <w:rPr>
          <w:color w:val="000000" w:themeColor="text1"/>
          <w:sz w:val="28"/>
          <w:szCs w:val="28"/>
          <w:lang w:val="uk-UA"/>
        </w:rPr>
        <w:t>8</w:t>
      </w:r>
      <w:r w:rsidR="00D55459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3E756F">
        <w:rPr>
          <w:color w:val="000000" w:themeColor="text1"/>
          <w:sz w:val="28"/>
          <w:szCs w:val="28"/>
        </w:rPr>
        <w:t>тис. грн.</w:t>
      </w:r>
      <w:r w:rsidR="00167BF0">
        <w:rPr>
          <w:color w:val="000000" w:themeColor="text1"/>
          <w:sz w:val="28"/>
          <w:szCs w:val="28"/>
          <w:lang w:val="uk-UA"/>
        </w:rPr>
        <w:t xml:space="preserve">, із них </w:t>
      </w:r>
      <w:r w:rsidR="00EC5B90">
        <w:rPr>
          <w:color w:val="000000" w:themeColor="text1"/>
          <w:sz w:val="28"/>
          <w:szCs w:val="28"/>
          <w:lang w:val="uk-UA"/>
        </w:rPr>
        <w:t>20 238,49</w:t>
      </w:r>
      <w:r w:rsidR="00167BF0">
        <w:rPr>
          <w:color w:val="000000" w:themeColor="text1"/>
          <w:sz w:val="28"/>
          <w:szCs w:val="28"/>
          <w:lang w:val="uk-UA"/>
        </w:rPr>
        <w:t xml:space="preserve"> кошти на оплату по заробітній платі.</w:t>
      </w:r>
      <w:r w:rsidR="00EC5B90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3E756F">
        <w:rPr>
          <w:color w:val="000000" w:themeColor="text1"/>
          <w:sz w:val="28"/>
          <w:szCs w:val="28"/>
        </w:rPr>
        <w:t xml:space="preserve">Кредиторської заборгованості </w:t>
      </w:r>
      <w:r w:rsidR="00D25D4E" w:rsidRPr="003E756F">
        <w:rPr>
          <w:color w:val="000000" w:themeColor="text1"/>
          <w:sz w:val="28"/>
          <w:szCs w:val="28"/>
          <w:lang w:val="uk-UA"/>
        </w:rPr>
        <w:t xml:space="preserve">та заборгованості по заробітній платі </w:t>
      </w:r>
      <w:r w:rsidR="00D25D4E" w:rsidRPr="003E756F">
        <w:rPr>
          <w:color w:val="000000" w:themeColor="text1"/>
          <w:sz w:val="28"/>
          <w:szCs w:val="28"/>
        </w:rPr>
        <w:t xml:space="preserve">працівникам </w:t>
      </w:r>
      <w:r w:rsidR="00FC2CC1" w:rsidRPr="003E756F">
        <w:rPr>
          <w:color w:val="000000" w:themeColor="text1"/>
          <w:sz w:val="28"/>
          <w:szCs w:val="28"/>
        </w:rPr>
        <w:t>по загальному та спеціальному фонду за 201</w:t>
      </w:r>
      <w:r w:rsidR="004B41D2" w:rsidRPr="003E756F">
        <w:rPr>
          <w:color w:val="000000" w:themeColor="text1"/>
          <w:sz w:val="28"/>
          <w:szCs w:val="28"/>
          <w:lang w:val="uk-UA"/>
        </w:rPr>
        <w:t>7</w:t>
      </w:r>
      <w:r w:rsidR="00FC2CC1" w:rsidRPr="003E756F">
        <w:rPr>
          <w:color w:val="000000" w:themeColor="text1"/>
          <w:sz w:val="28"/>
          <w:szCs w:val="28"/>
        </w:rPr>
        <w:t xml:space="preserve"> рік</w:t>
      </w:r>
      <w:r w:rsidR="00173108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3E756F">
        <w:rPr>
          <w:color w:val="000000" w:themeColor="text1"/>
          <w:sz w:val="28"/>
          <w:szCs w:val="28"/>
        </w:rPr>
        <w:t xml:space="preserve"> не</w:t>
      </w:r>
      <w:r w:rsidR="00BC2E0D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FD68B7" w:rsidRPr="003E756F">
        <w:rPr>
          <w:color w:val="000000" w:themeColor="text1"/>
          <w:sz w:val="28"/>
          <w:szCs w:val="28"/>
          <w:lang w:val="uk-UA"/>
        </w:rPr>
        <w:t>було</w:t>
      </w:r>
      <w:r w:rsidR="00FC2CC1" w:rsidRPr="003E756F">
        <w:rPr>
          <w:color w:val="000000" w:themeColor="text1"/>
          <w:sz w:val="28"/>
          <w:szCs w:val="28"/>
        </w:rPr>
        <w:t xml:space="preserve">. </w:t>
      </w:r>
    </w:p>
    <w:p w:rsidR="00D25D4E" w:rsidRPr="003E756F" w:rsidRDefault="00380708" w:rsidP="00167BF0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FC2CC1" w:rsidRPr="003E756F">
        <w:rPr>
          <w:color w:val="000000" w:themeColor="text1"/>
          <w:sz w:val="28"/>
          <w:szCs w:val="28"/>
        </w:rPr>
        <w:t>Щодо витрат на комунальні послуги, м</w:t>
      </w:r>
      <w:r w:rsidR="00A725A4" w:rsidRPr="003E756F">
        <w:rPr>
          <w:color w:val="000000" w:themeColor="text1"/>
          <w:sz w:val="28"/>
          <w:szCs w:val="28"/>
        </w:rPr>
        <w:t>ожемо зазначити що Центр намага</w:t>
      </w:r>
      <w:r w:rsidR="00A725A4" w:rsidRPr="003E756F">
        <w:rPr>
          <w:color w:val="000000" w:themeColor="text1"/>
          <w:sz w:val="28"/>
          <w:szCs w:val="28"/>
          <w:lang w:val="uk-UA"/>
        </w:rPr>
        <w:t>є</w:t>
      </w:r>
      <w:r w:rsidR="00FC2CC1" w:rsidRPr="003E756F">
        <w:rPr>
          <w:color w:val="000000" w:themeColor="text1"/>
          <w:sz w:val="28"/>
          <w:szCs w:val="28"/>
        </w:rPr>
        <w:t>ться зменшити використання природного газу шляхом використання альтернативного опалення (Літочківсь</w:t>
      </w:r>
      <w:r w:rsidR="003B2473" w:rsidRPr="003E756F">
        <w:rPr>
          <w:color w:val="000000" w:themeColor="text1"/>
          <w:sz w:val="28"/>
          <w:szCs w:val="28"/>
          <w:lang w:val="uk-UA"/>
        </w:rPr>
        <w:t>кий</w:t>
      </w:r>
      <w:r w:rsidR="00FC2CC1" w:rsidRPr="003E756F">
        <w:rPr>
          <w:color w:val="000000" w:themeColor="text1"/>
          <w:sz w:val="28"/>
          <w:szCs w:val="28"/>
        </w:rPr>
        <w:t xml:space="preserve"> ФП здійснює опалення </w:t>
      </w:r>
      <w:r w:rsidR="00D97B07" w:rsidRPr="003E756F">
        <w:rPr>
          <w:color w:val="000000" w:themeColor="text1"/>
          <w:sz w:val="28"/>
          <w:szCs w:val="28"/>
          <w:lang w:val="uk-UA"/>
        </w:rPr>
        <w:t>вугіллям</w:t>
      </w:r>
      <w:r w:rsidR="009C6083" w:rsidRPr="003E756F">
        <w:rPr>
          <w:color w:val="000000" w:themeColor="text1"/>
          <w:sz w:val="28"/>
          <w:szCs w:val="28"/>
          <w:lang w:val="uk-UA"/>
        </w:rPr>
        <w:t xml:space="preserve"> та Зазимська МА </w:t>
      </w:r>
      <w:r w:rsidR="00A22146">
        <w:rPr>
          <w:color w:val="000000" w:themeColor="text1"/>
          <w:sz w:val="28"/>
          <w:szCs w:val="28"/>
          <w:lang w:val="uk-UA"/>
        </w:rPr>
        <w:t xml:space="preserve">ЗПСМ </w:t>
      </w:r>
      <w:r w:rsidR="009C6083" w:rsidRPr="003E756F">
        <w:rPr>
          <w:color w:val="000000" w:themeColor="text1"/>
          <w:sz w:val="28"/>
          <w:szCs w:val="28"/>
          <w:lang w:val="uk-UA"/>
        </w:rPr>
        <w:t>дровами).</w:t>
      </w:r>
      <w:r w:rsidR="00FC2CC1" w:rsidRPr="003E756F">
        <w:rPr>
          <w:color w:val="000000" w:themeColor="text1"/>
          <w:sz w:val="28"/>
          <w:szCs w:val="28"/>
        </w:rPr>
        <w:t xml:space="preserve"> </w:t>
      </w:r>
      <w:r w:rsidR="009C6083" w:rsidRPr="003E756F">
        <w:rPr>
          <w:color w:val="000000" w:themeColor="text1"/>
          <w:sz w:val="28"/>
          <w:szCs w:val="28"/>
          <w:lang w:val="uk-UA"/>
        </w:rPr>
        <w:t>Також протягом 2017 року проведено</w:t>
      </w:r>
      <w:r w:rsidR="00D97B07" w:rsidRPr="003E756F">
        <w:rPr>
          <w:color w:val="000000" w:themeColor="text1"/>
          <w:sz w:val="28"/>
          <w:szCs w:val="28"/>
          <w:lang w:val="uk-UA"/>
        </w:rPr>
        <w:t xml:space="preserve"> замін</w:t>
      </w:r>
      <w:r w:rsidR="002F779E" w:rsidRPr="003E756F">
        <w:rPr>
          <w:color w:val="000000" w:themeColor="text1"/>
          <w:sz w:val="28"/>
          <w:szCs w:val="28"/>
          <w:lang w:val="uk-UA"/>
        </w:rPr>
        <w:t>и</w:t>
      </w:r>
      <w:r w:rsidR="00D97B0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C6083" w:rsidRPr="003E756F">
        <w:rPr>
          <w:color w:val="000000" w:themeColor="text1"/>
          <w:sz w:val="28"/>
          <w:szCs w:val="28"/>
          <w:lang w:val="uk-UA"/>
        </w:rPr>
        <w:t>котл</w:t>
      </w:r>
      <w:r w:rsidR="002F779E" w:rsidRPr="003E756F">
        <w:rPr>
          <w:color w:val="000000" w:themeColor="text1"/>
          <w:sz w:val="28"/>
          <w:szCs w:val="28"/>
          <w:lang w:val="uk-UA"/>
        </w:rPr>
        <w:t>ів</w:t>
      </w:r>
      <w:r w:rsidR="009C6083" w:rsidRPr="003E756F">
        <w:rPr>
          <w:color w:val="000000" w:themeColor="text1"/>
          <w:sz w:val="28"/>
          <w:szCs w:val="28"/>
          <w:lang w:val="uk-UA"/>
        </w:rPr>
        <w:t xml:space="preserve"> у </w:t>
      </w:r>
      <w:r w:rsidR="00D97B07" w:rsidRPr="003E756F">
        <w:rPr>
          <w:color w:val="000000" w:themeColor="text1"/>
          <w:sz w:val="28"/>
          <w:szCs w:val="28"/>
          <w:lang w:val="uk-UA"/>
        </w:rPr>
        <w:t>Світильнянській</w:t>
      </w:r>
      <w:r w:rsidR="00D25D4E" w:rsidRPr="003E756F">
        <w:rPr>
          <w:color w:val="000000" w:themeColor="text1"/>
          <w:sz w:val="28"/>
          <w:szCs w:val="28"/>
          <w:lang w:val="uk-UA"/>
        </w:rPr>
        <w:t xml:space="preserve"> та Тарасівській</w:t>
      </w:r>
      <w:r w:rsidR="00D97B07" w:rsidRPr="003E756F">
        <w:rPr>
          <w:color w:val="000000" w:themeColor="text1"/>
          <w:sz w:val="28"/>
          <w:szCs w:val="28"/>
          <w:lang w:val="uk-UA"/>
        </w:rPr>
        <w:t xml:space="preserve"> медичних амбулаторіях</w:t>
      </w:r>
      <w:r w:rsidR="002F779E" w:rsidRPr="003E756F">
        <w:rPr>
          <w:color w:val="000000" w:themeColor="text1"/>
          <w:sz w:val="28"/>
          <w:szCs w:val="28"/>
          <w:lang w:val="uk-UA"/>
        </w:rPr>
        <w:t>. У</w:t>
      </w:r>
      <w:r w:rsidR="00D97B0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2F779E" w:rsidRPr="003E756F">
        <w:rPr>
          <w:color w:val="000000" w:themeColor="text1"/>
          <w:sz w:val="28"/>
          <w:szCs w:val="28"/>
          <w:lang w:val="uk-UA"/>
        </w:rPr>
        <w:t xml:space="preserve">Руднянській </w:t>
      </w:r>
      <w:r w:rsidR="00D25D4E" w:rsidRPr="003E756F">
        <w:rPr>
          <w:color w:val="000000" w:themeColor="text1"/>
          <w:sz w:val="28"/>
          <w:szCs w:val="28"/>
          <w:lang w:val="uk-UA"/>
        </w:rPr>
        <w:t>медичній амбулаторії</w:t>
      </w:r>
      <w:r w:rsidR="002F779E" w:rsidRPr="003E756F">
        <w:rPr>
          <w:color w:val="000000" w:themeColor="text1"/>
          <w:sz w:val="28"/>
          <w:szCs w:val="28"/>
          <w:lang w:val="uk-UA"/>
        </w:rPr>
        <w:t xml:space="preserve"> було замінено електро</w:t>
      </w:r>
      <w:r w:rsidR="00D25D4E" w:rsidRPr="003E756F">
        <w:rPr>
          <w:color w:val="000000" w:themeColor="text1"/>
          <w:sz w:val="28"/>
          <w:szCs w:val="28"/>
          <w:lang w:val="uk-UA"/>
        </w:rPr>
        <w:t>лічильник, у Великодимерській медичній амбулаторії</w:t>
      </w:r>
      <w:r w:rsidR="002F779E" w:rsidRPr="003E756F">
        <w:rPr>
          <w:color w:val="000000" w:themeColor="text1"/>
          <w:sz w:val="28"/>
          <w:szCs w:val="28"/>
          <w:lang w:val="uk-UA"/>
        </w:rPr>
        <w:t xml:space="preserve"> та у Бервицькому </w:t>
      </w:r>
      <w:r w:rsidR="00D25D4E" w:rsidRPr="003E756F">
        <w:rPr>
          <w:color w:val="000000" w:themeColor="text1"/>
          <w:sz w:val="28"/>
          <w:szCs w:val="28"/>
          <w:lang w:val="uk-UA"/>
        </w:rPr>
        <w:t>фельдшерському пункті</w:t>
      </w:r>
      <w:r w:rsidR="002F779E" w:rsidRPr="003E756F">
        <w:rPr>
          <w:color w:val="000000" w:themeColor="text1"/>
          <w:sz w:val="28"/>
          <w:szCs w:val="28"/>
          <w:lang w:val="uk-UA"/>
        </w:rPr>
        <w:t xml:space="preserve"> замінені газові лічильники. </w:t>
      </w:r>
    </w:p>
    <w:p w:rsidR="00D25D4E" w:rsidRDefault="00380708" w:rsidP="00167BF0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FC2CC1" w:rsidRPr="003E756F">
        <w:rPr>
          <w:color w:val="000000" w:themeColor="text1"/>
          <w:sz w:val="28"/>
          <w:szCs w:val="28"/>
        </w:rPr>
        <w:t>Для забезпечення</w:t>
      </w:r>
      <w:r w:rsidR="00D25D4E" w:rsidRPr="003E756F">
        <w:rPr>
          <w:color w:val="000000" w:themeColor="text1"/>
          <w:sz w:val="28"/>
          <w:szCs w:val="28"/>
          <w:lang w:val="uk-UA"/>
        </w:rPr>
        <w:t xml:space="preserve"> безпеки,</w:t>
      </w:r>
      <w:r w:rsidR="002347E4" w:rsidRPr="003E756F">
        <w:rPr>
          <w:color w:val="000000" w:themeColor="text1"/>
          <w:sz w:val="28"/>
          <w:szCs w:val="28"/>
          <w:lang w:val="uk-UA"/>
        </w:rPr>
        <w:t xml:space="preserve"> в </w:t>
      </w:r>
      <w:r w:rsidR="00D25D4E" w:rsidRPr="003E756F">
        <w:rPr>
          <w:color w:val="000000" w:themeColor="text1"/>
          <w:sz w:val="28"/>
          <w:szCs w:val="28"/>
          <w:lang w:val="uk-UA"/>
        </w:rPr>
        <w:t xml:space="preserve">16-тьох </w:t>
      </w:r>
      <w:r w:rsidR="002347E4" w:rsidRPr="003E756F">
        <w:rPr>
          <w:color w:val="000000" w:themeColor="text1"/>
          <w:sz w:val="28"/>
          <w:szCs w:val="28"/>
          <w:lang w:val="uk-UA"/>
        </w:rPr>
        <w:t xml:space="preserve">медичних </w:t>
      </w:r>
      <w:r w:rsidR="00D25D4E" w:rsidRPr="003E756F">
        <w:rPr>
          <w:color w:val="000000" w:themeColor="text1"/>
          <w:sz w:val="28"/>
          <w:szCs w:val="28"/>
          <w:lang w:val="uk-UA"/>
        </w:rPr>
        <w:t>амбулаторіях</w:t>
      </w:r>
      <w:r w:rsidR="002347E4" w:rsidRPr="003E756F">
        <w:rPr>
          <w:color w:val="000000" w:themeColor="text1"/>
          <w:sz w:val="28"/>
          <w:szCs w:val="28"/>
          <w:lang w:val="uk-UA"/>
        </w:rPr>
        <w:t xml:space="preserve"> Центру</w:t>
      </w:r>
      <w:r w:rsidR="00D25D4E" w:rsidRPr="003E756F">
        <w:rPr>
          <w:color w:val="000000" w:themeColor="text1"/>
          <w:sz w:val="28"/>
          <w:szCs w:val="28"/>
          <w:lang w:val="uk-UA"/>
        </w:rPr>
        <w:t>,</w:t>
      </w:r>
      <w:r w:rsidR="002347E4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F16A4" w:rsidRPr="003E756F">
        <w:rPr>
          <w:color w:val="000000" w:themeColor="text1"/>
          <w:sz w:val="28"/>
          <w:szCs w:val="28"/>
          <w:lang w:val="uk-UA"/>
        </w:rPr>
        <w:t xml:space="preserve"> встановлено системи охоронної сигналізації.</w:t>
      </w:r>
    </w:p>
    <w:p w:rsidR="005B2E63" w:rsidRPr="003E756F" w:rsidRDefault="005B2E63" w:rsidP="00167BF0">
      <w:pPr>
        <w:jc w:val="both"/>
        <w:rPr>
          <w:color w:val="000000" w:themeColor="text1"/>
          <w:sz w:val="28"/>
          <w:szCs w:val="28"/>
          <w:lang w:val="uk-UA"/>
        </w:rPr>
      </w:pPr>
    </w:p>
    <w:p w:rsidR="00167BF0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073927" w:rsidRPr="003E756F">
        <w:rPr>
          <w:color w:val="000000" w:themeColor="text1"/>
          <w:sz w:val="28"/>
          <w:szCs w:val="28"/>
          <w:lang w:val="uk-UA"/>
        </w:rPr>
        <w:t xml:space="preserve">Протягом </w:t>
      </w:r>
      <w:r w:rsidR="005B2E63">
        <w:rPr>
          <w:color w:val="000000" w:themeColor="text1"/>
          <w:sz w:val="28"/>
          <w:szCs w:val="28"/>
          <w:lang w:val="uk-UA"/>
        </w:rPr>
        <w:t>звітного періоду</w:t>
      </w:r>
      <w:r w:rsidR="0007392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167BF0">
        <w:rPr>
          <w:color w:val="000000" w:themeColor="text1"/>
          <w:sz w:val="28"/>
          <w:szCs w:val="28"/>
          <w:lang w:val="uk-UA"/>
        </w:rPr>
        <w:t>було виділено 1</w:t>
      </w:r>
      <w:r w:rsidR="00EC5B90">
        <w:rPr>
          <w:color w:val="000000" w:themeColor="text1"/>
          <w:sz w:val="28"/>
          <w:szCs w:val="28"/>
          <w:lang w:val="uk-UA"/>
        </w:rPr>
        <w:t> 433,6</w:t>
      </w:r>
      <w:r w:rsidR="00167BF0">
        <w:rPr>
          <w:color w:val="000000" w:themeColor="text1"/>
          <w:sz w:val="28"/>
          <w:szCs w:val="28"/>
          <w:lang w:val="uk-UA"/>
        </w:rPr>
        <w:t xml:space="preserve"> тис</w:t>
      </w:r>
      <w:r w:rsidR="00EC5B90">
        <w:rPr>
          <w:color w:val="000000" w:themeColor="text1"/>
          <w:sz w:val="28"/>
          <w:szCs w:val="28"/>
          <w:lang w:val="uk-UA"/>
        </w:rPr>
        <w:t>.</w:t>
      </w:r>
      <w:r w:rsidR="00167BF0">
        <w:rPr>
          <w:color w:val="000000" w:themeColor="text1"/>
          <w:sz w:val="28"/>
          <w:szCs w:val="28"/>
          <w:lang w:val="uk-UA"/>
        </w:rPr>
        <w:t xml:space="preserve"> грн. на </w:t>
      </w:r>
      <w:r w:rsidR="00A3419F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8A3962" w:rsidRPr="003E756F">
        <w:rPr>
          <w:color w:val="000000" w:themeColor="text1"/>
          <w:sz w:val="28"/>
          <w:szCs w:val="28"/>
          <w:lang w:val="uk-UA"/>
        </w:rPr>
        <w:t>проведен</w:t>
      </w:r>
      <w:r w:rsidR="005B2E63">
        <w:rPr>
          <w:color w:val="000000" w:themeColor="text1"/>
          <w:sz w:val="28"/>
          <w:szCs w:val="28"/>
          <w:lang w:val="uk-UA"/>
        </w:rPr>
        <w:t>ня</w:t>
      </w:r>
      <w:r w:rsidR="00C62814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A3419F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F3463A" w:rsidRPr="003E756F">
        <w:rPr>
          <w:color w:val="000000" w:themeColor="text1"/>
          <w:sz w:val="28"/>
          <w:szCs w:val="28"/>
          <w:lang w:val="uk-UA"/>
        </w:rPr>
        <w:t>поточн</w:t>
      </w:r>
      <w:r w:rsidR="00167BF0">
        <w:rPr>
          <w:color w:val="000000" w:themeColor="text1"/>
          <w:sz w:val="28"/>
          <w:szCs w:val="28"/>
          <w:lang w:val="uk-UA"/>
        </w:rPr>
        <w:t>их ремонтів</w:t>
      </w:r>
      <w:r w:rsidR="00F3463A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8409B6" w:rsidRPr="003E756F">
        <w:rPr>
          <w:color w:val="000000" w:themeColor="text1"/>
          <w:sz w:val="28"/>
          <w:szCs w:val="28"/>
          <w:lang w:val="uk-UA"/>
        </w:rPr>
        <w:t xml:space="preserve"> в</w:t>
      </w:r>
      <w:r w:rsidR="005B2E63">
        <w:rPr>
          <w:color w:val="000000" w:themeColor="text1"/>
          <w:sz w:val="28"/>
          <w:szCs w:val="28"/>
          <w:lang w:val="uk-UA"/>
        </w:rPr>
        <w:t xml:space="preserve"> медичних амбулаторіях Центру. К</w:t>
      </w:r>
      <w:r w:rsidR="00167BF0">
        <w:rPr>
          <w:color w:val="000000" w:themeColor="text1"/>
          <w:sz w:val="28"/>
          <w:szCs w:val="28"/>
          <w:lang w:val="uk-UA"/>
        </w:rPr>
        <w:t>ошти освоєні в повному обсязі</w:t>
      </w:r>
      <w:r w:rsidR="00EC5B90">
        <w:rPr>
          <w:color w:val="000000" w:themeColor="text1"/>
          <w:sz w:val="28"/>
          <w:szCs w:val="28"/>
          <w:lang w:val="uk-UA"/>
        </w:rPr>
        <w:t>.</w:t>
      </w:r>
    </w:p>
    <w:p w:rsidR="00761CC1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A3419F" w:rsidRPr="003E756F">
        <w:rPr>
          <w:color w:val="000000" w:themeColor="text1"/>
          <w:sz w:val="28"/>
          <w:szCs w:val="28"/>
          <w:lang w:val="uk-UA"/>
        </w:rPr>
        <w:t>А</w:t>
      </w:r>
      <w:r w:rsidR="00761CC1" w:rsidRPr="003E756F">
        <w:rPr>
          <w:color w:val="000000" w:themeColor="text1"/>
          <w:sz w:val="28"/>
          <w:szCs w:val="28"/>
          <w:lang w:val="uk-UA"/>
        </w:rPr>
        <w:t xml:space="preserve">мбулаторії загальної практики сімейної медицини </w:t>
      </w:r>
      <w:r w:rsidR="00A3419F" w:rsidRPr="003E756F">
        <w:rPr>
          <w:color w:val="000000" w:themeColor="text1"/>
          <w:sz w:val="28"/>
          <w:szCs w:val="28"/>
          <w:lang w:val="uk-UA"/>
        </w:rPr>
        <w:t xml:space="preserve">Центру </w:t>
      </w:r>
      <w:r w:rsidR="00761CC1" w:rsidRPr="003E756F">
        <w:rPr>
          <w:color w:val="000000" w:themeColor="text1"/>
          <w:sz w:val="28"/>
          <w:szCs w:val="28"/>
          <w:lang w:val="uk-UA"/>
        </w:rPr>
        <w:t xml:space="preserve">забезпеченні товарами та послугами на 97,0 %, зокрема за 2017 рік було придбано медикаментів та перев’язувальних матеріалів на загальну суму  913 042,65 грн.,в тому числі були придбані </w:t>
      </w:r>
      <w:r w:rsidR="00A22146">
        <w:rPr>
          <w:color w:val="000000" w:themeColor="text1"/>
          <w:sz w:val="28"/>
          <w:szCs w:val="28"/>
          <w:lang w:val="uk-UA"/>
        </w:rPr>
        <w:t xml:space="preserve">тонометри та </w:t>
      </w:r>
      <w:r w:rsidR="00761CC1" w:rsidRPr="003E756F">
        <w:rPr>
          <w:color w:val="000000" w:themeColor="text1"/>
          <w:sz w:val="28"/>
          <w:szCs w:val="28"/>
          <w:lang w:val="uk-UA"/>
        </w:rPr>
        <w:t xml:space="preserve">20 небулайзерів </w:t>
      </w:r>
      <w:r w:rsidR="007C733C" w:rsidRPr="003E756F">
        <w:rPr>
          <w:color w:val="000000" w:themeColor="text1"/>
          <w:sz w:val="28"/>
          <w:szCs w:val="28"/>
          <w:lang w:val="uk-UA"/>
        </w:rPr>
        <w:t>(</w:t>
      </w:r>
      <w:r w:rsidR="00761CC1" w:rsidRPr="003E756F">
        <w:rPr>
          <w:color w:val="000000" w:themeColor="text1"/>
          <w:sz w:val="28"/>
          <w:szCs w:val="28"/>
          <w:lang w:val="uk-UA"/>
        </w:rPr>
        <w:t>компресорних</w:t>
      </w:r>
      <w:r w:rsidR="007C733C" w:rsidRPr="003E756F">
        <w:rPr>
          <w:color w:val="000000" w:themeColor="text1"/>
          <w:sz w:val="28"/>
          <w:szCs w:val="28"/>
          <w:lang w:val="uk-UA"/>
        </w:rPr>
        <w:t>)</w:t>
      </w:r>
      <w:r w:rsidR="00761CC1" w:rsidRPr="003E756F">
        <w:rPr>
          <w:color w:val="000000" w:themeColor="text1"/>
          <w:sz w:val="28"/>
          <w:szCs w:val="28"/>
          <w:lang w:val="uk-UA"/>
        </w:rPr>
        <w:t>.</w:t>
      </w:r>
      <w:r w:rsidR="007C733C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BF00A3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7C733C" w:rsidRPr="003E756F">
        <w:rPr>
          <w:color w:val="000000" w:themeColor="text1"/>
          <w:sz w:val="28"/>
          <w:szCs w:val="28"/>
          <w:lang w:val="uk-UA"/>
        </w:rPr>
        <w:t>Закуп</w:t>
      </w:r>
      <w:r w:rsidR="00A22146">
        <w:rPr>
          <w:color w:val="000000" w:themeColor="text1"/>
          <w:sz w:val="28"/>
          <w:szCs w:val="28"/>
          <w:lang w:val="uk-UA"/>
        </w:rPr>
        <w:t>л</w:t>
      </w:r>
      <w:r w:rsidR="007C733C" w:rsidRPr="003E756F">
        <w:rPr>
          <w:color w:val="000000" w:themeColor="text1"/>
          <w:sz w:val="28"/>
          <w:szCs w:val="28"/>
          <w:lang w:val="uk-UA"/>
        </w:rPr>
        <w:t xml:space="preserve">ена вакцина «Туберкулін» </w:t>
      </w:r>
      <w:r w:rsidR="00BF00A3">
        <w:rPr>
          <w:color w:val="000000" w:themeColor="text1"/>
          <w:sz w:val="28"/>
          <w:szCs w:val="28"/>
          <w:lang w:val="uk-UA"/>
        </w:rPr>
        <w:t xml:space="preserve">для </w:t>
      </w:r>
      <w:r w:rsidR="007C733C" w:rsidRPr="003E756F">
        <w:rPr>
          <w:color w:val="000000" w:themeColor="text1"/>
          <w:sz w:val="28"/>
          <w:szCs w:val="28"/>
          <w:lang w:val="uk-UA"/>
        </w:rPr>
        <w:t>вчасно</w:t>
      </w:r>
      <w:r w:rsidR="00A22146">
        <w:rPr>
          <w:color w:val="000000" w:themeColor="text1"/>
          <w:sz w:val="28"/>
          <w:szCs w:val="28"/>
          <w:lang w:val="uk-UA"/>
        </w:rPr>
        <w:t>го</w:t>
      </w:r>
      <w:r w:rsidR="007C733C" w:rsidRPr="003E756F">
        <w:rPr>
          <w:color w:val="000000" w:themeColor="text1"/>
          <w:sz w:val="28"/>
          <w:szCs w:val="28"/>
          <w:lang w:val="uk-UA"/>
        </w:rPr>
        <w:t xml:space="preserve"> прове</w:t>
      </w:r>
      <w:r w:rsidR="00A22146">
        <w:rPr>
          <w:color w:val="000000" w:themeColor="text1"/>
          <w:sz w:val="28"/>
          <w:szCs w:val="28"/>
          <w:lang w:val="uk-UA"/>
        </w:rPr>
        <w:t>дення</w:t>
      </w:r>
      <w:r w:rsidR="007C733C" w:rsidRPr="003E756F">
        <w:rPr>
          <w:color w:val="000000" w:themeColor="text1"/>
          <w:sz w:val="28"/>
          <w:szCs w:val="28"/>
          <w:lang w:val="uk-UA"/>
        </w:rPr>
        <w:t xml:space="preserve"> туберкуінодіагностик</w:t>
      </w:r>
      <w:r w:rsidR="00A22146">
        <w:rPr>
          <w:color w:val="000000" w:themeColor="text1"/>
          <w:sz w:val="28"/>
          <w:szCs w:val="28"/>
          <w:lang w:val="uk-UA"/>
        </w:rPr>
        <w:t>и</w:t>
      </w:r>
      <w:r w:rsidR="00BF00A3">
        <w:rPr>
          <w:color w:val="000000" w:themeColor="text1"/>
          <w:sz w:val="28"/>
          <w:szCs w:val="28"/>
          <w:lang w:val="uk-UA"/>
        </w:rPr>
        <w:t xml:space="preserve"> та ревакцинації БЦЖ на суму  189 000 грн.</w:t>
      </w:r>
    </w:p>
    <w:p w:rsidR="00380708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 У поточному році для придбання медикаментів  хворим із ш</w:t>
      </w:r>
      <w:r w:rsidR="00EF5225" w:rsidRPr="003E756F">
        <w:rPr>
          <w:color w:val="000000" w:themeColor="text1"/>
          <w:sz w:val="28"/>
          <w:szCs w:val="28"/>
          <w:lang w:val="uk-UA"/>
        </w:rPr>
        <w:t>тучним клапаном серця (Сінкумар та В</w:t>
      </w:r>
      <w:r w:rsidRPr="003E756F">
        <w:rPr>
          <w:color w:val="000000" w:themeColor="text1"/>
          <w:sz w:val="28"/>
          <w:szCs w:val="28"/>
          <w:lang w:val="uk-UA"/>
        </w:rPr>
        <w:t xml:space="preserve">арфарін) </w:t>
      </w:r>
      <w:r w:rsidR="00A22146">
        <w:rPr>
          <w:color w:val="000000" w:themeColor="text1"/>
          <w:sz w:val="28"/>
          <w:szCs w:val="28"/>
          <w:lang w:val="uk-UA"/>
        </w:rPr>
        <w:t xml:space="preserve">за рахунок субвенції із </w:t>
      </w:r>
      <w:r w:rsidRPr="003E756F">
        <w:rPr>
          <w:color w:val="000000" w:themeColor="text1"/>
          <w:sz w:val="28"/>
          <w:szCs w:val="28"/>
          <w:lang w:val="uk-UA"/>
        </w:rPr>
        <w:t xml:space="preserve"> державно</w:t>
      </w:r>
      <w:r w:rsidR="00A22146">
        <w:rPr>
          <w:color w:val="000000" w:themeColor="text1"/>
          <w:sz w:val="28"/>
          <w:szCs w:val="28"/>
          <w:lang w:val="uk-UA"/>
        </w:rPr>
        <w:t>го</w:t>
      </w:r>
      <w:r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A22146">
        <w:rPr>
          <w:color w:val="000000" w:themeColor="text1"/>
          <w:sz w:val="28"/>
          <w:szCs w:val="28"/>
          <w:lang w:val="uk-UA"/>
        </w:rPr>
        <w:t xml:space="preserve">бюджету </w:t>
      </w:r>
      <w:r w:rsidRPr="003E756F">
        <w:rPr>
          <w:color w:val="000000" w:themeColor="text1"/>
          <w:sz w:val="28"/>
          <w:szCs w:val="28"/>
          <w:lang w:val="uk-UA"/>
        </w:rPr>
        <w:t>виділено 38 800 грн. Був зак</w:t>
      </w:r>
      <w:r w:rsidR="006C275C">
        <w:rPr>
          <w:color w:val="000000" w:themeColor="text1"/>
          <w:sz w:val="28"/>
          <w:szCs w:val="28"/>
          <w:lang w:val="uk-UA"/>
        </w:rPr>
        <w:t>люч</w:t>
      </w:r>
      <w:r w:rsidRPr="003E756F">
        <w:rPr>
          <w:color w:val="000000" w:themeColor="text1"/>
          <w:sz w:val="28"/>
          <w:szCs w:val="28"/>
          <w:lang w:val="uk-UA"/>
        </w:rPr>
        <w:t xml:space="preserve">ений  договір </w:t>
      </w:r>
      <w:r w:rsidR="006C275C">
        <w:rPr>
          <w:color w:val="000000" w:themeColor="text1"/>
          <w:sz w:val="28"/>
          <w:szCs w:val="28"/>
          <w:lang w:val="uk-UA"/>
        </w:rPr>
        <w:t>на видачу даних препаратів з Броварською</w:t>
      </w:r>
      <w:r w:rsidRPr="003E756F">
        <w:rPr>
          <w:color w:val="000000" w:themeColor="text1"/>
          <w:sz w:val="28"/>
          <w:szCs w:val="28"/>
          <w:lang w:val="uk-UA"/>
        </w:rPr>
        <w:t xml:space="preserve"> аптекою</w:t>
      </w:r>
      <w:r w:rsidR="006C275C">
        <w:rPr>
          <w:color w:val="000000" w:themeColor="text1"/>
          <w:sz w:val="28"/>
          <w:szCs w:val="28"/>
          <w:lang w:val="uk-UA"/>
        </w:rPr>
        <w:t xml:space="preserve"> №2</w:t>
      </w:r>
      <w:r w:rsidRPr="003E756F">
        <w:rPr>
          <w:color w:val="000000" w:themeColor="text1"/>
          <w:sz w:val="28"/>
          <w:szCs w:val="28"/>
          <w:lang w:val="uk-UA"/>
        </w:rPr>
        <w:t xml:space="preserve">, </w:t>
      </w:r>
      <w:r w:rsidR="006C275C">
        <w:rPr>
          <w:color w:val="000000" w:themeColor="text1"/>
          <w:sz w:val="28"/>
          <w:szCs w:val="28"/>
          <w:lang w:val="uk-UA"/>
        </w:rPr>
        <w:t xml:space="preserve">завдяки цьому </w:t>
      </w:r>
      <w:r w:rsidRPr="003E756F">
        <w:rPr>
          <w:color w:val="000000" w:themeColor="text1"/>
          <w:sz w:val="28"/>
          <w:szCs w:val="28"/>
          <w:lang w:val="uk-UA"/>
        </w:rPr>
        <w:t xml:space="preserve">препарати постійно видаються </w:t>
      </w:r>
      <w:r w:rsidR="006C275C">
        <w:rPr>
          <w:color w:val="000000" w:themeColor="text1"/>
          <w:sz w:val="28"/>
          <w:szCs w:val="28"/>
          <w:lang w:val="uk-UA"/>
        </w:rPr>
        <w:t xml:space="preserve">хворим </w:t>
      </w:r>
      <w:r w:rsidRPr="003E756F">
        <w:rPr>
          <w:color w:val="000000" w:themeColor="text1"/>
          <w:sz w:val="28"/>
          <w:szCs w:val="28"/>
          <w:lang w:val="uk-UA"/>
        </w:rPr>
        <w:t>в достатній кількості.</w:t>
      </w:r>
    </w:p>
    <w:p w:rsidR="007C733C" w:rsidRPr="005604BA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 </w:t>
      </w:r>
      <w:r w:rsidR="00C62814" w:rsidRPr="005604BA">
        <w:rPr>
          <w:color w:val="000000" w:themeColor="text1"/>
          <w:sz w:val="28"/>
          <w:szCs w:val="28"/>
          <w:lang w:val="uk-UA"/>
        </w:rPr>
        <w:t xml:space="preserve">У </w:t>
      </w:r>
      <w:r w:rsidR="00A3419F" w:rsidRPr="005604BA">
        <w:rPr>
          <w:color w:val="000000" w:themeColor="text1"/>
          <w:sz w:val="28"/>
          <w:szCs w:val="28"/>
          <w:lang w:val="uk-UA"/>
        </w:rPr>
        <w:t xml:space="preserve">поточному </w:t>
      </w:r>
      <w:r w:rsidR="00C62814" w:rsidRPr="005604BA">
        <w:rPr>
          <w:color w:val="000000" w:themeColor="text1"/>
          <w:sz w:val="28"/>
          <w:szCs w:val="28"/>
          <w:lang w:val="uk-UA"/>
        </w:rPr>
        <w:t xml:space="preserve"> році</w:t>
      </w:r>
      <w:r w:rsidR="008A3962" w:rsidRPr="005604BA">
        <w:rPr>
          <w:color w:val="000000" w:themeColor="text1"/>
          <w:sz w:val="28"/>
          <w:szCs w:val="28"/>
          <w:lang w:val="uk-UA"/>
        </w:rPr>
        <w:t xml:space="preserve"> по програмі соціально-економічного розвитку</w:t>
      </w:r>
      <w:r w:rsidR="00005E15" w:rsidRPr="005604BA">
        <w:rPr>
          <w:color w:val="000000" w:themeColor="text1"/>
          <w:sz w:val="28"/>
          <w:szCs w:val="28"/>
          <w:lang w:val="uk-UA"/>
        </w:rPr>
        <w:t xml:space="preserve"> </w:t>
      </w:r>
      <w:r w:rsidR="008A3962" w:rsidRPr="005604BA">
        <w:rPr>
          <w:color w:val="000000" w:themeColor="text1"/>
          <w:sz w:val="28"/>
          <w:szCs w:val="28"/>
          <w:lang w:val="uk-UA"/>
        </w:rPr>
        <w:t>було виділено кошти у розмірі 916,875 тис.</w:t>
      </w:r>
      <w:r w:rsidR="00A3419F" w:rsidRPr="005604BA">
        <w:rPr>
          <w:color w:val="000000" w:themeColor="text1"/>
          <w:sz w:val="28"/>
          <w:szCs w:val="28"/>
          <w:lang w:val="uk-UA"/>
        </w:rPr>
        <w:t xml:space="preserve"> </w:t>
      </w:r>
      <w:r w:rsidR="008A3962" w:rsidRPr="005604BA">
        <w:rPr>
          <w:color w:val="000000" w:themeColor="text1"/>
          <w:sz w:val="28"/>
          <w:szCs w:val="28"/>
          <w:lang w:val="uk-UA"/>
        </w:rPr>
        <w:t>грн для придбання медичного обладнання, завдяки цим коштам було придбано</w:t>
      </w:r>
      <w:r w:rsidR="007C733C" w:rsidRPr="005604BA">
        <w:rPr>
          <w:color w:val="000000" w:themeColor="text1"/>
          <w:sz w:val="28"/>
          <w:szCs w:val="28"/>
          <w:lang w:val="uk-UA"/>
        </w:rPr>
        <w:t>:</w:t>
      </w:r>
    </w:p>
    <w:p w:rsidR="007C733C" w:rsidRPr="003E756F" w:rsidRDefault="008A3962" w:rsidP="007C733C">
      <w:pPr>
        <w:pStyle w:val="a9"/>
        <w:numPr>
          <w:ilvl w:val="0"/>
          <w:numId w:val="13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21 електрокардіограф</w:t>
      </w:r>
      <w:r w:rsidR="00565E46" w:rsidRPr="003E756F">
        <w:rPr>
          <w:color w:val="000000" w:themeColor="text1"/>
          <w:sz w:val="28"/>
          <w:szCs w:val="28"/>
          <w:lang w:val="uk-UA"/>
        </w:rPr>
        <w:t xml:space="preserve"> для медичних амбулаторій Центру та ві</w:t>
      </w:r>
      <w:r w:rsidR="007C733C" w:rsidRPr="003E756F">
        <w:rPr>
          <w:color w:val="000000" w:themeColor="text1"/>
          <w:sz w:val="28"/>
          <w:szCs w:val="28"/>
          <w:lang w:val="uk-UA"/>
        </w:rPr>
        <w:t>дділення невідкладної допомоги;</w:t>
      </w:r>
    </w:p>
    <w:p w:rsidR="007C733C" w:rsidRPr="003E756F" w:rsidRDefault="00565E46" w:rsidP="007C733C">
      <w:pPr>
        <w:pStyle w:val="a9"/>
        <w:numPr>
          <w:ilvl w:val="0"/>
          <w:numId w:val="13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ЕКГ комплекс «</w:t>
      </w:r>
      <w:r w:rsidRPr="003E756F">
        <w:rPr>
          <w:color w:val="000000" w:themeColor="text1"/>
          <w:sz w:val="28"/>
          <w:szCs w:val="28"/>
          <w:lang w:val="en-US"/>
        </w:rPr>
        <w:t>CARDIO</w:t>
      </w:r>
      <w:r w:rsidRPr="003E756F">
        <w:rPr>
          <w:color w:val="000000" w:themeColor="text1"/>
          <w:sz w:val="28"/>
          <w:szCs w:val="28"/>
          <w:lang w:val="uk-UA"/>
        </w:rPr>
        <w:t xml:space="preserve">» та </w:t>
      </w:r>
      <w:r w:rsidR="00BF224B" w:rsidRPr="003E756F">
        <w:rPr>
          <w:color w:val="000000" w:themeColor="text1"/>
          <w:sz w:val="28"/>
          <w:szCs w:val="28"/>
          <w:lang w:val="uk-UA"/>
        </w:rPr>
        <w:t>стерилізатор</w:t>
      </w:r>
      <w:r w:rsidR="007C733C" w:rsidRPr="003E756F">
        <w:rPr>
          <w:color w:val="000000" w:themeColor="text1"/>
          <w:sz w:val="28"/>
          <w:szCs w:val="28"/>
          <w:lang w:val="uk-UA"/>
        </w:rPr>
        <w:t xml:space="preserve"> паровий  для Калинівської МА ЗПСМ;</w:t>
      </w:r>
    </w:p>
    <w:p w:rsidR="007C733C" w:rsidRPr="003E756F" w:rsidRDefault="007C733C" w:rsidP="007C733C">
      <w:pPr>
        <w:pStyle w:val="a9"/>
        <w:numPr>
          <w:ilvl w:val="0"/>
          <w:numId w:val="13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медичні кушетки та медична</w:t>
      </w:r>
      <w:r w:rsidR="00565E46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шафа для Літочківського ФП;</w:t>
      </w:r>
    </w:p>
    <w:p w:rsidR="007C733C" w:rsidRPr="003E756F" w:rsidRDefault="00565E46" w:rsidP="007C733C">
      <w:pPr>
        <w:pStyle w:val="a9"/>
        <w:numPr>
          <w:ilvl w:val="0"/>
          <w:numId w:val="13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апарат для </w:t>
      </w:r>
      <w:r w:rsidR="00BF224B" w:rsidRPr="003E756F">
        <w:rPr>
          <w:color w:val="000000" w:themeColor="text1"/>
          <w:sz w:val="28"/>
          <w:szCs w:val="28"/>
          <w:lang w:val="uk-UA"/>
        </w:rPr>
        <w:t>ультра</w:t>
      </w:r>
      <w:r w:rsidRPr="003E756F">
        <w:rPr>
          <w:color w:val="000000" w:themeColor="text1"/>
          <w:sz w:val="28"/>
          <w:szCs w:val="28"/>
          <w:lang w:val="uk-UA"/>
        </w:rPr>
        <w:t xml:space="preserve">звукової </w:t>
      </w:r>
      <w:r w:rsidR="00BF224B" w:rsidRPr="003E756F">
        <w:rPr>
          <w:color w:val="000000" w:themeColor="text1"/>
          <w:sz w:val="28"/>
          <w:szCs w:val="28"/>
          <w:lang w:val="uk-UA"/>
        </w:rPr>
        <w:t xml:space="preserve">і магнітнолазеоної </w:t>
      </w:r>
      <w:r w:rsidR="007C733C" w:rsidRPr="003E756F">
        <w:rPr>
          <w:color w:val="000000" w:themeColor="text1"/>
          <w:sz w:val="28"/>
          <w:szCs w:val="28"/>
          <w:lang w:val="uk-UA"/>
        </w:rPr>
        <w:t>терапії для Пухівської МА ЗПСМ;</w:t>
      </w:r>
    </w:p>
    <w:p w:rsidR="00FC2CC1" w:rsidRPr="003E756F" w:rsidRDefault="00565E46" w:rsidP="007C733C">
      <w:pPr>
        <w:pStyle w:val="a9"/>
        <w:numPr>
          <w:ilvl w:val="0"/>
          <w:numId w:val="13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BF224B" w:rsidRPr="003E756F">
        <w:rPr>
          <w:color w:val="000000" w:themeColor="text1"/>
          <w:sz w:val="28"/>
          <w:szCs w:val="28"/>
          <w:lang w:val="uk-UA"/>
        </w:rPr>
        <w:t xml:space="preserve">опромінював ртутно-кварцевий, апарат низькочастотної терапії </w:t>
      </w:r>
      <w:r w:rsidRPr="003E756F">
        <w:rPr>
          <w:color w:val="000000" w:themeColor="text1"/>
          <w:sz w:val="28"/>
          <w:szCs w:val="28"/>
          <w:lang w:val="uk-UA"/>
        </w:rPr>
        <w:t xml:space="preserve"> для Пухівської МА</w:t>
      </w:r>
      <w:r w:rsidR="007C733C" w:rsidRPr="003E756F">
        <w:rPr>
          <w:color w:val="000000" w:themeColor="text1"/>
          <w:sz w:val="28"/>
          <w:szCs w:val="28"/>
          <w:lang w:val="uk-UA"/>
        </w:rPr>
        <w:t xml:space="preserve"> ЗПСМ</w:t>
      </w:r>
      <w:r w:rsidRPr="003E756F">
        <w:rPr>
          <w:color w:val="000000" w:themeColor="text1"/>
          <w:sz w:val="28"/>
          <w:szCs w:val="28"/>
          <w:lang w:val="uk-UA"/>
        </w:rPr>
        <w:t>.</w:t>
      </w:r>
    </w:p>
    <w:p w:rsidR="00380708" w:rsidRPr="003E756F" w:rsidRDefault="00380708" w:rsidP="00380708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FC2CC1" w:rsidRPr="003E756F">
        <w:rPr>
          <w:color w:val="000000" w:themeColor="text1"/>
          <w:sz w:val="28"/>
          <w:szCs w:val="28"/>
        </w:rPr>
        <w:t>За 201</w:t>
      </w:r>
      <w:r w:rsidR="00725BB7" w:rsidRPr="003E756F">
        <w:rPr>
          <w:color w:val="000000" w:themeColor="text1"/>
          <w:sz w:val="28"/>
          <w:szCs w:val="28"/>
          <w:lang w:val="uk-UA"/>
        </w:rPr>
        <w:t>7</w:t>
      </w:r>
      <w:r w:rsidR="00D067C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FC2CC1" w:rsidRPr="003E756F">
        <w:rPr>
          <w:color w:val="000000" w:themeColor="text1"/>
          <w:sz w:val="28"/>
          <w:szCs w:val="28"/>
        </w:rPr>
        <w:t xml:space="preserve">рік до Центру надійшла благодійна допомога у розмірі  </w:t>
      </w:r>
      <w:r w:rsidR="00725BB7" w:rsidRPr="003E756F">
        <w:rPr>
          <w:color w:val="000000" w:themeColor="text1"/>
          <w:sz w:val="28"/>
          <w:szCs w:val="28"/>
          <w:lang w:val="uk-UA"/>
        </w:rPr>
        <w:t>122</w:t>
      </w:r>
      <w:r w:rsidR="00FF769F" w:rsidRPr="003E756F">
        <w:rPr>
          <w:color w:val="000000" w:themeColor="text1"/>
          <w:sz w:val="28"/>
          <w:szCs w:val="28"/>
          <w:lang w:val="uk-UA"/>
        </w:rPr>
        <w:t xml:space="preserve"> 3</w:t>
      </w:r>
      <w:r w:rsidR="00BF7220" w:rsidRPr="003E756F">
        <w:rPr>
          <w:color w:val="000000" w:themeColor="text1"/>
          <w:sz w:val="28"/>
          <w:szCs w:val="28"/>
          <w:lang w:val="uk-UA"/>
        </w:rPr>
        <w:t>37</w:t>
      </w:r>
      <w:r w:rsidR="00FC2CC1" w:rsidRPr="003E756F">
        <w:rPr>
          <w:color w:val="000000" w:themeColor="text1"/>
          <w:sz w:val="28"/>
          <w:szCs w:val="28"/>
        </w:rPr>
        <w:t xml:space="preserve"> грн.</w:t>
      </w:r>
      <w:r w:rsidR="00580CEB" w:rsidRPr="003E756F">
        <w:rPr>
          <w:color w:val="000000" w:themeColor="text1"/>
          <w:sz w:val="28"/>
          <w:szCs w:val="28"/>
          <w:lang w:val="uk-UA"/>
        </w:rPr>
        <w:t>,</w:t>
      </w:r>
      <w:r w:rsidR="00FC2CC1" w:rsidRPr="003E756F">
        <w:rPr>
          <w:color w:val="000000" w:themeColor="text1"/>
          <w:sz w:val="28"/>
          <w:szCs w:val="28"/>
        </w:rPr>
        <w:t xml:space="preserve"> з них</w:t>
      </w:r>
      <w:r w:rsidRPr="003E756F">
        <w:rPr>
          <w:color w:val="000000" w:themeColor="text1"/>
          <w:sz w:val="28"/>
          <w:szCs w:val="28"/>
          <w:lang w:val="uk-UA"/>
        </w:rPr>
        <w:t>:</w:t>
      </w:r>
    </w:p>
    <w:p w:rsidR="00380708" w:rsidRPr="003E756F" w:rsidRDefault="00515FE7" w:rsidP="00380708">
      <w:pPr>
        <w:pStyle w:val="a9"/>
        <w:numPr>
          <w:ilvl w:val="0"/>
          <w:numId w:val="14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бензину на суму </w:t>
      </w:r>
      <w:r w:rsidR="00FF769F" w:rsidRPr="003E756F">
        <w:rPr>
          <w:color w:val="000000" w:themeColor="text1"/>
          <w:sz w:val="28"/>
          <w:szCs w:val="28"/>
          <w:lang w:val="uk-UA"/>
        </w:rPr>
        <w:t>2</w:t>
      </w:r>
      <w:r w:rsidR="00BF7220" w:rsidRPr="003E756F">
        <w:rPr>
          <w:color w:val="000000" w:themeColor="text1"/>
          <w:sz w:val="28"/>
          <w:szCs w:val="28"/>
          <w:lang w:val="uk-UA"/>
        </w:rPr>
        <w:t> </w:t>
      </w:r>
      <w:r w:rsidR="00FF769F" w:rsidRPr="003E756F">
        <w:rPr>
          <w:color w:val="000000" w:themeColor="text1"/>
          <w:sz w:val="28"/>
          <w:szCs w:val="28"/>
          <w:lang w:val="uk-UA"/>
        </w:rPr>
        <w:t>112 грн.</w:t>
      </w:r>
      <w:r w:rsidR="00380708" w:rsidRPr="003E756F">
        <w:rPr>
          <w:color w:val="000000" w:themeColor="text1"/>
          <w:sz w:val="28"/>
          <w:szCs w:val="28"/>
          <w:lang w:val="uk-UA"/>
        </w:rPr>
        <w:t>;</w:t>
      </w:r>
    </w:p>
    <w:p w:rsidR="00380708" w:rsidRPr="003E756F" w:rsidRDefault="00FF769F" w:rsidP="00380708">
      <w:pPr>
        <w:pStyle w:val="a9"/>
        <w:numPr>
          <w:ilvl w:val="0"/>
          <w:numId w:val="14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515FE7" w:rsidRPr="003E756F">
        <w:rPr>
          <w:color w:val="000000" w:themeColor="text1"/>
          <w:sz w:val="28"/>
          <w:szCs w:val="28"/>
          <w:lang w:val="uk-UA"/>
        </w:rPr>
        <w:t>обладнання і предметів довгострокового</w:t>
      </w:r>
      <w:r w:rsidRPr="003E756F">
        <w:rPr>
          <w:color w:val="000000" w:themeColor="text1"/>
          <w:sz w:val="28"/>
          <w:szCs w:val="28"/>
          <w:lang w:val="uk-UA"/>
        </w:rPr>
        <w:t xml:space="preserve"> користування </w:t>
      </w:r>
      <w:r w:rsidR="00380708" w:rsidRPr="003E756F">
        <w:rPr>
          <w:color w:val="000000" w:themeColor="text1"/>
          <w:sz w:val="28"/>
          <w:szCs w:val="28"/>
          <w:lang w:val="uk-UA"/>
        </w:rPr>
        <w:t xml:space="preserve"> на суму 56 900 грн.;</w:t>
      </w:r>
    </w:p>
    <w:p w:rsidR="00380708" w:rsidRPr="003E756F" w:rsidRDefault="00380708" w:rsidP="00380708">
      <w:pPr>
        <w:pStyle w:val="a9"/>
        <w:numPr>
          <w:ilvl w:val="0"/>
          <w:numId w:val="14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предметів, </w:t>
      </w:r>
      <w:r w:rsidR="00FF769F" w:rsidRPr="003E756F">
        <w:rPr>
          <w:color w:val="000000" w:themeColor="text1"/>
          <w:sz w:val="28"/>
          <w:szCs w:val="28"/>
          <w:lang w:val="uk-UA"/>
        </w:rPr>
        <w:t>матеріалів, обладнання та інвентарю на суму 37</w:t>
      </w:r>
      <w:r w:rsidRPr="003E756F">
        <w:rPr>
          <w:color w:val="000000" w:themeColor="text1"/>
          <w:sz w:val="28"/>
          <w:szCs w:val="28"/>
          <w:lang w:val="uk-UA"/>
        </w:rPr>
        <w:t> </w:t>
      </w:r>
      <w:r w:rsidR="00FF769F" w:rsidRPr="003E756F">
        <w:rPr>
          <w:color w:val="000000" w:themeColor="text1"/>
          <w:sz w:val="28"/>
          <w:szCs w:val="28"/>
          <w:lang w:val="uk-UA"/>
        </w:rPr>
        <w:t>467</w:t>
      </w:r>
    </w:p>
    <w:p w:rsidR="00FC2CC1" w:rsidRPr="003E756F" w:rsidRDefault="00FF769F" w:rsidP="00380708">
      <w:pPr>
        <w:pStyle w:val="a9"/>
        <w:numPr>
          <w:ilvl w:val="0"/>
          <w:numId w:val="14"/>
        </w:num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медикаментів та перев’язувальних матеріалів 25</w:t>
      </w:r>
      <w:r w:rsidR="0058260F" w:rsidRPr="003E756F">
        <w:rPr>
          <w:color w:val="000000" w:themeColor="text1"/>
          <w:sz w:val="28"/>
          <w:szCs w:val="28"/>
          <w:lang w:val="uk-UA"/>
        </w:rPr>
        <w:t> </w:t>
      </w:r>
      <w:r w:rsidRPr="003E756F">
        <w:rPr>
          <w:color w:val="000000" w:themeColor="text1"/>
          <w:sz w:val="28"/>
          <w:szCs w:val="28"/>
          <w:lang w:val="uk-UA"/>
        </w:rPr>
        <w:t>858</w:t>
      </w:r>
      <w:r w:rsidR="0058260F" w:rsidRPr="003E756F">
        <w:rPr>
          <w:color w:val="000000" w:themeColor="text1"/>
          <w:sz w:val="28"/>
          <w:szCs w:val="28"/>
          <w:lang w:val="uk-UA"/>
        </w:rPr>
        <w:t>.</w:t>
      </w:r>
    </w:p>
    <w:p w:rsidR="00380708" w:rsidRPr="003E756F" w:rsidRDefault="00380708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34054B" w:rsidRDefault="00380708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3E756F">
        <w:rPr>
          <w:b/>
          <w:color w:val="000000" w:themeColor="text1"/>
          <w:sz w:val="28"/>
          <w:szCs w:val="28"/>
          <w:lang w:val="uk-UA"/>
        </w:rPr>
        <w:lastRenderedPageBreak/>
        <w:t xml:space="preserve">    </w:t>
      </w:r>
    </w:p>
    <w:p w:rsidR="0034054B" w:rsidRDefault="0034054B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9A7A6E" w:rsidRPr="003E756F" w:rsidRDefault="0034054B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380708" w:rsidRPr="003E756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A7A6E" w:rsidRPr="003E756F">
        <w:rPr>
          <w:b/>
          <w:color w:val="000000" w:themeColor="text1"/>
          <w:sz w:val="28"/>
          <w:szCs w:val="28"/>
          <w:lang w:val="uk-UA"/>
        </w:rPr>
        <w:t xml:space="preserve">Основні напрямки розвитку та удосконалення роботи </w:t>
      </w:r>
      <w:r w:rsidR="00C963C7" w:rsidRPr="003E756F">
        <w:rPr>
          <w:b/>
          <w:color w:val="000000" w:themeColor="text1"/>
          <w:sz w:val="28"/>
          <w:szCs w:val="28"/>
          <w:lang w:val="uk-UA"/>
        </w:rPr>
        <w:t>Ц</w:t>
      </w:r>
      <w:r w:rsidR="009A7A6E" w:rsidRPr="003E756F">
        <w:rPr>
          <w:b/>
          <w:color w:val="000000" w:themeColor="text1"/>
          <w:sz w:val="28"/>
          <w:szCs w:val="28"/>
          <w:lang w:val="uk-UA"/>
        </w:rPr>
        <w:t>ентру</w:t>
      </w:r>
      <w:r w:rsidR="00B05AAB" w:rsidRPr="003E756F">
        <w:rPr>
          <w:b/>
          <w:color w:val="000000" w:themeColor="text1"/>
          <w:sz w:val="28"/>
          <w:szCs w:val="28"/>
          <w:lang w:val="uk-UA"/>
        </w:rPr>
        <w:t>:</w:t>
      </w:r>
    </w:p>
    <w:p w:rsidR="009A7A6E" w:rsidRPr="003E756F" w:rsidRDefault="009A7A6E" w:rsidP="00C0779B">
      <w:pPr>
        <w:jc w:val="both"/>
        <w:rPr>
          <w:color w:val="000000" w:themeColor="text1"/>
          <w:sz w:val="28"/>
          <w:szCs w:val="28"/>
          <w:lang w:val="uk-UA"/>
        </w:rPr>
      </w:pPr>
    </w:p>
    <w:p w:rsidR="00380708" w:rsidRPr="003E756F" w:rsidRDefault="009A7A6E" w:rsidP="00380708">
      <w:pPr>
        <w:pStyle w:val="a9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Удосконалення роботи </w:t>
      </w:r>
      <w:r w:rsidR="00C963C7" w:rsidRPr="003E756F">
        <w:rPr>
          <w:color w:val="000000" w:themeColor="text1"/>
          <w:sz w:val="28"/>
          <w:szCs w:val="28"/>
          <w:lang w:val="uk-UA"/>
        </w:rPr>
        <w:t>Ц</w:t>
      </w:r>
      <w:r w:rsidRPr="003E756F">
        <w:rPr>
          <w:color w:val="000000" w:themeColor="text1"/>
          <w:sz w:val="28"/>
          <w:szCs w:val="28"/>
          <w:lang w:val="uk-UA"/>
        </w:rPr>
        <w:t>ентру</w:t>
      </w:r>
      <w:r w:rsidR="00B05AAB" w:rsidRPr="003E756F">
        <w:rPr>
          <w:color w:val="000000" w:themeColor="text1"/>
          <w:sz w:val="28"/>
          <w:szCs w:val="28"/>
          <w:lang w:val="uk-UA"/>
        </w:rPr>
        <w:t xml:space="preserve"> шляхом запровадження сучасних вимог з </w:t>
      </w:r>
    </w:p>
    <w:p w:rsidR="009A7A6E" w:rsidRPr="003E756F" w:rsidRDefault="00B05AAB" w:rsidP="00380708">
      <w:pPr>
        <w:pStyle w:val="a9"/>
        <w:spacing w:line="276" w:lineRule="auto"/>
        <w:ind w:left="510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надання первинної медико-санітарної допомоги прикріпленому населенню</w:t>
      </w:r>
      <w:r w:rsidR="00C963C7" w:rsidRPr="003E756F">
        <w:rPr>
          <w:color w:val="000000" w:themeColor="text1"/>
          <w:sz w:val="28"/>
          <w:szCs w:val="28"/>
          <w:lang w:val="uk-UA"/>
        </w:rPr>
        <w:t>.</w:t>
      </w:r>
    </w:p>
    <w:p w:rsidR="00380708" w:rsidRPr="003E756F" w:rsidRDefault="00B05AAB" w:rsidP="00380708">
      <w:pPr>
        <w:pStyle w:val="a9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Доукомплектування </w:t>
      </w:r>
      <w:r w:rsidR="00C963C7" w:rsidRPr="003E756F">
        <w:rPr>
          <w:color w:val="000000" w:themeColor="text1"/>
          <w:sz w:val="28"/>
          <w:szCs w:val="28"/>
          <w:lang w:val="uk-UA"/>
        </w:rPr>
        <w:t>Ц</w:t>
      </w:r>
      <w:r w:rsidRPr="003E756F">
        <w:rPr>
          <w:color w:val="000000" w:themeColor="text1"/>
          <w:sz w:val="28"/>
          <w:szCs w:val="28"/>
          <w:lang w:val="uk-UA"/>
        </w:rPr>
        <w:t xml:space="preserve">ентру персоналом відповідно до чинних штатних </w:t>
      </w:r>
    </w:p>
    <w:p w:rsidR="00B05AAB" w:rsidRPr="003E756F" w:rsidRDefault="00B05AAB" w:rsidP="00380708">
      <w:pPr>
        <w:pStyle w:val="a9"/>
        <w:spacing w:line="276" w:lineRule="auto"/>
        <w:ind w:left="510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нормативів</w:t>
      </w:r>
      <w:r w:rsidR="00C963C7" w:rsidRPr="003E756F">
        <w:rPr>
          <w:color w:val="000000" w:themeColor="text1"/>
          <w:sz w:val="28"/>
          <w:szCs w:val="28"/>
          <w:lang w:val="uk-UA"/>
        </w:rPr>
        <w:t>.</w:t>
      </w:r>
    </w:p>
    <w:p w:rsidR="00380708" w:rsidRPr="003E756F" w:rsidRDefault="00491437" w:rsidP="00380708">
      <w:pPr>
        <w:pStyle w:val="a9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Постійне вдосконалення професійного,</w:t>
      </w:r>
      <w:r w:rsidR="00192D23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 xml:space="preserve">фахового рівня персоналу шляхом </w:t>
      </w:r>
    </w:p>
    <w:p w:rsidR="00B05AAB" w:rsidRPr="003E756F" w:rsidRDefault="00491437" w:rsidP="00380708">
      <w:pPr>
        <w:pStyle w:val="a9"/>
        <w:spacing w:line="276" w:lineRule="auto"/>
        <w:ind w:left="510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проходження курсів тематичного удосконалення,</w:t>
      </w:r>
      <w:r w:rsidR="00C963C7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Pr="003E756F">
        <w:rPr>
          <w:color w:val="000000" w:themeColor="text1"/>
          <w:sz w:val="28"/>
          <w:szCs w:val="28"/>
          <w:lang w:val="uk-UA"/>
        </w:rPr>
        <w:t>передатестаційних циклів</w:t>
      </w:r>
      <w:r w:rsidR="000D71AC" w:rsidRPr="003E756F">
        <w:rPr>
          <w:color w:val="000000" w:themeColor="text1"/>
          <w:sz w:val="28"/>
          <w:szCs w:val="28"/>
          <w:lang w:val="uk-UA"/>
        </w:rPr>
        <w:t xml:space="preserve"> та відвідування тематичних лекцій</w:t>
      </w:r>
      <w:r w:rsidR="00C963C7" w:rsidRPr="003E756F">
        <w:rPr>
          <w:color w:val="000000" w:themeColor="text1"/>
          <w:sz w:val="28"/>
          <w:szCs w:val="28"/>
          <w:lang w:val="uk-UA"/>
        </w:rPr>
        <w:t>.</w:t>
      </w:r>
    </w:p>
    <w:p w:rsidR="00380708" w:rsidRPr="003E756F" w:rsidRDefault="000D71AC" w:rsidP="00380708">
      <w:pPr>
        <w:pStyle w:val="a9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Подальше зміцнення матеріально-технічної бази для надання медичної </w:t>
      </w:r>
    </w:p>
    <w:p w:rsidR="00C963C7" w:rsidRPr="003E756F" w:rsidRDefault="000D71AC" w:rsidP="00380708">
      <w:pPr>
        <w:pStyle w:val="a9"/>
        <w:spacing w:line="276" w:lineRule="auto"/>
        <w:ind w:left="510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>допомоги пацієнтам.</w:t>
      </w:r>
    </w:p>
    <w:p w:rsidR="00DF1084" w:rsidRPr="003E756F" w:rsidRDefault="00273326" w:rsidP="0038070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</w:t>
      </w:r>
      <w:r w:rsidR="00DF1084" w:rsidRPr="003E756F">
        <w:rPr>
          <w:color w:val="000000" w:themeColor="text1"/>
          <w:sz w:val="28"/>
          <w:szCs w:val="28"/>
          <w:lang w:val="uk-UA"/>
        </w:rPr>
        <w:t>5.</w:t>
      </w:r>
      <w:r w:rsidR="00380708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DF1084" w:rsidRPr="003E756F">
        <w:rPr>
          <w:color w:val="000000" w:themeColor="text1"/>
          <w:sz w:val="28"/>
          <w:szCs w:val="28"/>
          <w:lang w:val="uk-UA"/>
        </w:rPr>
        <w:t>Введення в роботу структурних підрозділів комп</w:t>
      </w:r>
      <w:r w:rsidR="00DF1084" w:rsidRPr="003E756F">
        <w:rPr>
          <w:color w:val="000000" w:themeColor="text1"/>
          <w:sz w:val="28"/>
          <w:szCs w:val="28"/>
        </w:rPr>
        <w:t>’ютерних технологій.</w:t>
      </w:r>
    </w:p>
    <w:p w:rsidR="00380708" w:rsidRPr="003E756F" w:rsidRDefault="00380708" w:rsidP="0038070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BF6E14" w:rsidRPr="003E756F" w:rsidRDefault="00380708" w:rsidP="00C0779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</w:t>
      </w:r>
      <w:r w:rsidR="00A560D6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63C7" w:rsidRPr="003E756F">
        <w:rPr>
          <w:color w:val="000000" w:themeColor="text1"/>
          <w:sz w:val="28"/>
          <w:szCs w:val="28"/>
          <w:lang w:val="uk-UA"/>
        </w:rPr>
        <w:t xml:space="preserve">У 2017 році Центр та </w:t>
      </w:r>
      <w:r w:rsidR="006C275C">
        <w:rPr>
          <w:color w:val="000000" w:themeColor="text1"/>
          <w:sz w:val="28"/>
          <w:szCs w:val="28"/>
          <w:lang w:val="uk-UA"/>
        </w:rPr>
        <w:t xml:space="preserve">його </w:t>
      </w:r>
      <w:r w:rsidR="00C963C7" w:rsidRPr="003E756F">
        <w:rPr>
          <w:color w:val="000000" w:themeColor="text1"/>
          <w:sz w:val="28"/>
          <w:szCs w:val="28"/>
          <w:lang w:val="uk-UA"/>
        </w:rPr>
        <w:t>структурні підрозділи пройшли акредитацію.</w:t>
      </w:r>
    </w:p>
    <w:p w:rsidR="00380708" w:rsidRPr="003E756F" w:rsidRDefault="00BA14AB" w:rsidP="00C0779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    </w:t>
      </w:r>
    </w:p>
    <w:p w:rsidR="00977452" w:rsidRDefault="00380708" w:rsidP="00C0779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 xml:space="preserve">    </w:t>
      </w:r>
      <w:r w:rsidR="00BA14AB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C9471B" w:rsidRPr="003E756F">
        <w:rPr>
          <w:color w:val="000000" w:themeColor="text1"/>
          <w:sz w:val="28"/>
          <w:szCs w:val="28"/>
          <w:lang w:val="uk-UA"/>
        </w:rPr>
        <w:t xml:space="preserve">Центр </w:t>
      </w:r>
      <w:r w:rsidR="006C275C" w:rsidRPr="003E756F">
        <w:rPr>
          <w:color w:val="000000" w:themeColor="text1"/>
          <w:sz w:val="28"/>
          <w:szCs w:val="28"/>
          <w:lang w:val="uk-UA"/>
        </w:rPr>
        <w:t xml:space="preserve">з  1 квітня 2017 року </w:t>
      </w:r>
      <w:r w:rsidR="00C9471B" w:rsidRPr="003E756F">
        <w:rPr>
          <w:color w:val="000000" w:themeColor="text1"/>
          <w:sz w:val="28"/>
          <w:szCs w:val="28"/>
          <w:lang w:val="uk-UA"/>
        </w:rPr>
        <w:t xml:space="preserve">приймає участь в Урядовій програмі  </w:t>
      </w:r>
      <w:r w:rsidR="006C275C">
        <w:rPr>
          <w:color w:val="000000" w:themeColor="text1"/>
          <w:sz w:val="28"/>
          <w:szCs w:val="28"/>
          <w:lang w:val="uk-UA"/>
        </w:rPr>
        <w:t>«</w:t>
      </w:r>
      <w:r w:rsidR="00C9471B" w:rsidRPr="003E756F">
        <w:rPr>
          <w:color w:val="000000" w:themeColor="text1"/>
          <w:sz w:val="28"/>
          <w:szCs w:val="28"/>
          <w:lang w:val="uk-UA"/>
        </w:rPr>
        <w:t>Доступні ліки</w:t>
      </w:r>
      <w:r w:rsidR="006C275C">
        <w:rPr>
          <w:color w:val="000000" w:themeColor="text1"/>
          <w:sz w:val="28"/>
          <w:szCs w:val="28"/>
          <w:lang w:val="uk-UA"/>
        </w:rPr>
        <w:t>»</w:t>
      </w:r>
      <w:r w:rsidR="00C9471B" w:rsidRPr="003E756F">
        <w:rPr>
          <w:color w:val="000000" w:themeColor="text1"/>
          <w:sz w:val="28"/>
          <w:szCs w:val="28"/>
          <w:lang w:val="uk-UA"/>
        </w:rPr>
        <w:t xml:space="preserve">. </w:t>
      </w:r>
      <w:r w:rsidR="00965145" w:rsidRPr="003E756F">
        <w:rPr>
          <w:color w:val="000000" w:themeColor="text1"/>
          <w:sz w:val="28"/>
          <w:szCs w:val="28"/>
          <w:lang w:val="uk-UA"/>
        </w:rPr>
        <w:t xml:space="preserve">Безкоштовно або з незначною доплатою </w:t>
      </w:r>
      <w:r w:rsidR="00C963C7" w:rsidRPr="003E756F">
        <w:rPr>
          <w:color w:val="000000" w:themeColor="text1"/>
          <w:sz w:val="28"/>
          <w:szCs w:val="28"/>
          <w:lang w:val="uk-UA"/>
        </w:rPr>
        <w:t>хворі</w:t>
      </w:r>
      <w:r w:rsidR="00965145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273326" w:rsidRPr="003E756F">
        <w:rPr>
          <w:color w:val="000000" w:themeColor="text1"/>
          <w:sz w:val="28"/>
          <w:szCs w:val="28"/>
          <w:lang w:val="uk-UA"/>
        </w:rPr>
        <w:t>отримують</w:t>
      </w:r>
      <w:r w:rsidR="00965145" w:rsidRPr="003E756F">
        <w:rPr>
          <w:color w:val="000000" w:themeColor="text1"/>
          <w:sz w:val="28"/>
          <w:szCs w:val="28"/>
          <w:lang w:val="uk-UA"/>
        </w:rPr>
        <w:t xml:space="preserve"> препарати від серцево-судинних хвороб, діабету другого типу та бронхіальної астми. Саме ці хвороби, за даними</w:t>
      </w:r>
      <w:r w:rsidR="00BF6E14" w:rsidRPr="003E756F">
        <w:rPr>
          <w:color w:val="000000" w:themeColor="text1"/>
          <w:sz w:val="28"/>
          <w:szCs w:val="28"/>
          <w:lang w:val="uk-UA"/>
        </w:rPr>
        <w:t xml:space="preserve"> </w:t>
      </w:r>
      <w:r w:rsidR="00965145" w:rsidRPr="003E756F">
        <w:rPr>
          <w:color w:val="000000" w:themeColor="text1"/>
          <w:sz w:val="28"/>
          <w:szCs w:val="28"/>
          <w:lang w:val="uk-UA"/>
        </w:rPr>
        <w:t xml:space="preserve"> Мін</w:t>
      </w:r>
      <w:r w:rsidR="00267C4E" w:rsidRPr="003E756F">
        <w:rPr>
          <w:color w:val="000000" w:themeColor="text1"/>
          <w:sz w:val="28"/>
          <w:szCs w:val="28"/>
          <w:lang w:val="uk-UA"/>
        </w:rPr>
        <w:t xml:space="preserve">істерства </w:t>
      </w:r>
      <w:r w:rsidR="00965145" w:rsidRPr="003E756F">
        <w:rPr>
          <w:color w:val="000000" w:themeColor="text1"/>
          <w:sz w:val="28"/>
          <w:szCs w:val="28"/>
          <w:lang w:val="uk-UA"/>
        </w:rPr>
        <w:t xml:space="preserve">охорони здоров’я, найбільше впливають на показники смертності серед українців. </w:t>
      </w:r>
    </w:p>
    <w:p w:rsidR="005604BA" w:rsidRPr="003E756F" w:rsidRDefault="005604BA" w:rsidP="00C0779B">
      <w:pPr>
        <w:jc w:val="both"/>
        <w:rPr>
          <w:color w:val="000000" w:themeColor="text1"/>
          <w:sz w:val="28"/>
          <w:szCs w:val="28"/>
          <w:lang w:val="uk-UA"/>
        </w:rPr>
      </w:pPr>
    </w:p>
    <w:p w:rsidR="002F1BDA" w:rsidRDefault="006C275C" w:rsidP="00C0779B">
      <w:pPr>
        <w:pStyle w:val="af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На</w:t>
      </w:r>
      <w:r w:rsidR="002F1BDA" w:rsidRPr="003E756F">
        <w:rPr>
          <w:color w:val="000000" w:themeColor="text1"/>
          <w:sz w:val="28"/>
          <w:szCs w:val="28"/>
          <w:lang w:val="uk-UA"/>
        </w:rPr>
        <w:t xml:space="preserve"> даний час Центр проходить процес припинення діяльності Комунального закладу Броварської районної ради «Броварський РЦПМСД» шляхом його р</w:t>
      </w:r>
      <w:r w:rsidR="00267C4E" w:rsidRPr="003E756F">
        <w:rPr>
          <w:color w:val="000000" w:themeColor="text1"/>
          <w:sz w:val="28"/>
          <w:szCs w:val="28"/>
          <w:lang w:val="uk-UA"/>
        </w:rPr>
        <w:t>еорганізації (перетворення)  у К</w:t>
      </w:r>
      <w:r w:rsidR="002F1BDA" w:rsidRPr="003E756F">
        <w:rPr>
          <w:color w:val="000000" w:themeColor="text1"/>
          <w:sz w:val="28"/>
          <w:szCs w:val="28"/>
          <w:lang w:val="uk-UA"/>
        </w:rPr>
        <w:t>омунальне некомерційне підприємство</w:t>
      </w:r>
      <w:r w:rsidR="00267C4E" w:rsidRPr="003E756F">
        <w:rPr>
          <w:color w:val="000000" w:themeColor="text1"/>
          <w:sz w:val="28"/>
          <w:szCs w:val="28"/>
          <w:lang w:val="uk-UA"/>
        </w:rPr>
        <w:t xml:space="preserve"> Броварської райо</w:t>
      </w:r>
      <w:r w:rsidR="00D753E8">
        <w:rPr>
          <w:color w:val="000000" w:themeColor="text1"/>
          <w:sz w:val="28"/>
          <w:szCs w:val="28"/>
          <w:lang w:val="uk-UA"/>
        </w:rPr>
        <w:t>нної ради «Броварський РЦПМСД».</w:t>
      </w:r>
    </w:p>
    <w:p w:rsidR="00D753E8" w:rsidRPr="003E756F" w:rsidRDefault="00D753E8" w:rsidP="00C0779B">
      <w:pPr>
        <w:pStyle w:val="af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</w:p>
    <w:p w:rsidR="003729EB" w:rsidRPr="003E756F" w:rsidRDefault="003729EB" w:rsidP="00C0779B">
      <w:pPr>
        <w:jc w:val="both"/>
        <w:rPr>
          <w:color w:val="000000" w:themeColor="text1"/>
          <w:sz w:val="28"/>
          <w:szCs w:val="28"/>
          <w:lang w:val="uk-UA"/>
        </w:rPr>
      </w:pPr>
      <w:r w:rsidRPr="003E756F">
        <w:rPr>
          <w:color w:val="000000" w:themeColor="text1"/>
          <w:sz w:val="28"/>
          <w:szCs w:val="28"/>
          <w:lang w:val="uk-UA"/>
        </w:rPr>
        <w:tab/>
      </w:r>
    </w:p>
    <w:p w:rsidR="009D424C" w:rsidRPr="003E756F" w:rsidRDefault="009D424C" w:rsidP="00C0779B">
      <w:pPr>
        <w:jc w:val="both"/>
        <w:rPr>
          <w:color w:val="000000" w:themeColor="text1"/>
          <w:sz w:val="28"/>
          <w:szCs w:val="28"/>
          <w:lang w:val="uk-UA"/>
        </w:rPr>
      </w:pPr>
    </w:p>
    <w:p w:rsidR="00E45AEF" w:rsidRPr="003E756F" w:rsidRDefault="00125DFB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3E756F">
        <w:rPr>
          <w:b/>
          <w:color w:val="000000" w:themeColor="text1"/>
          <w:sz w:val="28"/>
          <w:szCs w:val="28"/>
          <w:lang w:val="uk-UA"/>
        </w:rPr>
        <w:t>Г</w:t>
      </w:r>
      <w:r w:rsidR="00E45AEF" w:rsidRPr="003E756F">
        <w:rPr>
          <w:b/>
          <w:color w:val="000000" w:themeColor="text1"/>
          <w:sz w:val="28"/>
          <w:szCs w:val="28"/>
          <w:lang w:val="uk-UA"/>
        </w:rPr>
        <w:t>оловн</w:t>
      </w:r>
      <w:r w:rsidRPr="003E756F">
        <w:rPr>
          <w:b/>
          <w:color w:val="000000" w:themeColor="text1"/>
          <w:sz w:val="28"/>
          <w:szCs w:val="28"/>
          <w:lang w:val="uk-UA"/>
        </w:rPr>
        <w:t>ий</w:t>
      </w:r>
      <w:r w:rsidR="00E45AEF" w:rsidRPr="003E756F">
        <w:rPr>
          <w:b/>
          <w:color w:val="000000" w:themeColor="text1"/>
          <w:sz w:val="28"/>
          <w:szCs w:val="28"/>
          <w:lang w:val="uk-UA"/>
        </w:rPr>
        <w:t xml:space="preserve"> лікар</w:t>
      </w:r>
    </w:p>
    <w:p w:rsidR="0081770A" w:rsidRPr="003E756F" w:rsidRDefault="00E45AEF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3E756F">
        <w:rPr>
          <w:b/>
          <w:color w:val="000000" w:themeColor="text1"/>
          <w:sz w:val="28"/>
          <w:szCs w:val="28"/>
          <w:lang w:val="uk-UA"/>
        </w:rPr>
        <w:t>КЗ БРР «БРЦПМСД»</w:t>
      </w:r>
      <w:r w:rsidRPr="003E756F">
        <w:rPr>
          <w:b/>
          <w:color w:val="000000" w:themeColor="text1"/>
          <w:sz w:val="28"/>
          <w:szCs w:val="28"/>
          <w:lang w:val="uk-UA"/>
        </w:rPr>
        <w:tab/>
      </w:r>
      <w:r w:rsidRPr="003E756F">
        <w:rPr>
          <w:b/>
          <w:color w:val="000000" w:themeColor="text1"/>
          <w:sz w:val="28"/>
          <w:szCs w:val="28"/>
          <w:lang w:val="uk-UA"/>
        </w:rPr>
        <w:tab/>
      </w:r>
      <w:r w:rsidR="00BD7CDE" w:rsidRPr="003E756F">
        <w:rPr>
          <w:b/>
          <w:color w:val="000000" w:themeColor="text1"/>
          <w:sz w:val="28"/>
          <w:szCs w:val="28"/>
          <w:lang w:val="uk-UA"/>
        </w:rPr>
        <w:tab/>
      </w:r>
      <w:r w:rsidR="00125DFB" w:rsidRPr="003E756F">
        <w:rPr>
          <w:b/>
          <w:color w:val="000000" w:themeColor="text1"/>
          <w:sz w:val="28"/>
          <w:szCs w:val="28"/>
          <w:lang w:val="uk-UA"/>
        </w:rPr>
        <w:t xml:space="preserve">                  </w:t>
      </w:r>
      <w:r w:rsidR="00354D9C" w:rsidRPr="003E756F"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125DFB" w:rsidRPr="003E756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54D9C" w:rsidRPr="003E756F"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965145" w:rsidRPr="003E756F">
        <w:rPr>
          <w:b/>
          <w:color w:val="000000" w:themeColor="text1"/>
          <w:sz w:val="28"/>
          <w:szCs w:val="28"/>
          <w:lang w:val="uk-UA"/>
        </w:rPr>
        <w:t>І.А.Дементьєва</w:t>
      </w:r>
    </w:p>
    <w:p w:rsidR="0081770A" w:rsidRPr="003E756F" w:rsidRDefault="0081770A" w:rsidP="00C0779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BA0EE4" w:rsidRPr="003E756F" w:rsidRDefault="00BA0EE4" w:rsidP="00C0779B">
      <w:pPr>
        <w:jc w:val="both"/>
        <w:rPr>
          <w:b/>
          <w:color w:val="000000" w:themeColor="text1"/>
          <w:lang w:val="uk-UA"/>
        </w:rPr>
      </w:pPr>
    </w:p>
    <w:p w:rsidR="00BA0EE4" w:rsidRPr="003E756F" w:rsidRDefault="00BA0EE4" w:rsidP="00C0779B">
      <w:pPr>
        <w:jc w:val="both"/>
        <w:rPr>
          <w:b/>
          <w:color w:val="000000" w:themeColor="text1"/>
          <w:lang w:val="uk-UA"/>
        </w:rPr>
      </w:pPr>
    </w:p>
    <w:p w:rsidR="00BA0EE4" w:rsidRPr="003E756F" w:rsidRDefault="00BA0EE4" w:rsidP="00C0779B">
      <w:pPr>
        <w:jc w:val="both"/>
        <w:rPr>
          <w:b/>
          <w:color w:val="000000" w:themeColor="text1"/>
          <w:lang w:val="uk-UA"/>
        </w:rPr>
      </w:pPr>
    </w:p>
    <w:sectPr w:rsidR="00BA0EE4" w:rsidRPr="003E756F" w:rsidSect="0034054B">
      <w:pgSz w:w="11906" w:h="16838"/>
      <w:pgMar w:top="426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41" w:rsidRDefault="00AA4541" w:rsidP="00005E15">
      <w:r>
        <w:separator/>
      </w:r>
    </w:p>
  </w:endnote>
  <w:endnote w:type="continuationSeparator" w:id="1">
    <w:p w:rsidR="00AA4541" w:rsidRDefault="00AA4541" w:rsidP="0000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41" w:rsidRDefault="00AA4541" w:rsidP="00005E15">
      <w:r>
        <w:separator/>
      </w:r>
    </w:p>
  </w:footnote>
  <w:footnote w:type="continuationSeparator" w:id="1">
    <w:p w:rsidR="00AA4541" w:rsidRDefault="00AA4541" w:rsidP="00005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865"/>
    <w:multiLevelType w:val="hybridMultilevel"/>
    <w:tmpl w:val="4D4486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2D4DC9"/>
    <w:multiLevelType w:val="hybridMultilevel"/>
    <w:tmpl w:val="AFB68846"/>
    <w:lvl w:ilvl="0" w:tplc="750E374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216AA4"/>
    <w:multiLevelType w:val="hybridMultilevel"/>
    <w:tmpl w:val="7076BE5C"/>
    <w:lvl w:ilvl="0" w:tplc="0419000F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04411B3"/>
    <w:multiLevelType w:val="hybridMultilevel"/>
    <w:tmpl w:val="5712B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052D"/>
    <w:multiLevelType w:val="hybridMultilevel"/>
    <w:tmpl w:val="7F600932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9A71DE4"/>
    <w:multiLevelType w:val="hybridMultilevel"/>
    <w:tmpl w:val="DF3803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C3E0437"/>
    <w:multiLevelType w:val="hybridMultilevel"/>
    <w:tmpl w:val="CA440E0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2CB5DCB"/>
    <w:multiLevelType w:val="hybridMultilevel"/>
    <w:tmpl w:val="44BA235A"/>
    <w:lvl w:ilvl="0" w:tplc="5CB610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368C"/>
    <w:multiLevelType w:val="hybridMultilevel"/>
    <w:tmpl w:val="B516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03630"/>
    <w:multiLevelType w:val="hybridMultilevel"/>
    <w:tmpl w:val="27F4122C"/>
    <w:lvl w:ilvl="0" w:tplc="750E3744">
      <w:start w:val="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18A180F"/>
    <w:multiLevelType w:val="hybridMultilevel"/>
    <w:tmpl w:val="3D88F5A0"/>
    <w:lvl w:ilvl="0" w:tplc="962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47293"/>
    <w:multiLevelType w:val="hybridMultilevel"/>
    <w:tmpl w:val="F296F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B2E60"/>
    <w:multiLevelType w:val="hybridMultilevel"/>
    <w:tmpl w:val="EE38867E"/>
    <w:lvl w:ilvl="0" w:tplc="027A7B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2D7057B"/>
    <w:multiLevelType w:val="hybridMultilevel"/>
    <w:tmpl w:val="46B894D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6747F74"/>
    <w:multiLevelType w:val="hybridMultilevel"/>
    <w:tmpl w:val="AD006768"/>
    <w:lvl w:ilvl="0" w:tplc="BE10E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F4A2028"/>
    <w:multiLevelType w:val="hybridMultilevel"/>
    <w:tmpl w:val="8744D2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628"/>
    <w:rsid w:val="0000166C"/>
    <w:rsid w:val="00004227"/>
    <w:rsid w:val="00005E15"/>
    <w:rsid w:val="000146AD"/>
    <w:rsid w:val="00014C37"/>
    <w:rsid w:val="00020AFB"/>
    <w:rsid w:val="00021E9F"/>
    <w:rsid w:val="00035428"/>
    <w:rsid w:val="000422A6"/>
    <w:rsid w:val="000429B2"/>
    <w:rsid w:val="0005361F"/>
    <w:rsid w:val="000543E3"/>
    <w:rsid w:val="00067778"/>
    <w:rsid w:val="00073927"/>
    <w:rsid w:val="00075B63"/>
    <w:rsid w:val="000871C3"/>
    <w:rsid w:val="000934C8"/>
    <w:rsid w:val="000A1487"/>
    <w:rsid w:val="000B0C60"/>
    <w:rsid w:val="000B1E07"/>
    <w:rsid w:val="000C25F7"/>
    <w:rsid w:val="000C33A6"/>
    <w:rsid w:val="000C378C"/>
    <w:rsid w:val="000D71AC"/>
    <w:rsid w:val="000D7A86"/>
    <w:rsid w:val="000F3745"/>
    <w:rsid w:val="000F3E00"/>
    <w:rsid w:val="000F7769"/>
    <w:rsid w:val="000F77D4"/>
    <w:rsid w:val="00106136"/>
    <w:rsid w:val="0012004F"/>
    <w:rsid w:val="00121EA4"/>
    <w:rsid w:val="00122DD8"/>
    <w:rsid w:val="00124776"/>
    <w:rsid w:val="00125DFB"/>
    <w:rsid w:val="001275D1"/>
    <w:rsid w:val="00132BAC"/>
    <w:rsid w:val="00134788"/>
    <w:rsid w:val="00134E27"/>
    <w:rsid w:val="00137F19"/>
    <w:rsid w:val="001411AA"/>
    <w:rsid w:val="001411BF"/>
    <w:rsid w:val="00141D8A"/>
    <w:rsid w:val="00142031"/>
    <w:rsid w:val="00142BCF"/>
    <w:rsid w:val="001549A1"/>
    <w:rsid w:val="00167BF0"/>
    <w:rsid w:val="00173108"/>
    <w:rsid w:val="001752F5"/>
    <w:rsid w:val="00183F95"/>
    <w:rsid w:val="00185E3D"/>
    <w:rsid w:val="00192D23"/>
    <w:rsid w:val="001A6FA0"/>
    <w:rsid w:val="001B12AA"/>
    <w:rsid w:val="001B21D2"/>
    <w:rsid w:val="001C1C9E"/>
    <w:rsid w:val="001C38C3"/>
    <w:rsid w:val="001C6593"/>
    <w:rsid w:val="001D0E8A"/>
    <w:rsid w:val="001D6478"/>
    <w:rsid w:val="001E40B0"/>
    <w:rsid w:val="00205805"/>
    <w:rsid w:val="0021194B"/>
    <w:rsid w:val="00212B2B"/>
    <w:rsid w:val="00213A69"/>
    <w:rsid w:val="002141FE"/>
    <w:rsid w:val="00214DA5"/>
    <w:rsid w:val="00230508"/>
    <w:rsid w:val="002347E4"/>
    <w:rsid w:val="00234805"/>
    <w:rsid w:val="0026439E"/>
    <w:rsid w:val="00267C4E"/>
    <w:rsid w:val="00272E64"/>
    <w:rsid w:val="00273326"/>
    <w:rsid w:val="002A3CD9"/>
    <w:rsid w:val="002E1074"/>
    <w:rsid w:val="002E5CBF"/>
    <w:rsid w:val="002F1BDA"/>
    <w:rsid w:val="002F779E"/>
    <w:rsid w:val="002F794A"/>
    <w:rsid w:val="003102BD"/>
    <w:rsid w:val="00323849"/>
    <w:rsid w:val="0033164E"/>
    <w:rsid w:val="00334EC1"/>
    <w:rsid w:val="00335BCA"/>
    <w:rsid w:val="0034054B"/>
    <w:rsid w:val="00351907"/>
    <w:rsid w:val="00354D9C"/>
    <w:rsid w:val="0036228A"/>
    <w:rsid w:val="00363579"/>
    <w:rsid w:val="003729EB"/>
    <w:rsid w:val="00373508"/>
    <w:rsid w:val="00380708"/>
    <w:rsid w:val="00394CBD"/>
    <w:rsid w:val="003A3567"/>
    <w:rsid w:val="003A6069"/>
    <w:rsid w:val="003B2473"/>
    <w:rsid w:val="003D3005"/>
    <w:rsid w:val="003D73E3"/>
    <w:rsid w:val="003E23A3"/>
    <w:rsid w:val="003E455F"/>
    <w:rsid w:val="003E756F"/>
    <w:rsid w:val="0040134B"/>
    <w:rsid w:val="004056C5"/>
    <w:rsid w:val="00405ADC"/>
    <w:rsid w:val="004214DE"/>
    <w:rsid w:val="00425590"/>
    <w:rsid w:val="00435FC4"/>
    <w:rsid w:val="0046413F"/>
    <w:rsid w:val="00474951"/>
    <w:rsid w:val="00476177"/>
    <w:rsid w:val="0047730D"/>
    <w:rsid w:val="004802E7"/>
    <w:rsid w:val="00491437"/>
    <w:rsid w:val="004B3E0B"/>
    <w:rsid w:val="004B3F8F"/>
    <w:rsid w:val="004B41D2"/>
    <w:rsid w:val="004C3830"/>
    <w:rsid w:val="004D7344"/>
    <w:rsid w:val="004E4C37"/>
    <w:rsid w:val="004F4815"/>
    <w:rsid w:val="004F48D0"/>
    <w:rsid w:val="0050210A"/>
    <w:rsid w:val="005074CC"/>
    <w:rsid w:val="00515FE7"/>
    <w:rsid w:val="00525D77"/>
    <w:rsid w:val="00532B4D"/>
    <w:rsid w:val="00535492"/>
    <w:rsid w:val="00550CBE"/>
    <w:rsid w:val="00552366"/>
    <w:rsid w:val="005604BA"/>
    <w:rsid w:val="00561596"/>
    <w:rsid w:val="005621CA"/>
    <w:rsid w:val="00565E46"/>
    <w:rsid w:val="0056610C"/>
    <w:rsid w:val="00580CEB"/>
    <w:rsid w:val="0058260F"/>
    <w:rsid w:val="00595A52"/>
    <w:rsid w:val="005A3EF7"/>
    <w:rsid w:val="005A49A2"/>
    <w:rsid w:val="005A6995"/>
    <w:rsid w:val="005A7EAF"/>
    <w:rsid w:val="005B2E63"/>
    <w:rsid w:val="005C021B"/>
    <w:rsid w:val="005C12EC"/>
    <w:rsid w:val="005C2B26"/>
    <w:rsid w:val="005D3453"/>
    <w:rsid w:val="005E11E4"/>
    <w:rsid w:val="005E3CA2"/>
    <w:rsid w:val="005F5739"/>
    <w:rsid w:val="00613A36"/>
    <w:rsid w:val="006227F1"/>
    <w:rsid w:val="0062688B"/>
    <w:rsid w:val="00631AA9"/>
    <w:rsid w:val="006469FA"/>
    <w:rsid w:val="0065780A"/>
    <w:rsid w:val="00666628"/>
    <w:rsid w:val="00671BA2"/>
    <w:rsid w:val="00673427"/>
    <w:rsid w:val="0067648E"/>
    <w:rsid w:val="00676B34"/>
    <w:rsid w:val="00680910"/>
    <w:rsid w:val="00681B11"/>
    <w:rsid w:val="006931BF"/>
    <w:rsid w:val="00697C29"/>
    <w:rsid w:val="006B78CB"/>
    <w:rsid w:val="006C275C"/>
    <w:rsid w:val="006C323B"/>
    <w:rsid w:val="006C5736"/>
    <w:rsid w:val="006E1D83"/>
    <w:rsid w:val="006E2633"/>
    <w:rsid w:val="006F55FB"/>
    <w:rsid w:val="007114A4"/>
    <w:rsid w:val="00723563"/>
    <w:rsid w:val="00725BB7"/>
    <w:rsid w:val="0072649E"/>
    <w:rsid w:val="00727DD8"/>
    <w:rsid w:val="0073162A"/>
    <w:rsid w:val="00736F43"/>
    <w:rsid w:val="00740394"/>
    <w:rsid w:val="0074280A"/>
    <w:rsid w:val="00754CD3"/>
    <w:rsid w:val="0075628B"/>
    <w:rsid w:val="00756B2D"/>
    <w:rsid w:val="00761CC1"/>
    <w:rsid w:val="00762D88"/>
    <w:rsid w:val="007632E5"/>
    <w:rsid w:val="00774617"/>
    <w:rsid w:val="00774970"/>
    <w:rsid w:val="007761BB"/>
    <w:rsid w:val="007777FE"/>
    <w:rsid w:val="00783B63"/>
    <w:rsid w:val="00784491"/>
    <w:rsid w:val="00792678"/>
    <w:rsid w:val="00793584"/>
    <w:rsid w:val="00796737"/>
    <w:rsid w:val="00797745"/>
    <w:rsid w:val="007B4ADC"/>
    <w:rsid w:val="007C00BC"/>
    <w:rsid w:val="007C1EA7"/>
    <w:rsid w:val="007C2EEA"/>
    <w:rsid w:val="007C3139"/>
    <w:rsid w:val="007C6588"/>
    <w:rsid w:val="007C733C"/>
    <w:rsid w:val="007D656D"/>
    <w:rsid w:val="007D7036"/>
    <w:rsid w:val="007F0FD6"/>
    <w:rsid w:val="007F27BD"/>
    <w:rsid w:val="00803AE3"/>
    <w:rsid w:val="00814A82"/>
    <w:rsid w:val="00816A73"/>
    <w:rsid w:val="008176D7"/>
    <w:rsid w:val="0081770A"/>
    <w:rsid w:val="00821626"/>
    <w:rsid w:val="0082301F"/>
    <w:rsid w:val="00830279"/>
    <w:rsid w:val="00830C02"/>
    <w:rsid w:val="0083264A"/>
    <w:rsid w:val="008409B6"/>
    <w:rsid w:val="00871352"/>
    <w:rsid w:val="008750E6"/>
    <w:rsid w:val="00882475"/>
    <w:rsid w:val="00883C6E"/>
    <w:rsid w:val="00884DB8"/>
    <w:rsid w:val="008854C7"/>
    <w:rsid w:val="008A04A9"/>
    <w:rsid w:val="008A3962"/>
    <w:rsid w:val="008A430D"/>
    <w:rsid w:val="008A683E"/>
    <w:rsid w:val="008D5874"/>
    <w:rsid w:val="008D5FA0"/>
    <w:rsid w:val="008D6BC4"/>
    <w:rsid w:val="008E0C86"/>
    <w:rsid w:val="008E1BEC"/>
    <w:rsid w:val="008E2A55"/>
    <w:rsid w:val="008E5A96"/>
    <w:rsid w:val="008F0A12"/>
    <w:rsid w:val="008F19F0"/>
    <w:rsid w:val="009030F8"/>
    <w:rsid w:val="009064CD"/>
    <w:rsid w:val="00916BD3"/>
    <w:rsid w:val="009232A3"/>
    <w:rsid w:val="009273D0"/>
    <w:rsid w:val="00930492"/>
    <w:rsid w:val="009335D8"/>
    <w:rsid w:val="0094484C"/>
    <w:rsid w:val="00944B8F"/>
    <w:rsid w:val="009476EE"/>
    <w:rsid w:val="00962C5C"/>
    <w:rsid w:val="009639B3"/>
    <w:rsid w:val="00965145"/>
    <w:rsid w:val="00966527"/>
    <w:rsid w:val="009734B7"/>
    <w:rsid w:val="00977452"/>
    <w:rsid w:val="009839B0"/>
    <w:rsid w:val="00997448"/>
    <w:rsid w:val="009A1544"/>
    <w:rsid w:val="009A5B08"/>
    <w:rsid w:val="009A7A6E"/>
    <w:rsid w:val="009B36D5"/>
    <w:rsid w:val="009B587C"/>
    <w:rsid w:val="009C0370"/>
    <w:rsid w:val="009C6083"/>
    <w:rsid w:val="009D424C"/>
    <w:rsid w:val="009D6F6C"/>
    <w:rsid w:val="009E03D9"/>
    <w:rsid w:val="009E1F72"/>
    <w:rsid w:val="009E7DC0"/>
    <w:rsid w:val="009F3E58"/>
    <w:rsid w:val="009F470F"/>
    <w:rsid w:val="00A00B15"/>
    <w:rsid w:val="00A00E90"/>
    <w:rsid w:val="00A048E3"/>
    <w:rsid w:val="00A065C9"/>
    <w:rsid w:val="00A067EC"/>
    <w:rsid w:val="00A07C9A"/>
    <w:rsid w:val="00A11CFC"/>
    <w:rsid w:val="00A13C08"/>
    <w:rsid w:val="00A16EFC"/>
    <w:rsid w:val="00A22146"/>
    <w:rsid w:val="00A321C0"/>
    <w:rsid w:val="00A3271A"/>
    <w:rsid w:val="00A3419F"/>
    <w:rsid w:val="00A41E33"/>
    <w:rsid w:val="00A4564D"/>
    <w:rsid w:val="00A560D6"/>
    <w:rsid w:val="00A60DE9"/>
    <w:rsid w:val="00A725A4"/>
    <w:rsid w:val="00A869EA"/>
    <w:rsid w:val="00A9020E"/>
    <w:rsid w:val="00A916A1"/>
    <w:rsid w:val="00A92C15"/>
    <w:rsid w:val="00A975D3"/>
    <w:rsid w:val="00AA0D71"/>
    <w:rsid w:val="00AA1B11"/>
    <w:rsid w:val="00AA2673"/>
    <w:rsid w:val="00AA4541"/>
    <w:rsid w:val="00AA4B67"/>
    <w:rsid w:val="00AA62C2"/>
    <w:rsid w:val="00AB17B8"/>
    <w:rsid w:val="00AB30B8"/>
    <w:rsid w:val="00AC4078"/>
    <w:rsid w:val="00AD12EF"/>
    <w:rsid w:val="00AD7EDF"/>
    <w:rsid w:val="00AF104F"/>
    <w:rsid w:val="00AF25EA"/>
    <w:rsid w:val="00AF4C01"/>
    <w:rsid w:val="00AF6901"/>
    <w:rsid w:val="00B01261"/>
    <w:rsid w:val="00B05AAB"/>
    <w:rsid w:val="00B2429B"/>
    <w:rsid w:val="00B27A6D"/>
    <w:rsid w:val="00B37E74"/>
    <w:rsid w:val="00B37EB0"/>
    <w:rsid w:val="00B964B9"/>
    <w:rsid w:val="00BA0EE4"/>
    <w:rsid w:val="00BA14AB"/>
    <w:rsid w:val="00BA545D"/>
    <w:rsid w:val="00BA6EF1"/>
    <w:rsid w:val="00BB0982"/>
    <w:rsid w:val="00BB0DDE"/>
    <w:rsid w:val="00BB5BD7"/>
    <w:rsid w:val="00BB6E2E"/>
    <w:rsid w:val="00BC2E0D"/>
    <w:rsid w:val="00BD7CDE"/>
    <w:rsid w:val="00BF00A3"/>
    <w:rsid w:val="00BF224B"/>
    <w:rsid w:val="00BF6E14"/>
    <w:rsid w:val="00BF7220"/>
    <w:rsid w:val="00C035AC"/>
    <w:rsid w:val="00C038A1"/>
    <w:rsid w:val="00C03BE2"/>
    <w:rsid w:val="00C047E1"/>
    <w:rsid w:val="00C0779B"/>
    <w:rsid w:val="00C17B38"/>
    <w:rsid w:val="00C219C6"/>
    <w:rsid w:val="00C3122E"/>
    <w:rsid w:val="00C32017"/>
    <w:rsid w:val="00C33D2C"/>
    <w:rsid w:val="00C41BED"/>
    <w:rsid w:val="00C51D16"/>
    <w:rsid w:val="00C55912"/>
    <w:rsid w:val="00C57263"/>
    <w:rsid w:val="00C62814"/>
    <w:rsid w:val="00C64ACB"/>
    <w:rsid w:val="00C66192"/>
    <w:rsid w:val="00C67311"/>
    <w:rsid w:val="00C754B0"/>
    <w:rsid w:val="00C7605D"/>
    <w:rsid w:val="00C9471B"/>
    <w:rsid w:val="00C963C7"/>
    <w:rsid w:val="00C975E8"/>
    <w:rsid w:val="00CA5082"/>
    <w:rsid w:val="00CB467D"/>
    <w:rsid w:val="00CC4C69"/>
    <w:rsid w:val="00CD00F4"/>
    <w:rsid w:val="00CD437B"/>
    <w:rsid w:val="00CD5584"/>
    <w:rsid w:val="00CD6783"/>
    <w:rsid w:val="00CF1812"/>
    <w:rsid w:val="00D067C7"/>
    <w:rsid w:val="00D1110D"/>
    <w:rsid w:val="00D25D4E"/>
    <w:rsid w:val="00D26284"/>
    <w:rsid w:val="00D278D8"/>
    <w:rsid w:val="00D34AF6"/>
    <w:rsid w:val="00D45B29"/>
    <w:rsid w:val="00D55459"/>
    <w:rsid w:val="00D707D5"/>
    <w:rsid w:val="00D71081"/>
    <w:rsid w:val="00D74632"/>
    <w:rsid w:val="00D753E8"/>
    <w:rsid w:val="00D8108B"/>
    <w:rsid w:val="00D9547E"/>
    <w:rsid w:val="00D979E5"/>
    <w:rsid w:val="00D97B07"/>
    <w:rsid w:val="00D97B6A"/>
    <w:rsid w:val="00DA02D3"/>
    <w:rsid w:val="00DA4051"/>
    <w:rsid w:val="00DA441A"/>
    <w:rsid w:val="00DB02EB"/>
    <w:rsid w:val="00DB3217"/>
    <w:rsid w:val="00DB46F4"/>
    <w:rsid w:val="00DC2BD2"/>
    <w:rsid w:val="00DC2E64"/>
    <w:rsid w:val="00DD366C"/>
    <w:rsid w:val="00DF1084"/>
    <w:rsid w:val="00DF16A4"/>
    <w:rsid w:val="00DF5750"/>
    <w:rsid w:val="00E23666"/>
    <w:rsid w:val="00E33C88"/>
    <w:rsid w:val="00E43496"/>
    <w:rsid w:val="00E43D89"/>
    <w:rsid w:val="00E45AEF"/>
    <w:rsid w:val="00E73CD3"/>
    <w:rsid w:val="00E7481D"/>
    <w:rsid w:val="00E76C2B"/>
    <w:rsid w:val="00E9583D"/>
    <w:rsid w:val="00EA244A"/>
    <w:rsid w:val="00EC4088"/>
    <w:rsid w:val="00EC5B90"/>
    <w:rsid w:val="00EE274C"/>
    <w:rsid w:val="00EE3141"/>
    <w:rsid w:val="00EF3A1D"/>
    <w:rsid w:val="00EF5220"/>
    <w:rsid w:val="00EF5225"/>
    <w:rsid w:val="00F04E5C"/>
    <w:rsid w:val="00F12648"/>
    <w:rsid w:val="00F16C6D"/>
    <w:rsid w:val="00F27363"/>
    <w:rsid w:val="00F27FE3"/>
    <w:rsid w:val="00F31D2C"/>
    <w:rsid w:val="00F3463A"/>
    <w:rsid w:val="00F361B2"/>
    <w:rsid w:val="00F37501"/>
    <w:rsid w:val="00F50D7E"/>
    <w:rsid w:val="00F646C9"/>
    <w:rsid w:val="00FA5474"/>
    <w:rsid w:val="00FB092C"/>
    <w:rsid w:val="00FB16D7"/>
    <w:rsid w:val="00FB5ACE"/>
    <w:rsid w:val="00FC2CC1"/>
    <w:rsid w:val="00FC6212"/>
    <w:rsid w:val="00FD68B7"/>
    <w:rsid w:val="00FF0639"/>
    <w:rsid w:val="00FF579C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50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30508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rFonts w:eastAsia="Arial Unicode MS"/>
      <w:caps/>
      <w:sz w:val="28"/>
      <w:szCs w:val="20"/>
    </w:rPr>
  </w:style>
  <w:style w:type="paragraph" w:styleId="2">
    <w:name w:val="heading 2"/>
    <w:basedOn w:val="a"/>
    <w:next w:val="a"/>
    <w:qFormat/>
    <w:rsid w:val="00014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0508"/>
    <w:pPr>
      <w:widowControl w:val="0"/>
      <w:spacing w:line="240" w:lineRule="atLeast"/>
      <w:jc w:val="center"/>
    </w:pPr>
    <w:rPr>
      <w:caps/>
      <w:sz w:val="28"/>
      <w:szCs w:val="20"/>
    </w:rPr>
  </w:style>
  <w:style w:type="paragraph" w:customStyle="1" w:styleId="a4">
    <w:basedOn w:val="a"/>
    <w:rsid w:val="005A7EAF"/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871C3"/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8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52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14C37"/>
    <w:pPr>
      <w:jc w:val="both"/>
    </w:pPr>
    <w:rPr>
      <w:sz w:val="28"/>
      <w:szCs w:val="20"/>
      <w:lang w:val="uk-UA"/>
    </w:rPr>
  </w:style>
  <w:style w:type="paragraph" w:customStyle="1" w:styleId="10">
    <w:name w:val="Стиль1"/>
    <w:basedOn w:val="a"/>
    <w:rsid w:val="00014C37"/>
    <w:pPr>
      <w:jc w:val="both"/>
    </w:pPr>
    <w:rPr>
      <w:lang w:val="uk-UA"/>
    </w:rPr>
  </w:style>
  <w:style w:type="paragraph" w:styleId="21">
    <w:name w:val="Body Text Indent 2"/>
    <w:basedOn w:val="a"/>
    <w:rsid w:val="00014C37"/>
    <w:pPr>
      <w:spacing w:after="120" w:line="480" w:lineRule="auto"/>
      <w:ind w:left="283"/>
    </w:pPr>
  </w:style>
  <w:style w:type="character" w:styleId="a8">
    <w:name w:val="Hyperlink"/>
    <w:rsid w:val="00014C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683E"/>
    <w:pPr>
      <w:ind w:left="720"/>
      <w:contextualSpacing/>
    </w:pPr>
  </w:style>
  <w:style w:type="paragraph" w:styleId="aa">
    <w:name w:val="header"/>
    <w:basedOn w:val="a"/>
    <w:link w:val="ab"/>
    <w:rsid w:val="00005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05E15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005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5E15"/>
    <w:rPr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977452"/>
    <w:rPr>
      <w:rFonts w:ascii="Arial" w:hAnsi="Arial" w:cs="Arial" w:hint="default"/>
      <w:b w:val="0"/>
      <w:bCs w:val="0"/>
    </w:rPr>
  </w:style>
  <w:style w:type="paragraph" w:styleId="af">
    <w:name w:val="Normal (Web)"/>
    <w:basedOn w:val="a"/>
    <w:uiPriority w:val="99"/>
    <w:unhideWhenUsed/>
    <w:rsid w:val="00977452"/>
    <w:pPr>
      <w:spacing w:before="240" w:after="240"/>
    </w:pPr>
  </w:style>
  <w:style w:type="character" w:styleId="af0">
    <w:name w:val="Emphasis"/>
    <w:basedOn w:val="a0"/>
    <w:qFormat/>
    <w:rsid w:val="00DA44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31" w:color="F5F7F9"/>
                        <w:right w:val="none" w:sz="0" w:space="0" w:color="auto"/>
                      </w:divBdr>
                      <w:divsChild>
                        <w:div w:id="1234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8BD9-9242-4930-89BD-DAC213BF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Rydnichenko</cp:lastModifiedBy>
  <cp:revision>19</cp:revision>
  <cp:lastPrinted>2017-11-09T10:29:00Z</cp:lastPrinted>
  <dcterms:created xsi:type="dcterms:W3CDTF">2017-11-05T15:25:00Z</dcterms:created>
  <dcterms:modified xsi:type="dcterms:W3CDTF">2017-11-09T10:30:00Z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1782120961</vt:i4>
  </property>
  <property fmtid="{D5CDD505-2E9C-101B-9397-08002B2CF9AE}" pid="3" name="_EmailSubject">
    <vt:lpwstr/>
  </property>
  <property fmtid="{D5CDD505-2E9C-101B-9397-08002B2CF9AE}" pid="4" name="_AuthorEmailDisplayName">
    <vt:lpwstr>Броварська РДА</vt:lpwstr>
  </property>
  <property fmtid="{D5CDD505-2E9C-101B-9397-08002B2CF9AE}" pid="5" name="_ReviewingToolsShownOnce">
    <vt:lpwstr/>
  </property>
</Properties>
</file>