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7" w:rsidRPr="005D4547" w:rsidRDefault="005D4547" w:rsidP="005D45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47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5D4547" w:rsidRPr="0022202D" w:rsidRDefault="005D4547" w:rsidP="005D45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02D">
        <w:rPr>
          <w:rFonts w:ascii="Times New Roman" w:hAnsi="Times New Roman" w:cs="Times New Roman"/>
          <w:b/>
          <w:sz w:val="28"/>
          <w:szCs w:val="28"/>
          <w:lang w:val="uk-UA"/>
        </w:rPr>
        <w:t>до Президента України, Кабінету Міністрів, Національної комісії, що здійснює державне регулювання у сферах енергетики та комунальних послуг, Генеральної прокуратури України, Національного агентства з питань запобігання корупції</w:t>
      </w:r>
    </w:p>
    <w:p w:rsidR="00D7505F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Олігархи, перейшовши межу здорового глузду, накинули на українців черговий тарифний зашморг у вигляді </w:t>
      </w:r>
      <w:proofErr w:type="spellStart"/>
      <w:r w:rsidRPr="0022202D">
        <w:rPr>
          <w:rFonts w:ascii="Times New Roman" w:hAnsi="Times New Roman" w:cs="Times New Roman"/>
          <w:sz w:val="28"/>
          <w:szCs w:val="28"/>
          <w:lang w:val="uk-UA"/>
        </w:rPr>
        <w:t>абонплати</w:t>
      </w:r>
      <w:proofErr w:type="spellEnd"/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 за газ. </w:t>
      </w:r>
      <w:proofErr w:type="gramStart"/>
      <w:r w:rsidRPr="002220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вимушені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щомісяця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абонентську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газу. </w:t>
      </w:r>
    </w:p>
    <w:p w:rsidR="005D4547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02D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у сферах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ухвалила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0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за новою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методологією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природного газу для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газорозподільних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розрахованих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приєднаної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05F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догоду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олігархам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Фірташу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Льовочкіну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Бойку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0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болюче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вдарить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громадянах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і так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економно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споживають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газ. </w:t>
      </w:r>
    </w:p>
    <w:p w:rsidR="00D7505F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2D">
        <w:rPr>
          <w:rFonts w:ascii="Times New Roman" w:hAnsi="Times New Roman" w:cs="Times New Roman"/>
          <w:sz w:val="28"/>
          <w:szCs w:val="28"/>
        </w:rPr>
        <w:t xml:space="preserve">НКРЕКП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вилучити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транспортну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тарифу та ввести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обов’язкову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абонентську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й за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роздутим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тарифом.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НЕЗАЛЕЖНО ВІД СПОЖИВАННЯ, повинна буде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до і так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завищених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сплатити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92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1 100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по року, а то й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в рази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(!) в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кишені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облгазів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олігархам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7505F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постраждають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абоненти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сезонно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газом –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02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дачі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постраждають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споживають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газу, не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житлоплощі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. У них плата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зрости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півтора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>.</w:t>
      </w:r>
    </w:p>
    <w:p w:rsidR="00D7505F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2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субсидії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поборі</w:t>
      </w:r>
      <w:proofErr w:type="gramStart"/>
      <w:r w:rsidRPr="0022202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220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!! </w:t>
      </w:r>
    </w:p>
    <w:p w:rsidR="005D4547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02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облгази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копійки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платять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газопроводами, а з людей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здирати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копійки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споживають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0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НКРЕКП,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ухвалене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2017 року, </w:t>
      </w:r>
      <w:r w:rsidRPr="0022202D">
        <w:rPr>
          <w:rFonts w:ascii="Times New Roman" w:hAnsi="Times New Roman" w:cs="Times New Roman"/>
          <w:b/>
          <w:sz w:val="28"/>
          <w:szCs w:val="28"/>
        </w:rPr>
        <w:t xml:space="preserve">є </w:t>
      </w:r>
      <w:proofErr w:type="spellStart"/>
      <w:r w:rsidRPr="0022202D">
        <w:rPr>
          <w:rFonts w:ascii="Times New Roman" w:hAnsi="Times New Roman" w:cs="Times New Roman"/>
          <w:b/>
          <w:sz w:val="28"/>
          <w:szCs w:val="28"/>
        </w:rPr>
        <w:t>необґрунтованим</w:t>
      </w:r>
      <w:proofErr w:type="spellEnd"/>
      <w:r w:rsidRPr="0022202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2202D">
        <w:rPr>
          <w:rFonts w:ascii="Times New Roman" w:hAnsi="Times New Roman" w:cs="Times New Roman"/>
          <w:b/>
          <w:sz w:val="28"/>
          <w:szCs w:val="28"/>
        </w:rPr>
        <w:t>незаконним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з таких причин: </w:t>
      </w:r>
    </w:p>
    <w:p w:rsidR="005D4547" w:rsidRPr="0022202D" w:rsidRDefault="0022202D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4547" w:rsidRPr="0022202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но</w:t>
      </w:r>
      <w:r w:rsidRPr="0022202D">
        <w:rPr>
          <w:rFonts w:ascii="Times New Roman" w:hAnsi="Times New Roman" w:cs="Times New Roman"/>
          <w:sz w:val="28"/>
          <w:szCs w:val="28"/>
        </w:rPr>
        <w:t xml:space="preserve">рмам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220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47" w:rsidRPr="0022202D" w:rsidRDefault="0022202D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ухваленням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не проведено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обговорень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екс</w:t>
      </w:r>
      <w:r w:rsidRPr="0022202D">
        <w:rPr>
          <w:rFonts w:ascii="Times New Roman" w:hAnsi="Times New Roman" w:cs="Times New Roman"/>
          <w:sz w:val="28"/>
          <w:szCs w:val="28"/>
        </w:rPr>
        <w:t>пертних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47" w:rsidRPr="0022202D" w:rsidRDefault="0022202D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4547" w:rsidRPr="0022202D">
        <w:rPr>
          <w:rFonts w:ascii="Times New Roman" w:hAnsi="Times New Roman" w:cs="Times New Roman"/>
          <w:sz w:val="28"/>
          <w:szCs w:val="28"/>
        </w:rPr>
        <w:t xml:space="preserve">е проведена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аналітична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нововведення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47" w:rsidRPr="0022202D" w:rsidRDefault="0022202D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4547" w:rsidRPr="0022202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ринку природного газу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47" w:rsidRPr="0022202D" w:rsidRDefault="0022202D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ропонується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платіжного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сплачені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споживачем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газові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сплачені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на баланс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облгазам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>)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02D" w:rsidRDefault="0022202D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4547" w:rsidRPr="0022202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вищезазначеного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стягується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сума).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4547" w:rsidRPr="002220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D4547" w:rsidRPr="0022202D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уряд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вкотре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став на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народу, а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купки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7" w:rsidRPr="0022202D">
        <w:rPr>
          <w:rFonts w:ascii="Times New Roman" w:hAnsi="Times New Roman" w:cs="Times New Roman"/>
          <w:sz w:val="28"/>
          <w:szCs w:val="28"/>
        </w:rPr>
        <w:t>олігархів</w:t>
      </w:r>
      <w:proofErr w:type="spellEnd"/>
      <w:r w:rsidR="005D4547" w:rsidRPr="00222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05F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20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>ідраховано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в першу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абонплати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за газ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виграють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газорозподільних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. 70%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олігарх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Фірташ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з партнерами та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олігархів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. Лише у 2017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абонплати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облгази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мільярди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547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НКРЕКП,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вищевказане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0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28.03.2017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підпадати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ч. 1 ст. 364 КК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становищем,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умисне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неправомірної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службовою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становища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завдало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істотної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охоронюваним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законом правам, свободам та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02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222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547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наведеної інформації, фракція Радикальної партії Олега Ляшка у Броварській районній раді пропонує ухвалити рішення про звернення депутатів Броварської районної ради до Президента України ПОРОШЕНКА П.О., Прем’єр-міністра України ГРОЙСМАНА В.Б., Голови НКРЕКП ВОВКА Д.В., Генерального прокурора України Луценку Ю.В., Голови НАБУ </w:t>
      </w:r>
      <w:bookmarkStart w:id="0" w:name="_GoBack"/>
      <w:bookmarkEnd w:id="0"/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Ситника А.С з наступними вимогами: </w:t>
      </w:r>
    </w:p>
    <w:p w:rsidR="005D4547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22202D" w:rsidRPr="0022202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касувати грабіжницьке і необґрунтоване рішення НКРЕКП від </w:t>
      </w:r>
      <w:r w:rsidR="002220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28 березня 2017 року, яким введено щомісячну </w:t>
      </w:r>
      <w:proofErr w:type="spellStart"/>
      <w:r w:rsidRPr="0022202D">
        <w:rPr>
          <w:rFonts w:ascii="Times New Roman" w:hAnsi="Times New Roman" w:cs="Times New Roman"/>
          <w:sz w:val="28"/>
          <w:szCs w:val="28"/>
          <w:lang w:val="uk-UA"/>
        </w:rPr>
        <w:t>абонплату</w:t>
      </w:r>
      <w:proofErr w:type="spellEnd"/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 за підключення до системи газопостачання. </w:t>
      </w:r>
    </w:p>
    <w:p w:rsidR="005D4547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02D">
        <w:rPr>
          <w:rFonts w:ascii="Times New Roman" w:hAnsi="Times New Roman" w:cs="Times New Roman"/>
          <w:sz w:val="28"/>
          <w:szCs w:val="28"/>
        </w:rPr>
        <w:t xml:space="preserve">2) До Президента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указ про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НКРЕКП,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незаконне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2220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абонплату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28.03.2017. </w:t>
      </w:r>
    </w:p>
    <w:p w:rsidR="005D4547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2202D" w:rsidRPr="0022202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>ровести новий відкритий конкурсний відбір на зайняття посад членів НКРЕКП згідно чинного законодавства</w:t>
      </w:r>
      <w:r w:rsidR="0022202D" w:rsidRPr="002220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547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22202D" w:rsidRPr="0022202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2202D">
        <w:rPr>
          <w:rFonts w:ascii="Times New Roman" w:hAnsi="Times New Roman" w:cs="Times New Roman"/>
          <w:sz w:val="28"/>
          <w:szCs w:val="28"/>
          <w:lang w:val="uk-UA"/>
        </w:rPr>
        <w:t xml:space="preserve">о Кабінету Міністрів України та Національної комісії, що здійснює державне регулювання у сферах енергетики та комунальних послуг - оприлюднити методики розрахунків та обґрунтування існуючих тарифів на послуги з газопостачання населенню; розглянути можливість зниження ціни на газ для споживачів. </w:t>
      </w:r>
    </w:p>
    <w:p w:rsidR="00953305" w:rsidRPr="0022202D" w:rsidRDefault="005D4547" w:rsidP="002220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2D">
        <w:rPr>
          <w:rFonts w:ascii="Times New Roman" w:hAnsi="Times New Roman" w:cs="Times New Roman"/>
          <w:sz w:val="28"/>
          <w:szCs w:val="28"/>
        </w:rPr>
        <w:t xml:space="preserve">5) </w:t>
      </w:r>
      <w:r w:rsidR="0022202D" w:rsidRPr="0022202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2202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агентства з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– провести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всебічне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proofErr w:type="spellStart"/>
      <w:proofErr w:type="gramStart"/>
      <w:r w:rsidRPr="002220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0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посадовцями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НКРЕКП та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2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2202D">
        <w:rPr>
          <w:rFonts w:ascii="Times New Roman" w:hAnsi="Times New Roman" w:cs="Times New Roman"/>
          <w:sz w:val="28"/>
          <w:szCs w:val="28"/>
        </w:rPr>
        <w:t>.</w:t>
      </w:r>
    </w:p>
    <w:sectPr w:rsidR="00953305" w:rsidRPr="0022202D" w:rsidSect="002220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C3D"/>
    <w:multiLevelType w:val="hybridMultilevel"/>
    <w:tmpl w:val="4A921A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5034D4"/>
    <w:multiLevelType w:val="hybridMultilevel"/>
    <w:tmpl w:val="0240A9B0"/>
    <w:lvl w:ilvl="0" w:tplc="C9820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47"/>
    <w:rsid w:val="0022202D"/>
    <w:rsid w:val="005D4547"/>
    <w:rsid w:val="00732057"/>
    <w:rsid w:val="00953305"/>
    <w:rsid w:val="00B6504B"/>
    <w:rsid w:val="00D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5F"/>
    <w:pPr>
      <w:ind w:left="720"/>
      <w:contextualSpacing/>
    </w:pPr>
  </w:style>
  <w:style w:type="paragraph" w:styleId="a4">
    <w:name w:val="No Spacing"/>
    <w:uiPriority w:val="1"/>
    <w:qFormat/>
    <w:rsid w:val="00222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5F"/>
    <w:pPr>
      <w:ind w:left="720"/>
      <w:contextualSpacing/>
    </w:pPr>
  </w:style>
  <w:style w:type="paragraph" w:styleId="a4">
    <w:name w:val="No Spacing"/>
    <w:uiPriority w:val="1"/>
    <w:qFormat/>
    <w:rsid w:val="00222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3205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3</cp:revision>
  <dcterms:created xsi:type="dcterms:W3CDTF">2017-04-03T10:30:00Z</dcterms:created>
  <dcterms:modified xsi:type="dcterms:W3CDTF">2017-04-11T08:36:00Z</dcterms:modified>
</cp:coreProperties>
</file>