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A" w:rsidRDefault="00CA08EA" w:rsidP="006813F0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sz w:val="28"/>
          <w:szCs w:val="28"/>
          <w:lang w:val="uk-UA"/>
        </w:rPr>
      </w:pPr>
    </w:p>
    <w:p w:rsidR="009C4EF0" w:rsidRPr="00D87A5C" w:rsidRDefault="00D87A5C" w:rsidP="00D87A5C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       </w:t>
      </w:r>
      <w:r w:rsidR="009C4EF0" w:rsidRPr="00D87A5C">
        <w:rPr>
          <w:rStyle w:val="a4"/>
          <w:b w:val="0"/>
          <w:sz w:val="28"/>
          <w:szCs w:val="28"/>
          <w:lang w:val="uk-UA"/>
        </w:rPr>
        <w:t>ЗАТВЕРДЖЕНО</w:t>
      </w:r>
    </w:p>
    <w:p w:rsidR="009C4EF0" w:rsidRPr="00D87A5C" w:rsidRDefault="00CA08EA" w:rsidP="00D87A5C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4"/>
          <w:b w:val="0"/>
          <w:sz w:val="28"/>
          <w:szCs w:val="28"/>
          <w:lang w:val="uk-UA"/>
        </w:rPr>
      </w:pPr>
      <w:r w:rsidRPr="00D87A5C">
        <w:rPr>
          <w:rStyle w:val="a4"/>
          <w:b w:val="0"/>
          <w:sz w:val="28"/>
          <w:szCs w:val="28"/>
          <w:lang w:val="uk-UA"/>
        </w:rPr>
        <w:t>Р</w:t>
      </w:r>
      <w:r w:rsidR="009C4EF0" w:rsidRPr="00D87A5C">
        <w:rPr>
          <w:rStyle w:val="a4"/>
          <w:b w:val="0"/>
          <w:sz w:val="28"/>
          <w:szCs w:val="28"/>
          <w:lang w:val="uk-UA"/>
        </w:rPr>
        <w:t>ішення</w:t>
      </w:r>
      <w:r w:rsidRPr="00D87A5C">
        <w:rPr>
          <w:rStyle w:val="a4"/>
          <w:b w:val="0"/>
          <w:sz w:val="28"/>
          <w:szCs w:val="28"/>
          <w:lang w:val="uk-UA"/>
        </w:rPr>
        <w:t xml:space="preserve"> </w:t>
      </w:r>
      <w:r w:rsidR="009C4EF0" w:rsidRPr="00D87A5C">
        <w:rPr>
          <w:rStyle w:val="a4"/>
          <w:b w:val="0"/>
          <w:sz w:val="28"/>
          <w:szCs w:val="28"/>
          <w:lang w:val="uk-UA"/>
        </w:rPr>
        <w:t>Броварської районної ради</w:t>
      </w:r>
      <w:r w:rsidRPr="00D87A5C">
        <w:rPr>
          <w:rStyle w:val="a4"/>
          <w:b w:val="0"/>
          <w:sz w:val="28"/>
          <w:szCs w:val="28"/>
          <w:lang w:val="uk-UA"/>
        </w:rPr>
        <w:t xml:space="preserve"> </w:t>
      </w:r>
    </w:p>
    <w:p w:rsidR="00CA08EA" w:rsidRPr="00D87A5C" w:rsidRDefault="00CA08EA" w:rsidP="00D87A5C">
      <w:pPr>
        <w:ind w:left="5103"/>
        <w:jc w:val="both"/>
        <w:rPr>
          <w:b/>
          <w:sz w:val="28"/>
          <w:szCs w:val="28"/>
        </w:rPr>
      </w:pPr>
      <w:r w:rsidRPr="00D87A5C">
        <w:rPr>
          <w:rStyle w:val="a4"/>
          <w:b w:val="0"/>
          <w:sz w:val="28"/>
          <w:szCs w:val="28"/>
          <w:lang w:val="uk-UA"/>
        </w:rPr>
        <w:t xml:space="preserve">від </w:t>
      </w:r>
      <w:r w:rsidR="00D87A5C" w:rsidRPr="00D87A5C">
        <w:rPr>
          <w:rStyle w:val="a4"/>
          <w:b w:val="0"/>
          <w:sz w:val="28"/>
          <w:szCs w:val="28"/>
          <w:lang w:val="uk-UA"/>
        </w:rPr>
        <w:t>23 березня 2017 року</w:t>
      </w:r>
      <w:r w:rsidR="009C4EF0" w:rsidRPr="00D87A5C">
        <w:rPr>
          <w:rStyle w:val="a4"/>
          <w:b w:val="0"/>
          <w:sz w:val="28"/>
          <w:szCs w:val="28"/>
          <w:lang w:val="uk-UA"/>
        </w:rPr>
        <w:t xml:space="preserve"> № </w:t>
      </w:r>
      <w:r w:rsidR="00D87A5C" w:rsidRPr="00D87A5C">
        <w:rPr>
          <w:rStyle w:val="a4"/>
          <w:b w:val="0"/>
          <w:sz w:val="28"/>
          <w:szCs w:val="28"/>
          <w:lang w:val="uk-UA"/>
        </w:rPr>
        <w:t>304-25</w:t>
      </w:r>
      <w:r w:rsidRPr="00D87A5C">
        <w:rPr>
          <w:b/>
          <w:sz w:val="28"/>
          <w:szCs w:val="28"/>
        </w:rPr>
        <w:t>-</w:t>
      </w:r>
      <w:r w:rsidRPr="00D87A5C">
        <w:rPr>
          <w:sz w:val="28"/>
          <w:szCs w:val="28"/>
          <w:lang w:val="en-US"/>
        </w:rPr>
        <w:t>V</w:t>
      </w:r>
      <w:r w:rsidRPr="00D87A5C">
        <w:rPr>
          <w:sz w:val="28"/>
          <w:szCs w:val="28"/>
        </w:rPr>
        <w:t>ІІ</w:t>
      </w:r>
    </w:p>
    <w:p w:rsidR="009C4EF0" w:rsidRPr="009C4EF0" w:rsidRDefault="009C4EF0" w:rsidP="006813F0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rStyle w:val="a4"/>
          <w:b w:val="0"/>
          <w:sz w:val="28"/>
          <w:szCs w:val="28"/>
          <w:lang w:val="uk-UA"/>
        </w:rPr>
      </w:pPr>
    </w:p>
    <w:p w:rsidR="009C4EF0" w:rsidRPr="009C4EF0" w:rsidRDefault="009C4EF0" w:rsidP="006813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4EF0" w:rsidRPr="009C4EF0" w:rsidRDefault="009C4EF0" w:rsidP="006813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C4EF0" w:rsidRPr="009C4EF0" w:rsidRDefault="009C4EF0" w:rsidP="006813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  <w:shd w:val="clear" w:color="auto" w:fill="FFFFFF"/>
          <w:lang w:val="uk-UA"/>
        </w:rPr>
      </w:pPr>
      <w:r w:rsidRPr="009C4EF0">
        <w:rPr>
          <w:b/>
          <w:color w:val="181818"/>
          <w:sz w:val="28"/>
          <w:szCs w:val="28"/>
          <w:shd w:val="clear" w:color="auto" w:fill="FFFFFF"/>
          <w:lang w:val="uk-UA"/>
        </w:rPr>
        <w:t>ПОЛОЖЕННЯ</w:t>
      </w:r>
    </w:p>
    <w:p w:rsidR="009C4EF0" w:rsidRPr="006813F0" w:rsidRDefault="009C4EF0" w:rsidP="006813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  <w:shd w:val="clear" w:color="auto" w:fill="FFFFFF"/>
          <w:lang w:val="uk-UA"/>
        </w:rPr>
      </w:pPr>
      <w:r w:rsidRPr="006813F0">
        <w:rPr>
          <w:b/>
          <w:color w:val="181818"/>
          <w:sz w:val="28"/>
          <w:szCs w:val="28"/>
          <w:shd w:val="clear" w:color="auto" w:fill="FFFFFF"/>
          <w:lang w:val="uk-UA"/>
        </w:rPr>
        <w:t>про оплату праці керівників комунальних підприємств, установ, закладів Броварської районної ради</w:t>
      </w:r>
    </w:p>
    <w:p w:rsidR="009C4EF0" w:rsidRPr="009C4EF0" w:rsidRDefault="009C4EF0" w:rsidP="006813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C4EF0" w:rsidRDefault="009C4EF0" w:rsidP="00681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C4EF0">
        <w:rPr>
          <w:b/>
          <w:sz w:val="28"/>
          <w:szCs w:val="28"/>
          <w:lang w:val="uk-UA"/>
        </w:rPr>
        <w:t>Загальні положення</w:t>
      </w:r>
    </w:p>
    <w:p w:rsidR="0085007A" w:rsidRPr="009C4EF0" w:rsidRDefault="0085007A" w:rsidP="006813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C4EF0" w:rsidRPr="009C4EF0" w:rsidRDefault="009C4EF0" w:rsidP="006813F0">
      <w:pPr>
        <w:ind w:firstLine="709"/>
        <w:jc w:val="both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 xml:space="preserve">Положення про оплату праці керівників комунальних підприємств, установ, закладів </w:t>
      </w:r>
      <w:r w:rsidR="00C04204">
        <w:rPr>
          <w:sz w:val="28"/>
          <w:szCs w:val="28"/>
          <w:lang w:val="uk-UA"/>
        </w:rPr>
        <w:t>Броварської районної ради</w:t>
      </w:r>
      <w:r w:rsidRPr="009C4EF0">
        <w:rPr>
          <w:sz w:val="28"/>
          <w:szCs w:val="28"/>
          <w:lang w:val="uk-UA"/>
        </w:rPr>
        <w:t xml:space="preserve"> (далі – </w:t>
      </w:r>
      <w:r w:rsidR="00D52041">
        <w:rPr>
          <w:sz w:val="28"/>
          <w:szCs w:val="28"/>
          <w:lang w:val="uk-UA"/>
        </w:rPr>
        <w:t>П</w:t>
      </w:r>
      <w:r w:rsidRPr="009C4EF0">
        <w:rPr>
          <w:sz w:val="28"/>
          <w:szCs w:val="28"/>
          <w:lang w:val="uk-UA"/>
        </w:rPr>
        <w:t xml:space="preserve">оложення) розроблено з метою визначення розміру оплати праці керівників комунальних підприємств, установ, організацій </w:t>
      </w:r>
      <w:r w:rsidR="00C04204">
        <w:rPr>
          <w:sz w:val="28"/>
          <w:szCs w:val="28"/>
          <w:lang w:val="uk-UA"/>
        </w:rPr>
        <w:t>районної ради</w:t>
      </w:r>
      <w:r w:rsidRPr="009C4EF0">
        <w:rPr>
          <w:sz w:val="28"/>
          <w:szCs w:val="28"/>
          <w:lang w:val="uk-UA"/>
        </w:rPr>
        <w:t xml:space="preserve"> у залежності від фінансових показників та чисельності працюючих.</w:t>
      </w:r>
    </w:p>
    <w:p w:rsidR="009C4EF0" w:rsidRPr="009C4EF0" w:rsidRDefault="009C4EF0" w:rsidP="006813F0">
      <w:pPr>
        <w:ind w:firstLine="709"/>
        <w:jc w:val="both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 xml:space="preserve">Заробітна плата керівника комунального підприємства, установи, закладу </w:t>
      </w:r>
      <w:r w:rsidR="00C04204">
        <w:rPr>
          <w:sz w:val="28"/>
          <w:szCs w:val="28"/>
          <w:lang w:val="uk-UA"/>
        </w:rPr>
        <w:t>районної ради</w:t>
      </w:r>
      <w:r w:rsidRPr="009C4EF0">
        <w:rPr>
          <w:sz w:val="28"/>
          <w:szCs w:val="28"/>
          <w:lang w:val="uk-UA"/>
        </w:rPr>
        <w:t xml:space="preserve"> складається з посадового окладу, надбавки за інтенсивність праці та особливий характер роботи, премій та заохочень.</w:t>
      </w:r>
    </w:p>
    <w:p w:rsidR="009C4EF0" w:rsidRPr="009C4EF0" w:rsidRDefault="009C4EF0" w:rsidP="006813F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C4EF0" w:rsidRDefault="009C4EF0" w:rsidP="006813F0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C4EF0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0E3ED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C4EF0">
        <w:rPr>
          <w:b/>
          <w:color w:val="000000"/>
          <w:sz w:val="28"/>
          <w:szCs w:val="28"/>
          <w:shd w:val="clear" w:color="auto" w:fill="FFFFFF"/>
          <w:lang w:val="uk-UA"/>
        </w:rPr>
        <w:t>Визначення посадового окладу</w:t>
      </w:r>
    </w:p>
    <w:p w:rsidR="00C04204" w:rsidRPr="009C4EF0" w:rsidRDefault="00C04204" w:rsidP="006813F0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C4EF0" w:rsidRPr="009C4EF0" w:rsidRDefault="009C4EF0" w:rsidP="006813F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C4EF0">
        <w:rPr>
          <w:color w:val="000000"/>
          <w:sz w:val="28"/>
          <w:szCs w:val="28"/>
          <w:shd w:val="clear" w:color="auto" w:fill="FFFFFF"/>
          <w:lang w:val="uk-UA"/>
        </w:rPr>
        <w:t xml:space="preserve">Розмір посадового окладу керівника комунального підприємства, установи, закладу </w:t>
      </w:r>
      <w:r w:rsidR="00C04204">
        <w:rPr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 w:rsidRPr="009C4EF0">
        <w:rPr>
          <w:color w:val="000000"/>
          <w:sz w:val="28"/>
          <w:szCs w:val="28"/>
          <w:shd w:val="clear" w:color="auto" w:fill="FFFFFF"/>
          <w:lang w:val="uk-UA"/>
        </w:rPr>
        <w:t xml:space="preserve"> (далі – керівник) визначається залежно від фінансових показників підприємства, </w:t>
      </w:r>
      <w:r w:rsidR="00D52041" w:rsidRPr="009C4EF0">
        <w:rPr>
          <w:sz w:val="28"/>
          <w:szCs w:val="28"/>
          <w:lang w:val="uk-UA"/>
        </w:rPr>
        <w:t xml:space="preserve">установи, закладу </w:t>
      </w:r>
      <w:r w:rsidRPr="009C4EF0">
        <w:rPr>
          <w:color w:val="000000"/>
          <w:sz w:val="28"/>
          <w:szCs w:val="28"/>
          <w:shd w:val="clear" w:color="auto" w:fill="FFFFFF"/>
          <w:lang w:val="uk-UA"/>
        </w:rPr>
        <w:t xml:space="preserve">за даними останньої річної фінансової звітності та середньооблікової чисельності працівників в еквіваленті повної зайнятості працівника за рік, у кратності до мінімального посадового окладу (ставки) працівника основної професії згідно з </w:t>
      </w:r>
      <w:r w:rsidR="00D52041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9C4EF0">
        <w:rPr>
          <w:color w:val="000000"/>
          <w:sz w:val="28"/>
          <w:szCs w:val="28"/>
          <w:shd w:val="clear" w:color="auto" w:fill="FFFFFF"/>
          <w:lang w:val="uk-UA"/>
        </w:rPr>
        <w:t xml:space="preserve">одатком 1 до цього </w:t>
      </w:r>
      <w:r w:rsidR="00D5204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C4EF0">
        <w:rPr>
          <w:color w:val="000000"/>
          <w:sz w:val="28"/>
          <w:szCs w:val="28"/>
          <w:shd w:val="clear" w:color="auto" w:fill="FFFFFF"/>
          <w:lang w:val="uk-UA"/>
        </w:rPr>
        <w:t>оложення.</w:t>
      </w:r>
    </w:p>
    <w:p w:rsidR="009C4EF0" w:rsidRPr="009C4EF0" w:rsidRDefault="009C4EF0" w:rsidP="006813F0">
      <w:pPr>
        <w:ind w:firstLine="709"/>
        <w:jc w:val="both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>Посадові оклади заступників керівників, головних бухгалтерів, головних інженерів встановлюється на 10</w:t>
      </w:r>
      <w:r w:rsidR="00D52041">
        <w:rPr>
          <w:sz w:val="28"/>
          <w:szCs w:val="28"/>
          <w:lang w:val="uk-UA"/>
        </w:rPr>
        <w:t xml:space="preserve"> </w:t>
      </w:r>
      <w:r w:rsidR="00D52041" w:rsidRPr="009C4EF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D520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C4EF0">
        <w:rPr>
          <w:sz w:val="28"/>
          <w:szCs w:val="28"/>
          <w:lang w:val="uk-UA"/>
        </w:rPr>
        <w:t>30 відсотків нижче посадового окладу керівника комунального підприємства, установи, закла</w:t>
      </w:r>
      <w:r w:rsidR="00C04204">
        <w:rPr>
          <w:sz w:val="28"/>
          <w:szCs w:val="28"/>
          <w:lang w:val="uk-UA"/>
        </w:rPr>
        <w:t>ду районної ради</w:t>
      </w:r>
      <w:r w:rsidRPr="009C4EF0">
        <w:rPr>
          <w:sz w:val="28"/>
          <w:szCs w:val="28"/>
          <w:lang w:val="uk-UA"/>
        </w:rPr>
        <w:t xml:space="preserve">. </w:t>
      </w:r>
    </w:p>
    <w:p w:rsidR="009C4EF0" w:rsidRPr="009C4EF0" w:rsidRDefault="009C4EF0" w:rsidP="006813F0">
      <w:pPr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9C4EF0" w:rsidRPr="009C4EF0" w:rsidRDefault="009C4EF0" w:rsidP="006813F0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C4EF0">
        <w:rPr>
          <w:b/>
          <w:color w:val="000000"/>
          <w:sz w:val="28"/>
          <w:szCs w:val="28"/>
          <w:shd w:val="clear" w:color="auto" w:fill="FFFFFF"/>
          <w:lang w:val="uk-UA"/>
        </w:rPr>
        <w:t>3.</w:t>
      </w:r>
      <w:r w:rsidR="00AF213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C4EF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Умови, диференційовані показники та розміри преміювання </w:t>
      </w:r>
    </w:p>
    <w:p w:rsidR="009C4EF0" w:rsidRDefault="009C4EF0" w:rsidP="006813F0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C4EF0">
        <w:rPr>
          <w:b/>
          <w:color w:val="000000"/>
          <w:sz w:val="28"/>
          <w:szCs w:val="28"/>
          <w:shd w:val="clear" w:color="auto" w:fill="FFFFFF"/>
          <w:lang w:val="uk-UA"/>
        </w:rPr>
        <w:t>за підсумками роботи</w:t>
      </w:r>
    </w:p>
    <w:p w:rsidR="00C04204" w:rsidRPr="009C4EF0" w:rsidRDefault="00C04204" w:rsidP="006813F0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C4EF0" w:rsidRPr="009C4EF0" w:rsidRDefault="009C4EF0" w:rsidP="006813F0">
      <w:pPr>
        <w:ind w:firstLine="709"/>
        <w:jc w:val="both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>За належне виконання обов’язків, фінансових показників керівнику щомісячно нараховується премія у розмірі 50 відсотків посадового окладу.</w:t>
      </w:r>
    </w:p>
    <w:p w:rsidR="009C4EF0" w:rsidRPr="009C4EF0" w:rsidRDefault="009C4EF0" w:rsidP="006813F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60"/>
      <w:bookmarkEnd w:id="0"/>
      <w:r w:rsidRPr="009C4EF0">
        <w:rPr>
          <w:color w:val="000000"/>
          <w:sz w:val="28"/>
          <w:szCs w:val="28"/>
          <w:lang w:val="uk-UA"/>
        </w:rPr>
        <w:t xml:space="preserve">За рік - у розмірі до двох місячних посадових окладів керівника комунального підприємства, установи, закладу </w:t>
      </w:r>
      <w:r w:rsidR="00C04204">
        <w:rPr>
          <w:color w:val="000000"/>
          <w:sz w:val="28"/>
          <w:szCs w:val="28"/>
          <w:lang w:val="uk-UA"/>
        </w:rPr>
        <w:t>районної ради.</w:t>
      </w:r>
    </w:p>
    <w:p w:rsidR="009C4EF0" w:rsidRPr="009C4EF0" w:rsidRDefault="009C4EF0" w:rsidP="006813F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61"/>
      <w:bookmarkEnd w:id="1"/>
      <w:r w:rsidRPr="009C4EF0">
        <w:rPr>
          <w:color w:val="000000"/>
          <w:sz w:val="28"/>
          <w:szCs w:val="28"/>
          <w:lang w:val="uk-UA"/>
        </w:rPr>
        <w:t>При цьому у разі:</w:t>
      </w:r>
    </w:p>
    <w:p w:rsidR="009C4EF0" w:rsidRPr="009C4EF0" w:rsidRDefault="009C4EF0" w:rsidP="006813F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2"/>
      <w:bookmarkEnd w:id="2"/>
      <w:r w:rsidRPr="009C4EF0">
        <w:rPr>
          <w:color w:val="000000"/>
          <w:sz w:val="28"/>
          <w:szCs w:val="28"/>
          <w:lang w:val="uk-UA"/>
        </w:rPr>
        <w:t>- наявної заборгованості підприємства</w:t>
      </w:r>
      <w:r w:rsidR="00AF2137" w:rsidRPr="009C4EF0">
        <w:rPr>
          <w:color w:val="000000"/>
          <w:sz w:val="28"/>
          <w:szCs w:val="28"/>
          <w:lang w:val="uk-UA"/>
        </w:rPr>
        <w:t>, установи, закладу</w:t>
      </w:r>
      <w:r w:rsidRPr="009C4EF0">
        <w:rPr>
          <w:color w:val="000000"/>
          <w:sz w:val="28"/>
          <w:szCs w:val="28"/>
          <w:lang w:val="uk-UA"/>
        </w:rPr>
        <w:t xml:space="preserve"> з виплати заробітної плати у відповідному квартальному або річному звітному періоді</w:t>
      </w:r>
      <w:r w:rsidR="00AF2137">
        <w:rPr>
          <w:color w:val="000000"/>
          <w:sz w:val="28"/>
          <w:szCs w:val="28"/>
          <w:lang w:val="uk-UA"/>
        </w:rPr>
        <w:t xml:space="preserve">, </w:t>
      </w:r>
      <w:r w:rsidR="00AF2137" w:rsidRPr="009C4EF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9C4EF0">
        <w:rPr>
          <w:color w:val="000000"/>
          <w:sz w:val="28"/>
          <w:szCs w:val="28"/>
          <w:lang w:val="uk-UA"/>
        </w:rPr>
        <w:t xml:space="preserve"> премія за такий поточний звітний період не нараховується;</w:t>
      </w:r>
      <w:bookmarkStart w:id="3" w:name="n63"/>
      <w:bookmarkEnd w:id="3"/>
    </w:p>
    <w:p w:rsidR="009C4EF0" w:rsidRPr="009C4EF0" w:rsidRDefault="009C4EF0" w:rsidP="006813F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64"/>
      <w:bookmarkEnd w:id="4"/>
      <w:r w:rsidRPr="009C4EF0">
        <w:rPr>
          <w:color w:val="000000"/>
          <w:sz w:val="28"/>
          <w:szCs w:val="28"/>
          <w:lang w:val="uk-UA"/>
        </w:rPr>
        <w:t>- погіршення якості роботи, невиконання умов контракту, порушення трудової дисципліни</w:t>
      </w:r>
      <w:r w:rsidR="00AF2137">
        <w:rPr>
          <w:color w:val="000000"/>
          <w:sz w:val="28"/>
          <w:szCs w:val="28"/>
          <w:lang w:val="uk-UA"/>
        </w:rPr>
        <w:t xml:space="preserve">, </w:t>
      </w:r>
      <w:r w:rsidR="00AF2137" w:rsidRPr="009C4EF0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9C4EF0">
        <w:rPr>
          <w:color w:val="000000"/>
          <w:sz w:val="28"/>
          <w:szCs w:val="28"/>
          <w:lang w:val="uk-UA"/>
        </w:rPr>
        <w:t xml:space="preserve"> премія зменшується або не нараховується у тому звітному </w:t>
      </w:r>
      <w:r w:rsidRPr="009C4EF0">
        <w:rPr>
          <w:color w:val="000000"/>
          <w:sz w:val="28"/>
          <w:szCs w:val="28"/>
          <w:lang w:val="uk-UA"/>
        </w:rPr>
        <w:lastRenderedPageBreak/>
        <w:t>періоді, коли виявлено відповідне порушення (за окремим розпорядженням  голови</w:t>
      </w:r>
      <w:r w:rsidR="00FA4AD3">
        <w:rPr>
          <w:color w:val="000000"/>
          <w:sz w:val="28"/>
          <w:szCs w:val="28"/>
          <w:lang w:val="uk-UA"/>
        </w:rPr>
        <w:t xml:space="preserve"> ради</w:t>
      </w:r>
      <w:r w:rsidRPr="009C4EF0">
        <w:rPr>
          <w:color w:val="000000"/>
          <w:sz w:val="28"/>
          <w:szCs w:val="28"/>
          <w:lang w:val="uk-UA"/>
        </w:rPr>
        <w:t>).</w:t>
      </w:r>
    </w:p>
    <w:p w:rsidR="009C4EF0" w:rsidRPr="009C4EF0" w:rsidRDefault="009C4EF0" w:rsidP="006813F0">
      <w:pPr>
        <w:ind w:firstLine="709"/>
        <w:jc w:val="both"/>
        <w:rPr>
          <w:rStyle w:val="st42"/>
          <w:sz w:val="28"/>
          <w:szCs w:val="28"/>
          <w:lang w:val="uk-UA"/>
        </w:rPr>
      </w:pPr>
      <w:r w:rsidRPr="009C4EF0">
        <w:rPr>
          <w:rStyle w:val="st42"/>
          <w:sz w:val="28"/>
          <w:szCs w:val="28"/>
          <w:lang w:val="uk-UA"/>
        </w:rPr>
        <w:t>У разі допущення на підприємстві</w:t>
      </w:r>
      <w:r w:rsidR="00FD3643" w:rsidRPr="009C4EF0">
        <w:rPr>
          <w:color w:val="000000"/>
          <w:sz w:val="28"/>
          <w:szCs w:val="28"/>
          <w:lang w:val="uk-UA"/>
        </w:rPr>
        <w:t xml:space="preserve">, </w:t>
      </w:r>
      <w:r w:rsidR="00FD3643">
        <w:rPr>
          <w:color w:val="000000"/>
          <w:sz w:val="28"/>
          <w:szCs w:val="28"/>
          <w:lang w:val="uk-UA"/>
        </w:rPr>
        <w:t xml:space="preserve">в </w:t>
      </w:r>
      <w:r w:rsidR="00FD3643" w:rsidRPr="009C4EF0">
        <w:rPr>
          <w:color w:val="000000"/>
          <w:sz w:val="28"/>
          <w:szCs w:val="28"/>
          <w:lang w:val="uk-UA"/>
        </w:rPr>
        <w:t>установ</w:t>
      </w:r>
      <w:r w:rsidR="00FD3643">
        <w:rPr>
          <w:color w:val="000000"/>
          <w:sz w:val="28"/>
          <w:szCs w:val="28"/>
          <w:lang w:val="uk-UA"/>
        </w:rPr>
        <w:t>і</w:t>
      </w:r>
      <w:r w:rsidR="00FD3643" w:rsidRPr="009C4EF0">
        <w:rPr>
          <w:color w:val="000000"/>
          <w:sz w:val="28"/>
          <w:szCs w:val="28"/>
          <w:lang w:val="uk-UA"/>
        </w:rPr>
        <w:t>, заклад</w:t>
      </w:r>
      <w:r w:rsidR="00FD3643">
        <w:rPr>
          <w:color w:val="000000"/>
          <w:sz w:val="28"/>
          <w:szCs w:val="28"/>
          <w:lang w:val="uk-UA"/>
        </w:rPr>
        <w:t>і</w:t>
      </w:r>
      <w:r w:rsidR="00FD3643" w:rsidRPr="009C4EF0">
        <w:rPr>
          <w:color w:val="000000"/>
          <w:sz w:val="28"/>
          <w:szCs w:val="28"/>
          <w:lang w:val="uk-UA"/>
        </w:rPr>
        <w:t xml:space="preserve"> </w:t>
      </w:r>
      <w:r w:rsidRPr="009C4EF0">
        <w:rPr>
          <w:rStyle w:val="st42"/>
          <w:sz w:val="28"/>
          <w:szCs w:val="28"/>
          <w:lang w:val="uk-UA"/>
        </w:rPr>
        <w:t>нещасного випадку із смертельним наслідком з вини підприємства,</w:t>
      </w:r>
      <w:r w:rsidR="00FD3643" w:rsidRPr="00FD3643">
        <w:rPr>
          <w:color w:val="000000"/>
          <w:sz w:val="28"/>
          <w:szCs w:val="28"/>
          <w:lang w:val="uk-UA"/>
        </w:rPr>
        <w:t xml:space="preserve"> </w:t>
      </w:r>
      <w:r w:rsidR="00FD3643" w:rsidRPr="009C4EF0">
        <w:rPr>
          <w:color w:val="000000"/>
          <w:sz w:val="28"/>
          <w:szCs w:val="28"/>
          <w:lang w:val="uk-UA"/>
        </w:rPr>
        <w:t>установи, закладу</w:t>
      </w:r>
      <w:r w:rsidRPr="009C4EF0">
        <w:rPr>
          <w:rStyle w:val="st42"/>
          <w:sz w:val="28"/>
          <w:szCs w:val="28"/>
          <w:lang w:val="uk-UA"/>
        </w:rPr>
        <w:t xml:space="preserve"> премія та доплати керівникові не нарахову</w:t>
      </w:r>
      <w:r w:rsidR="00FD3643">
        <w:rPr>
          <w:rStyle w:val="st42"/>
          <w:sz w:val="28"/>
          <w:szCs w:val="28"/>
          <w:lang w:val="uk-UA"/>
        </w:rPr>
        <w:t>ю</w:t>
      </w:r>
      <w:r w:rsidRPr="009C4EF0">
        <w:rPr>
          <w:rStyle w:val="st42"/>
          <w:sz w:val="28"/>
          <w:szCs w:val="28"/>
          <w:lang w:val="uk-UA"/>
        </w:rPr>
        <w:t>ться.</w:t>
      </w:r>
    </w:p>
    <w:p w:rsidR="009C4EF0" w:rsidRPr="009C4EF0" w:rsidRDefault="009C4EF0" w:rsidP="006813F0">
      <w:pPr>
        <w:ind w:firstLine="709"/>
        <w:jc w:val="both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 xml:space="preserve">Підставою для нарахування та виплати премії керівнику є розпорядження голови </w:t>
      </w:r>
      <w:r w:rsidR="00FD3643">
        <w:rPr>
          <w:sz w:val="28"/>
          <w:szCs w:val="28"/>
          <w:lang w:val="uk-UA"/>
        </w:rPr>
        <w:t xml:space="preserve">районної ради </w:t>
      </w:r>
      <w:r w:rsidRPr="009C4EF0">
        <w:rPr>
          <w:sz w:val="28"/>
          <w:szCs w:val="28"/>
          <w:lang w:val="uk-UA"/>
        </w:rPr>
        <w:t xml:space="preserve">відповідно до звернення керівника. </w:t>
      </w:r>
    </w:p>
    <w:p w:rsidR="009C4EF0" w:rsidRPr="009C4EF0" w:rsidRDefault="009C4EF0" w:rsidP="006813F0">
      <w:pPr>
        <w:ind w:firstLine="709"/>
        <w:jc w:val="center"/>
        <w:rPr>
          <w:b/>
          <w:sz w:val="28"/>
          <w:szCs w:val="28"/>
          <w:lang w:val="uk-UA"/>
        </w:rPr>
      </w:pPr>
    </w:p>
    <w:p w:rsidR="009C4EF0" w:rsidRDefault="009C4EF0" w:rsidP="006813F0">
      <w:pPr>
        <w:ind w:firstLine="709"/>
        <w:jc w:val="center"/>
        <w:rPr>
          <w:b/>
          <w:sz w:val="28"/>
          <w:szCs w:val="28"/>
          <w:lang w:val="uk-UA"/>
        </w:rPr>
      </w:pPr>
      <w:r w:rsidRPr="009C4EF0">
        <w:rPr>
          <w:b/>
          <w:sz w:val="28"/>
          <w:szCs w:val="28"/>
          <w:lang w:val="uk-UA"/>
        </w:rPr>
        <w:t>4.</w:t>
      </w:r>
      <w:r w:rsidR="00FD3643">
        <w:rPr>
          <w:b/>
          <w:sz w:val="28"/>
          <w:szCs w:val="28"/>
          <w:lang w:val="uk-UA"/>
        </w:rPr>
        <w:t xml:space="preserve"> </w:t>
      </w:r>
      <w:r w:rsidRPr="009C4EF0">
        <w:rPr>
          <w:b/>
          <w:sz w:val="28"/>
          <w:szCs w:val="28"/>
          <w:lang w:val="uk-UA"/>
        </w:rPr>
        <w:t>Надбавка за інтенсивність праці та особливий характер роботи та інші види матеріального заохочення</w:t>
      </w:r>
    </w:p>
    <w:p w:rsidR="00FA4AD3" w:rsidRPr="009C4EF0" w:rsidRDefault="00FA4AD3" w:rsidP="006813F0">
      <w:pPr>
        <w:ind w:firstLine="709"/>
        <w:jc w:val="center"/>
        <w:rPr>
          <w:b/>
          <w:sz w:val="28"/>
          <w:szCs w:val="28"/>
          <w:lang w:val="uk-UA"/>
        </w:rPr>
      </w:pPr>
    </w:p>
    <w:p w:rsidR="009C4EF0" w:rsidRPr="009C4EF0" w:rsidRDefault="009C4EF0" w:rsidP="006813F0">
      <w:pPr>
        <w:ind w:firstLine="708"/>
        <w:jc w:val="both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 xml:space="preserve">Надбавка за інтенсивність праці та особливий характер роботи встановлюється у розмірі 50 відсотків посадового окладу, визначеного згідно з розділом 2 цього </w:t>
      </w:r>
      <w:r w:rsidR="00FD3643">
        <w:rPr>
          <w:sz w:val="28"/>
          <w:szCs w:val="28"/>
          <w:lang w:val="uk-UA"/>
        </w:rPr>
        <w:t>П</w:t>
      </w:r>
      <w:r w:rsidRPr="009C4EF0">
        <w:rPr>
          <w:sz w:val="28"/>
          <w:szCs w:val="28"/>
          <w:lang w:val="uk-UA"/>
        </w:rPr>
        <w:t xml:space="preserve">оложення. </w:t>
      </w:r>
    </w:p>
    <w:p w:rsidR="009C4EF0" w:rsidRPr="009C4EF0" w:rsidRDefault="009C4EF0" w:rsidP="006813F0">
      <w:pPr>
        <w:ind w:firstLine="708"/>
        <w:jc w:val="both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>Надбавка скасовується або зменшується у разі несвоєчасного виконання завдань, погіршення якості роботи відповідно до умов контракту.</w:t>
      </w:r>
    </w:p>
    <w:p w:rsidR="009C4EF0" w:rsidRPr="009C4EF0" w:rsidRDefault="009C4EF0" w:rsidP="006813F0">
      <w:pPr>
        <w:shd w:val="clear" w:color="auto" w:fill="FFFFFF"/>
        <w:ind w:firstLine="708"/>
        <w:jc w:val="both"/>
        <w:rPr>
          <w:color w:val="181818"/>
          <w:sz w:val="28"/>
          <w:szCs w:val="28"/>
          <w:lang w:val="uk-UA"/>
        </w:rPr>
      </w:pPr>
      <w:r w:rsidRPr="009C4EF0">
        <w:rPr>
          <w:color w:val="181818"/>
          <w:sz w:val="28"/>
          <w:szCs w:val="28"/>
          <w:lang w:val="uk-UA"/>
        </w:rPr>
        <w:t>Винагорода за вислугу років виплачується на умовах, передбачених колективним договором підприємства</w:t>
      </w:r>
      <w:r w:rsidR="00FA4AD3">
        <w:rPr>
          <w:color w:val="181818"/>
          <w:sz w:val="28"/>
          <w:szCs w:val="28"/>
          <w:lang w:val="uk-UA"/>
        </w:rPr>
        <w:t>,</w:t>
      </w:r>
      <w:r w:rsidR="00FD3643">
        <w:rPr>
          <w:color w:val="181818"/>
          <w:sz w:val="28"/>
          <w:szCs w:val="28"/>
          <w:lang w:val="uk-UA"/>
        </w:rPr>
        <w:t xml:space="preserve"> </w:t>
      </w:r>
      <w:r w:rsidR="00FA4AD3" w:rsidRPr="009C4EF0">
        <w:rPr>
          <w:color w:val="000000"/>
          <w:sz w:val="28"/>
          <w:szCs w:val="28"/>
          <w:shd w:val="clear" w:color="auto" w:fill="FFFFFF"/>
          <w:lang w:val="uk-UA"/>
        </w:rPr>
        <w:t>установи, закладу</w:t>
      </w:r>
      <w:r w:rsidRPr="009C4EF0">
        <w:rPr>
          <w:color w:val="181818"/>
          <w:sz w:val="28"/>
          <w:szCs w:val="28"/>
          <w:lang w:val="uk-UA"/>
        </w:rPr>
        <w:t>.</w:t>
      </w:r>
    </w:p>
    <w:p w:rsidR="009C4EF0" w:rsidRPr="009C4EF0" w:rsidRDefault="009C4EF0" w:rsidP="006813F0">
      <w:pPr>
        <w:shd w:val="clear" w:color="auto" w:fill="FFFFFF"/>
        <w:ind w:firstLine="708"/>
        <w:jc w:val="both"/>
        <w:rPr>
          <w:color w:val="181818"/>
          <w:sz w:val="28"/>
          <w:szCs w:val="28"/>
          <w:lang w:val="uk-UA"/>
        </w:rPr>
      </w:pPr>
      <w:r w:rsidRPr="009C4EF0">
        <w:rPr>
          <w:color w:val="181818"/>
          <w:sz w:val="28"/>
          <w:szCs w:val="28"/>
          <w:lang w:val="uk-UA"/>
        </w:rPr>
        <w:t xml:space="preserve">Матеріальна допомога </w:t>
      </w:r>
      <w:r w:rsidR="00FD3643">
        <w:rPr>
          <w:color w:val="181818"/>
          <w:sz w:val="28"/>
          <w:szCs w:val="28"/>
          <w:lang w:val="uk-UA"/>
        </w:rPr>
        <w:t>на</w:t>
      </w:r>
      <w:r w:rsidRPr="009C4EF0">
        <w:rPr>
          <w:color w:val="181818"/>
          <w:sz w:val="28"/>
          <w:szCs w:val="28"/>
          <w:lang w:val="uk-UA"/>
        </w:rPr>
        <w:t xml:space="preserve"> оздоровлення у розмірі середньомісячної заробітної плати виплачується одночасно з наданням щорічної відпустки.</w:t>
      </w:r>
    </w:p>
    <w:p w:rsidR="009C4EF0" w:rsidRPr="009C4EF0" w:rsidRDefault="009C4EF0" w:rsidP="006813F0">
      <w:pPr>
        <w:shd w:val="clear" w:color="auto" w:fill="FFFFFF"/>
        <w:ind w:firstLine="708"/>
        <w:jc w:val="both"/>
        <w:rPr>
          <w:color w:val="181818"/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>У разі виходу</w:t>
      </w:r>
      <w:r w:rsidR="00FD3643">
        <w:rPr>
          <w:sz w:val="28"/>
          <w:szCs w:val="28"/>
          <w:lang w:val="uk-UA"/>
        </w:rPr>
        <w:t xml:space="preserve"> керівника</w:t>
      </w:r>
      <w:r w:rsidRPr="009C4EF0">
        <w:rPr>
          <w:sz w:val="28"/>
          <w:szCs w:val="28"/>
          <w:lang w:val="uk-UA"/>
        </w:rPr>
        <w:t xml:space="preserve"> на пенсію виплачується грошова допомога у розмірі не більше п’яти посадових окладів при умові роботи на підприємстві</w:t>
      </w:r>
      <w:r w:rsidR="00FA4AD3">
        <w:rPr>
          <w:sz w:val="28"/>
          <w:szCs w:val="28"/>
          <w:lang w:val="uk-UA"/>
        </w:rPr>
        <w:t>, в установі</w:t>
      </w:r>
      <w:r w:rsidR="00FA4AD3" w:rsidRPr="009C4EF0">
        <w:rPr>
          <w:sz w:val="28"/>
          <w:szCs w:val="28"/>
          <w:lang w:val="uk-UA"/>
        </w:rPr>
        <w:t>, закла</w:t>
      </w:r>
      <w:r w:rsidR="00FA4AD3">
        <w:rPr>
          <w:sz w:val="28"/>
          <w:szCs w:val="28"/>
          <w:lang w:val="uk-UA"/>
        </w:rPr>
        <w:t>ді перед цим не менше 2</w:t>
      </w:r>
      <w:r w:rsidRPr="009C4EF0">
        <w:rPr>
          <w:sz w:val="28"/>
          <w:szCs w:val="28"/>
          <w:lang w:val="uk-UA"/>
        </w:rPr>
        <w:t xml:space="preserve"> років.</w:t>
      </w: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FA4AD3" w:rsidRPr="00FD3643" w:rsidRDefault="00FA4AD3" w:rsidP="006813F0">
      <w:pPr>
        <w:rPr>
          <w:b/>
          <w:sz w:val="28"/>
          <w:szCs w:val="28"/>
          <w:lang w:val="uk-UA"/>
        </w:rPr>
      </w:pPr>
      <w:r w:rsidRPr="00FD3643">
        <w:rPr>
          <w:b/>
          <w:sz w:val="28"/>
          <w:szCs w:val="28"/>
          <w:lang w:val="uk-UA"/>
        </w:rPr>
        <w:t>Голова  ради</w:t>
      </w:r>
      <w:r w:rsidRPr="00FD3643">
        <w:rPr>
          <w:b/>
          <w:sz w:val="28"/>
          <w:szCs w:val="28"/>
          <w:lang w:val="uk-UA"/>
        </w:rPr>
        <w:tab/>
      </w:r>
      <w:r w:rsidRPr="00FD3643">
        <w:rPr>
          <w:b/>
          <w:sz w:val="28"/>
          <w:szCs w:val="28"/>
          <w:lang w:val="uk-UA"/>
        </w:rPr>
        <w:tab/>
      </w:r>
      <w:r w:rsidRPr="00FD3643">
        <w:rPr>
          <w:b/>
          <w:sz w:val="28"/>
          <w:szCs w:val="28"/>
          <w:lang w:val="uk-UA"/>
        </w:rPr>
        <w:tab/>
      </w:r>
      <w:r w:rsidRPr="00FD3643">
        <w:rPr>
          <w:b/>
          <w:sz w:val="28"/>
          <w:szCs w:val="28"/>
          <w:lang w:val="uk-UA"/>
        </w:rPr>
        <w:tab/>
      </w:r>
      <w:r w:rsidRPr="00FD3643">
        <w:rPr>
          <w:b/>
          <w:sz w:val="28"/>
          <w:szCs w:val="28"/>
          <w:lang w:val="uk-UA"/>
        </w:rPr>
        <w:tab/>
      </w:r>
      <w:r w:rsidRPr="00FD3643">
        <w:rPr>
          <w:b/>
          <w:sz w:val="28"/>
          <w:szCs w:val="28"/>
          <w:lang w:val="uk-UA"/>
        </w:rPr>
        <w:tab/>
      </w:r>
      <w:r w:rsidRPr="00FD3643">
        <w:rPr>
          <w:b/>
          <w:sz w:val="28"/>
          <w:szCs w:val="28"/>
          <w:lang w:val="uk-UA"/>
        </w:rPr>
        <w:tab/>
      </w:r>
      <w:r w:rsidRPr="00FD3643">
        <w:rPr>
          <w:b/>
          <w:sz w:val="28"/>
          <w:szCs w:val="28"/>
          <w:lang w:val="uk-UA"/>
        </w:rPr>
        <w:tab/>
        <w:t>С.М. Гришко</w:t>
      </w:r>
    </w:p>
    <w:p w:rsidR="00FA4AD3" w:rsidRPr="009C4EF0" w:rsidRDefault="00FA4AD3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Default="009C4EF0" w:rsidP="006813F0">
      <w:pPr>
        <w:jc w:val="both"/>
        <w:rPr>
          <w:sz w:val="28"/>
          <w:szCs w:val="28"/>
          <w:lang w:val="uk-UA"/>
        </w:rPr>
      </w:pPr>
    </w:p>
    <w:p w:rsidR="00D87A5C" w:rsidRDefault="00D87A5C" w:rsidP="006813F0">
      <w:pPr>
        <w:jc w:val="both"/>
        <w:rPr>
          <w:sz w:val="28"/>
          <w:szCs w:val="28"/>
          <w:lang w:val="uk-UA"/>
        </w:rPr>
      </w:pPr>
    </w:p>
    <w:p w:rsidR="00D87A5C" w:rsidRPr="009C4EF0" w:rsidRDefault="00D87A5C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ind w:left="6372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lastRenderedPageBreak/>
        <w:t xml:space="preserve">Додаток </w:t>
      </w:r>
      <w:bookmarkStart w:id="5" w:name="_GoBack"/>
      <w:bookmarkEnd w:id="5"/>
      <w:r w:rsidRPr="009C4EF0">
        <w:rPr>
          <w:sz w:val="28"/>
          <w:szCs w:val="28"/>
          <w:lang w:val="uk-UA"/>
        </w:rPr>
        <w:t>1</w:t>
      </w:r>
    </w:p>
    <w:p w:rsidR="009C4EF0" w:rsidRPr="009C4EF0" w:rsidRDefault="009C4EF0" w:rsidP="006813F0">
      <w:pPr>
        <w:ind w:left="6372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 xml:space="preserve">до розділу 2 </w:t>
      </w:r>
      <w:r w:rsidR="00FD3643">
        <w:rPr>
          <w:sz w:val="28"/>
          <w:szCs w:val="28"/>
          <w:lang w:val="uk-UA"/>
        </w:rPr>
        <w:t>П</w:t>
      </w:r>
      <w:r w:rsidRPr="009C4EF0">
        <w:rPr>
          <w:sz w:val="28"/>
          <w:szCs w:val="28"/>
          <w:lang w:val="uk-UA"/>
        </w:rPr>
        <w:t>оложення</w:t>
      </w:r>
    </w:p>
    <w:p w:rsidR="009C4EF0" w:rsidRPr="009C4EF0" w:rsidRDefault="009C4EF0" w:rsidP="006813F0">
      <w:pPr>
        <w:ind w:left="13452"/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> </w:t>
      </w:r>
    </w:p>
    <w:p w:rsidR="009C4EF0" w:rsidRPr="009C4EF0" w:rsidRDefault="009C4EF0" w:rsidP="006813F0">
      <w:pPr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> </w:t>
      </w:r>
    </w:p>
    <w:p w:rsidR="009C4EF0" w:rsidRPr="009C4EF0" w:rsidRDefault="009C4EF0" w:rsidP="006813F0">
      <w:pPr>
        <w:jc w:val="center"/>
        <w:rPr>
          <w:sz w:val="28"/>
          <w:szCs w:val="28"/>
          <w:lang w:val="uk-UA"/>
        </w:rPr>
      </w:pPr>
      <w:r w:rsidRPr="009C4EF0">
        <w:rPr>
          <w:b/>
          <w:bCs/>
          <w:sz w:val="28"/>
          <w:szCs w:val="28"/>
          <w:lang w:val="uk-UA"/>
        </w:rPr>
        <w:t>ПОКАЗНИКИ</w:t>
      </w:r>
    </w:p>
    <w:p w:rsidR="009C4EF0" w:rsidRPr="009C4EF0" w:rsidRDefault="009C4EF0" w:rsidP="006813F0">
      <w:pPr>
        <w:jc w:val="center"/>
        <w:rPr>
          <w:sz w:val="28"/>
          <w:szCs w:val="28"/>
          <w:lang w:val="uk-UA"/>
        </w:rPr>
      </w:pPr>
      <w:r w:rsidRPr="009C4EF0">
        <w:rPr>
          <w:b/>
          <w:bCs/>
          <w:sz w:val="28"/>
          <w:szCs w:val="28"/>
          <w:lang w:val="uk-UA"/>
        </w:rPr>
        <w:t>для визначення розміру посадового окладу керівника</w:t>
      </w:r>
    </w:p>
    <w:p w:rsidR="009C4EF0" w:rsidRPr="009C4EF0" w:rsidRDefault="009C4EF0" w:rsidP="006813F0">
      <w:pPr>
        <w:jc w:val="center"/>
        <w:rPr>
          <w:sz w:val="28"/>
          <w:szCs w:val="28"/>
          <w:lang w:val="uk-UA"/>
        </w:rPr>
      </w:pPr>
      <w:r w:rsidRPr="009C4EF0">
        <w:rPr>
          <w:b/>
          <w:bCs/>
          <w:sz w:val="28"/>
          <w:szCs w:val="28"/>
          <w:lang w:val="uk-UA"/>
        </w:rPr>
        <w:t xml:space="preserve">комунального підприємства, установи, закладу </w:t>
      </w:r>
      <w:r w:rsidR="00FA4AD3">
        <w:rPr>
          <w:b/>
          <w:bCs/>
          <w:sz w:val="28"/>
          <w:szCs w:val="28"/>
          <w:lang w:val="uk-UA"/>
        </w:rPr>
        <w:t>Броварської районної ради</w:t>
      </w:r>
    </w:p>
    <w:p w:rsidR="009C4EF0" w:rsidRPr="009C4EF0" w:rsidRDefault="009C4EF0" w:rsidP="006813F0">
      <w:pPr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2"/>
        <w:gridCol w:w="4111"/>
      </w:tblGrid>
      <w:tr w:rsidR="009C4EF0" w:rsidRPr="00FD3643" w:rsidTr="00551637">
        <w:trPr>
          <w:trHeight w:val="1217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0" w:rsidRDefault="009C4EF0" w:rsidP="006813F0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4EF0">
              <w:rPr>
                <w:sz w:val="28"/>
                <w:szCs w:val="28"/>
                <w:lang w:val="uk-UA"/>
              </w:rPr>
              <w:t> </w:t>
            </w:r>
            <w:r w:rsidRPr="00FD364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Фінансові показники підприємства, </w:t>
            </w:r>
          </w:p>
          <w:p w:rsidR="009C4EF0" w:rsidRPr="00FD3643" w:rsidRDefault="009C4EF0" w:rsidP="006813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364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за даними останньої річної фінансової звітності, та середньооблікова чисельність працівників в еквіваленті повної зайнятості робітника за рік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FD3643" w:rsidRDefault="009C4EF0" w:rsidP="006813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3643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  <w:r w:rsidRPr="00FD3643">
              <w:rPr>
                <w:b/>
                <w:sz w:val="28"/>
                <w:szCs w:val="28"/>
                <w:lang w:val="uk-UA"/>
              </w:rPr>
              <w:t> </w:t>
            </w:r>
          </w:p>
        </w:tc>
      </w:tr>
      <w:tr w:rsidR="009C4EF0" w:rsidRPr="009C4EF0" w:rsidTr="00551637">
        <w:trPr>
          <w:trHeight w:val="237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9C4EF0" w:rsidP="006813F0">
            <w:pPr>
              <w:jc w:val="both"/>
              <w:rPr>
                <w:sz w:val="28"/>
                <w:szCs w:val="28"/>
                <w:lang w:val="uk-UA"/>
              </w:rPr>
            </w:pPr>
            <w:r w:rsidRPr="009C4E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Вартість активів становить менш як                     1 млрд. гривень або річний чистий дохід від реалізації товарів (робіт, послуг) становить менш як 200 млн. гривень. Середньооблікова чисельність працівників: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9C4EF0" w:rsidP="006813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4EF0" w:rsidRPr="009C4EF0" w:rsidTr="00551637">
        <w:trPr>
          <w:trHeight w:val="237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9C4EF0" w:rsidP="006813F0">
            <w:pPr>
              <w:jc w:val="center"/>
              <w:rPr>
                <w:sz w:val="28"/>
                <w:szCs w:val="28"/>
                <w:lang w:val="uk-UA"/>
              </w:rPr>
            </w:pPr>
            <w:r w:rsidRPr="009C4EF0">
              <w:rPr>
                <w:sz w:val="28"/>
                <w:szCs w:val="28"/>
                <w:lang w:val="uk-UA"/>
              </w:rPr>
              <w:t>до </w:t>
            </w:r>
            <w:r w:rsidR="00FA4AD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FA4AD3" w:rsidP="006813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C4EF0" w:rsidRPr="009C4EF0" w:rsidTr="00551637">
        <w:trPr>
          <w:trHeight w:val="237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9C4EF0" w:rsidP="006813F0">
            <w:pPr>
              <w:jc w:val="center"/>
              <w:rPr>
                <w:sz w:val="28"/>
                <w:szCs w:val="28"/>
                <w:lang w:val="uk-UA"/>
              </w:rPr>
            </w:pPr>
            <w:r w:rsidRPr="009C4EF0">
              <w:rPr>
                <w:sz w:val="28"/>
                <w:szCs w:val="28"/>
                <w:lang w:val="uk-UA"/>
              </w:rPr>
              <w:t xml:space="preserve">від </w:t>
            </w:r>
            <w:r w:rsidR="00FA4AD3">
              <w:rPr>
                <w:sz w:val="28"/>
                <w:szCs w:val="28"/>
                <w:lang w:val="uk-UA"/>
              </w:rPr>
              <w:t>10</w:t>
            </w:r>
            <w:r w:rsidRPr="009C4EF0">
              <w:rPr>
                <w:sz w:val="28"/>
                <w:szCs w:val="28"/>
                <w:lang w:val="uk-UA"/>
              </w:rPr>
              <w:t xml:space="preserve"> до </w:t>
            </w:r>
            <w:r w:rsidR="00FA4AD3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FA4AD3" w:rsidP="006813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C4EF0" w:rsidRPr="009C4EF0" w:rsidTr="00551637">
        <w:trPr>
          <w:trHeight w:val="237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9C4EF0" w:rsidP="006813F0">
            <w:pPr>
              <w:jc w:val="center"/>
              <w:rPr>
                <w:sz w:val="28"/>
                <w:szCs w:val="28"/>
                <w:lang w:val="uk-UA"/>
              </w:rPr>
            </w:pPr>
            <w:r w:rsidRPr="009C4EF0">
              <w:rPr>
                <w:sz w:val="28"/>
                <w:szCs w:val="28"/>
                <w:lang w:val="uk-UA"/>
              </w:rPr>
              <w:t xml:space="preserve">від </w:t>
            </w:r>
            <w:r w:rsidR="00FA4AD3">
              <w:rPr>
                <w:sz w:val="28"/>
                <w:szCs w:val="28"/>
                <w:lang w:val="uk-UA"/>
              </w:rPr>
              <w:t>50</w:t>
            </w:r>
            <w:r w:rsidRPr="009C4EF0">
              <w:rPr>
                <w:sz w:val="28"/>
                <w:szCs w:val="28"/>
                <w:lang w:val="uk-UA"/>
              </w:rPr>
              <w:t xml:space="preserve"> до 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FA4AD3" w:rsidP="006813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C4EF0" w:rsidRPr="009C4EF0" w:rsidTr="00551637">
        <w:trPr>
          <w:trHeight w:val="237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9C4EF0" w:rsidP="006813F0">
            <w:pPr>
              <w:jc w:val="center"/>
              <w:rPr>
                <w:sz w:val="28"/>
                <w:szCs w:val="28"/>
                <w:lang w:val="uk-UA"/>
              </w:rPr>
            </w:pPr>
            <w:r w:rsidRPr="009C4EF0">
              <w:rPr>
                <w:sz w:val="28"/>
                <w:szCs w:val="28"/>
                <w:lang w:val="uk-UA"/>
              </w:rPr>
              <w:t>від 30</w:t>
            </w:r>
            <w:r w:rsidR="00FD6556">
              <w:rPr>
                <w:sz w:val="28"/>
                <w:szCs w:val="28"/>
                <w:lang w:val="uk-UA"/>
              </w:rPr>
              <w:t>0</w:t>
            </w:r>
            <w:r w:rsidRPr="009C4EF0">
              <w:rPr>
                <w:sz w:val="28"/>
                <w:szCs w:val="28"/>
                <w:lang w:val="uk-UA"/>
              </w:rPr>
              <w:t xml:space="preserve"> до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F0" w:rsidRPr="009C4EF0" w:rsidRDefault="00393B7B" w:rsidP="006813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9C4EF0" w:rsidRPr="009C4EF0" w:rsidRDefault="009C4EF0" w:rsidP="006813F0">
      <w:pPr>
        <w:rPr>
          <w:sz w:val="28"/>
          <w:szCs w:val="28"/>
          <w:lang w:val="uk-UA"/>
        </w:rPr>
      </w:pPr>
      <w:r w:rsidRPr="009C4EF0">
        <w:rPr>
          <w:sz w:val="28"/>
          <w:szCs w:val="28"/>
          <w:lang w:val="uk-UA"/>
        </w:rPr>
        <w:t> </w:t>
      </w:r>
    </w:p>
    <w:p w:rsidR="009C4EF0" w:rsidRPr="009C4EF0" w:rsidRDefault="009C4EF0" w:rsidP="006813F0">
      <w:pPr>
        <w:ind w:firstLine="708"/>
        <w:jc w:val="both"/>
        <w:rPr>
          <w:bCs/>
          <w:sz w:val="28"/>
          <w:szCs w:val="28"/>
          <w:lang w:val="uk-UA"/>
        </w:rPr>
      </w:pPr>
      <w:r w:rsidRPr="000134D0">
        <w:rPr>
          <w:b/>
          <w:bCs/>
          <w:sz w:val="28"/>
          <w:szCs w:val="28"/>
          <w:lang w:val="uk-UA"/>
        </w:rPr>
        <w:t>Примітка:</w:t>
      </w:r>
      <w:r w:rsidRPr="009C4EF0">
        <w:rPr>
          <w:bCs/>
          <w:sz w:val="28"/>
          <w:szCs w:val="28"/>
          <w:lang w:val="uk-UA"/>
        </w:rPr>
        <w:t xml:space="preserve"> посадові оклади керівників підприємств</w:t>
      </w:r>
      <w:r w:rsidR="000134D0">
        <w:rPr>
          <w:bCs/>
          <w:sz w:val="28"/>
          <w:szCs w:val="28"/>
          <w:lang w:val="uk-UA"/>
        </w:rPr>
        <w:t>,</w:t>
      </w:r>
      <w:r w:rsidRPr="009C4EF0">
        <w:rPr>
          <w:bCs/>
          <w:sz w:val="28"/>
          <w:szCs w:val="28"/>
          <w:lang w:val="uk-UA"/>
        </w:rPr>
        <w:t xml:space="preserve"> </w:t>
      </w:r>
      <w:r w:rsidR="000134D0" w:rsidRPr="009C4EF0">
        <w:rPr>
          <w:color w:val="000000"/>
          <w:sz w:val="28"/>
          <w:szCs w:val="28"/>
          <w:shd w:val="clear" w:color="auto" w:fill="FFFFFF"/>
          <w:lang w:val="uk-UA"/>
        </w:rPr>
        <w:t>установ, заклад</w:t>
      </w:r>
      <w:r w:rsidR="000134D0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0134D0" w:rsidRPr="009C4EF0">
        <w:rPr>
          <w:bCs/>
          <w:sz w:val="28"/>
          <w:szCs w:val="28"/>
          <w:lang w:val="uk-UA"/>
        </w:rPr>
        <w:t xml:space="preserve"> </w:t>
      </w:r>
      <w:r w:rsidRPr="009C4EF0">
        <w:rPr>
          <w:bCs/>
          <w:sz w:val="28"/>
          <w:szCs w:val="28"/>
          <w:lang w:val="uk-UA"/>
        </w:rPr>
        <w:t>змінюються відповідно зі зміною мінімальної зарплати, згідно із чинним законодавством.</w:t>
      </w:r>
    </w:p>
    <w:p w:rsidR="009C4EF0" w:rsidRPr="009C4EF0" w:rsidRDefault="009C4EF0" w:rsidP="006813F0">
      <w:pPr>
        <w:jc w:val="both"/>
        <w:rPr>
          <w:rStyle w:val="310pt4"/>
          <w:sz w:val="28"/>
          <w:szCs w:val="28"/>
          <w:lang w:val="uk-UA" w:eastAsia="uk-UA"/>
        </w:rPr>
      </w:pPr>
    </w:p>
    <w:p w:rsidR="009C4EF0" w:rsidRPr="009C4EF0" w:rsidRDefault="009C4EF0" w:rsidP="006813F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FD3643" w:rsidRDefault="00393B7B" w:rsidP="006813F0">
      <w:pPr>
        <w:rPr>
          <w:b/>
          <w:sz w:val="28"/>
          <w:szCs w:val="28"/>
          <w:lang w:val="uk-UA"/>
        </w:rPr>
      </w:pPr>
      <w:r w:rsidRPr="00FD3643">
        <w:rPr>
          <w:b/>
          <w:sz w:val="28"/>
          <w:szCs w:val="28"/>
          <w:lang w:val="uk-UA"/>
        </w:rPr>
        <w:t xml:space="preserve">Голова </w:t>
      </w:r>
      <w:r w:rsidR="009C4EF0" w:rsidRPr="00FD3643">
        <w:rPr>
          <w:b/>
          <w:sz w:val="28"/>
          <w:szCs w:val="28"/>
          <w:lang w:val="uk-UA"/>
        </w:rPr>
        <w:t xml:space="preserve"> ради</w:t>
      </w:r>
      <w:r w:rsidR="009C4EF0" w:rsidRPr="00FD3643">
        <w:rPr>
          <w:b/>
          <w:sz w:val="28"/>
          <w:szCs w:val="28"/>
          <w:lang w:val="uk-UA"/>
        </w:rPr>
        <w:tab/>
      </w:r>
      <w:r w:rsidR="009C4EF0" w:rsidRPr="00FD3643">
        <w:rPr>
          <w:b/>
          <w:sz w:val="28"/>
          <w:szCs w:val="28"/>
          <w:lang w:val="uk-UA"/>
        </w:rPr>
        <w:tab/>
      </w:r>
      <w:r w:rsidR="009C4EF0" w:rsidRPr="00FD3643">
        <w:rPr>
          <w:b/>
          <w:sz w:val="28"/>
          <w:szCs w:val="28"/>
          <w:lang w:val="uk-UA"/>
        </w:rPr>
        <w:tab/>
      </w:r>
      <w:r w:rsidR="009C4EF0" w:rsidRPr="00FD3643">
        <w:rPr>
          <w:b/>
          <w:sz w:val="28"/>
          <w:szCs w:val="28"/>
          <w:lang w:val="uk-UA"/>
        </w:rPr>
        <w:tab/>
      </w:r>
      <w:r w:rsidR="009C4EF0" w:rsidRPr="00FD3643">
        <w:rPr>
          <w:b/>
          <w:sz w:val="28"/>
          <w:szCs w:val="28"/>
          <w:lang w:val="uk-UA"/>
        </w:rPr>
        <w:tab/>
      </w:r>
      <w:r w:rsidR="009C4EF0" w:rsidRPr="00FD3643">
        <w:rPr>
          <w:b/>
          <w:sz w:val="28"/>
          <w:szCs w:val="28"/>
          <w:lang w:val="uk-UA"/>
        </w:rPr>
        <w:tab/>
      </w:r>
      <w:r w:rsidR="009C4EF0" w:rsidRPr="00FD3643">
        <w:rPr>
          <w:b/>
          <w:sz w:val="28"/>
          <w:szCs w:val="28"/>
          <w:lang w:val="uk-UA"/>
        </w:rPr>
        <w:tab/>
      </w:r>
      <w:r w:rsidR="009C4EF0" w:rsidRPr="00FD3643">
        <w:rPr>
          <w:b/>
          <w:sz w:val="28"/>
          <w:szCs w:val="28"/>
          <w:lang w:val="uk-UA"/>
        </w:rPr>
        <w:tab/>
      </w:r>
      <w:r w:rsidRPr="00FD3643">
        <w:rPr>
          <w:b/>
          <w:sz w:val="28"/>
          <w:szCs w:val="28"/>
          <w:lang w:val="uk-UA"/>
        </w:rPr>
        <w:t>С.М. Гришко</w:t>
      </w: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9C4EF0" w:rsidRPr="009C4EF0" w:rsidRDefault="009C4EF0" w:rsidP="006813F0">
      <w:pPr>
        <w:rPr>
          <w:sz w:val="28"/>
          <w:szCs w:val="28"/>
          <w:lang w:val="uk-UA"/>
        </w:rPr>
      </w:pPr>
    </w:p>
    <w:p w:rsidR="00A93B40" w:rsidRPr="009C4EF0" w:rsidRDefault="00A93B40" w:rsidP="006813F0">
      <w:pPr>
        <w:rPr>
          <w:sz w:val="28"/>
          <w:szCs w:val="28"/>
          <w:lang w:val="uk-UA"/>
        </w:rPr>
      </w:pPr>
    </w:p>
    <w:sectPr w:rsidR="00A93B40" w:rsidRPr="009C4EF0" w:rsidSect="00D87A5C">
      <w:pgSz w:w="11906" w:h="16838"/>
      <w:pgMar w:top="567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84E"/>
    <w:multiLevelType w:val="hybridMultilevel"/>
    <w:tmpl w:val="B9CC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EF0"/>
    <w:rsid w:val="000134D0"/>
    <w:rsid w:val="000E3ED2"/>
    <w:rsid w:val="00157CD1"/>
    <w:rsid w:val="00393B7B"/>
    <w:rsid w:val="00551637"/>
    <w:rsid w:val="006813F0"/>
    <w:rsid w:val="0085007A"/>
    <w:rsid w:val="009C4EF0"/>
    <w:rsid w:val="00A93B40"/>
    <w:rsid w:val="00AF2137"/>
    <w:rsid w:val="00C04204"/>
    <w:rsid w:val="00CA08EA"/>
    <w:rsid w:val="00D52041"/>
    <w:rsid w:val="00D87A5C"/>
    <w:rsid w:val="00FA4AD3"/>
    <w:rsid w:val="00FD3643"/>
    <w:rsid w:val="00FD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EF0"/>
    <w:pPr>
      <w:spacing w:before="100" w:beforeAutospacing="1" w:after="100" w:afterAutospacing="1"/>
    </w:pPr>
  </w:style>
  <w:style w:type="character" w:styleId="a4">
    <w:name w:val="Strong"/>
    <w:qFormat/>
    <w:rsid w:val="009C4EF0"/>
    <w:rPr>
      <w:b/>
      <w:bCs/>
    </w:rPr>
  </w:style>
  <w:style w:type="paragraph" w:customStyle="1" w:styleId="rvps2">
    <w:name w:val="rvps2"/>
    <w:basedOn w:val="a"/>
    <w:rsid w:val="009C4EF0"/>
    <w:pPr>
      <w:spacing w:before="100" w:beforeAutospacing="1" w:after="100" w:afterAutospacing="1"/>
    </w:pPr>
  </w:style>
  <w:style w:type="character" w:customStyle="1" w:styleId="310pt4">
    <w:name w:val="Основной текст (31) + Интервал 0 pt4"/>
    <w:rsid w:val="009C4EF0"/>
    <w:rPr>
      <w:rFonts w:cs="Times New Roman"/>
      <w:spacing w:val="0"/>
      <w:sz w:val="15"/>
      <w:szCs w:val="15"/>
      <w:lang w:bidi="ar-SA"/>
    </w:rPr>
  </w:style>
  <w:style w:type="character" w:customStyle="1" w:styleId="st42">
    <w:name w:val="st42"/>
    <w:rsid w:val="009C4EF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EF0"/>
    <w:pPr>
      <w:spacing w:before="100" w:beforeAutospacing="1" w:after="100" w:afterAutospacing="1"/>
    </w:pPr>
  </w:style>
  <w:style w:type="character" w:styleId="a4">
    <w:name w:val="Strong"/>
    <w:qFormat/>
    <w:rsid w:val="009C4EF0"/>
    <w:rPr>
      <w:b/>
      <w:bCs/>
    </w:rPr>
  </w:style>
  <w:style w:type="paragraph" w:customStyle="1" w:styleId="rvps2">
    <w:name w:val="rvps2"/>
    <w:basedOn w:val="a"/>
    <w:rsid w:val="009C4EF0"/>
    <w:pPr>
      <w:spacing w:before="100" w:beforeAutospacing="1" w:after="100" w:afterAutospacing="1"/>
    </w:pPr>
  </w:style>
  <w:style w:type="character" w:customStyle="1" w:styleId="310pt4">
    <w:name w:val="Основной текст (31) + Интервал 0 pt4"/>
    <w:rsid w:val="009C4EF0"/>
    <w:rPr>
      <w:rFonts w:cs="Times New Roman"/>
      <w:spacing w:val="0"/>
      <w:sz w:val="15"/>
      <w:szCs w:val="15"/>
      <w:lang w:bidi="ar-SA"/>
    </w:rPr>
  </w:style>
  <w:style w:type="character" w:customStyle="1" w:styleId="st42">
    <w:name w:val="st42"/>
    <w:rsid w:val="009C4E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mjgby</dc:creator>
  <cp:lastModifiedBy>pliok</cp:lastModifiedBy>
  <cp:revision>6</cp:revision>
  <dcterms:created xsi:type="dcterms:W3CDTF">2017-02-13T13:18:00Z</dcterms:created>
  <dcterms:modified xsi:type="dcterms:W3CDTF">2017-03-28T13:39:00Z</dcterms:modified>
</cp:coreProperties>
</file>