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3D" w:rsidRPr="006D4B3D" w:rsidRDefault="006D4B3D" w:rsidP="006D4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0"/>
          <w:lang w:eastAsia="ru-RU"/>
        </w:rPr>
      </w:pPr>
      <w:r w:rsidRPr="006D4B3D">
        <w:rPr>
          <w:rFonts w:ascii="Times New Roman" w:eastAsia="Times New Roman" w:hAnsi="Times New Roman" w:cs="Times New Roman"/>
          <w:lang w:eastAsia="ru-RU"/>
        </w:rPr>
        <w:tab/>
      </w:r>
      <w:r w:rsidRPr="006D4B3D">
        <w:rPr>
          <w:rFonts w:ascii="Times New Roman" w:eastAsia="Times New Roman" w:hAnsi="Times New Roman" w:cs="Times New Roman"/>
          <w:lang w:eastAsia="ru-RU"/>
        </w:rPr>
        <w:tab/>
      </w:r>
      <w:r w:rsidRPr="006D4B3D">
        <w:rPr>
          <w:rFonts w:ascii="Times New Roman" w:eastAsia="Times New Roman" w:hAnsi="Times New Roman" w:cs="Times New Roman"/>
          <w:lang w:eastAsia="ru-RU"/>
        </w:rPr>
        <w:tab/>
      </w:r>
      <w:r w:rsidRPr="006D4B3D">
        <w:rPr>
          <w:rFonts w:ascii="Times New Roman" w:eastAsia="Times New Roman" w:hAnsi="Times New Roman" w:cs="Times New Roman"/>
          <w:lang w:eastAsia="ru-RU"/>
        </w:rPr>
        <w:tab/>
      </w:r>
      <w:r w:rsidRPr="006D4B3D">
        <w:rPr>
          <w:rFonts w:ascii="Times New Roman" w:eastAsia="Times New Roman" w:hAnsi="Times New Roman" w:cs="Times New Roman"/>
          <w:lang w:eastAsia="ru-RU"/>
        </w:rPr>
        <w:tab/>
      </w:r>
      <w:r w:rsidRPr="006D4B3D">
        <w:rPr>
          <w:rFonts w:ascii="Times New Roman" w:eastAsia="Batang" w:hAnsi="Times New Roman" w:cs="Times New Roman"/>
          <w:b/>
          <w:bCs/>
          <w:sz w:val="28"/>
          <w:szCs w:val="20"/>
          <w:lang w:eastAsia="ru-RU"/>
        </w:rPr>
        <w:t>ІНФОРМАЦІЯ</w:t>
      </w: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про виконання районної Програми забезпечення   </w:t>
      </w: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4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безкоштовними інсулінами інсулінозалежних хворих  на 2020 рік</w:t>
      </w: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4B3D" w:rsidRPr="006D4B3D" w:rsidRDefault="006D4B3D" w:rsidP="006D4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Районна програма забезпечення безкоштовними інсулінами інсулінозалежних хворих  на 2020 рік  розроблена відповідно до Закону України “Про місцеве самоврядування”,  </w:t>
      </w:r>
      <w:r w:rsidRPr="006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23.03.2016 № 239 “Деякі питання відшкодування вартості препаратів  інсуліну” </w:t>
      </w:r>
      <w:r w:rsidRPr="006D4B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інших законодавчо-нормативних актів, що стосуються захисту інсулінозалежних громадян, забезпечення їх безкоштовними інсулінами. </w:t>
      </w:r>
      <w:r w:rsidRPr="006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100 % безкоштовного відпуску інсуліну інсулінозалежним хворим.</w:t>
      </w:r>
    </w:p>
    <w:p w:rsidR="006D4B3D" w:rsidRPr="006D4B3D" w:rsidRDefault="006D4B3D" w:rsidP="006D4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виконання Програми  на 2020 рік передбачено кошти в сумі </w:t>
      </w:r>
      <w:r w:rsidRPr="006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152,0 тис. грн.</w:t>
      </w: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0"/>
          <w:lang w:eastAsia="ru-RU"/>
        </w:rPr>
      </w:pPr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ab/>
        <w:t xml:space="preserve">В зв’язку з відсутністю фінансування за рахунок коштів обласного бюджету в січні та лютому 2020р. для забезпечення інсулінами інсулінозалежних жителів </w:t>
      </w:r>
      <w:proofErr w:type="spellStart"/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>Зазимської</w:t>
      </w:r>
      <w:proofErr w:type="spellEnd"/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 xml:space="preserve"> та </w:t>
      </w:r>
      <w:proofErr w:type="spellStart"/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>Калинівської</w:t>
      </w:r>
      <w:proofErr w:type="spellEnd"/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 xml:space="preserve">  об’єднаних територіальних громад , на виконання районної Програми було використано 139,2 </w:t>
      </w:r>
      <w:proofErr w:type="spellStart"/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>тис.грн</w:t>
      </w:r>
      <w:proofErr w:type="spellEnd"/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>, в тому числі :</w:t>
      </w:r>
    </w:p>
    <w:p w:rsidR="006D4B3D" w:rsidRPr="006D4B3D" w:rsidRDefault="006D4B3D" w:rsidP="006D4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0"/>
          <w:lang w:eastAsia="ru-RU"/>
        </w:rPr>
      </w:pPr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 xml:space="preserve">січень 2020р. інсулін отримали  142 чол. на суму  82,4 </w:t>
      </w:r>
      <w:proofErr w:type="spellStart"/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>тис.грн</w:t>
      </w:r>
      <w:proofErr w:type="spellEnd"/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>;</w:t>
      </w:r>
    </w:p>
    <w:p w:rsidR="006D4B3D" w:rsidRPr="006D4B3D" w:rsidRDefault="006D4B3D" w:rsidP="006D4B3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Cs/>
          <w:sz w:val="28"/>
          <w:szCs w:val="20"/>
          <w:lang w:eastAsia="ru-RU"/>
        </w:rPr>
      </w:pPr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 xml:space="preserve">15 днів лютого 2020р. – 61 чол. на суму 56,8 </w:t>
      </w:r>
      <w:proofErr w:type="spellStart"/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>тис.грн</w:t>
      </w:r>
      <w:proofErr w:type="spellEnd"/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 xml:space="preserve">.                                       </w:t>
      </w: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0"/>
          <w:lang w:eastAsia="ru-RU"/>
        </w:rPr>
      </w:pPr>
      <w:r w:rsidRPr="006D4B3D">
        <w:rPr>
          <w:rFonts w:ascii="Times New Roman" w:eastAsia="Batang" w:hAnsi="Times New Roman" w:cs="Times New Roman"/>
          <w:bCs/>
          <w:sz w:val="28"/>
          <w:szCs w:val="20"/>
          <w:lang w:eastAsia="ru-RU"/>
        </w:rPr>
        <w:tab/>
        <w:t>На початку березня 2020р. надійшло фінансування з обласного бюджету, тому відшкодування коштів за отриманий інсулін з 16 лютого відбувалось за рахунок цих коштів.</w:t>
      </w: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0"/>
          <w:lang w:eastAsia="ru-RU"/>
        </w:rPr>
      </w:pP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0"/>
          <w:lang w:eastAsia="ru-RU"/>
        </w:rPr>
      </w:pP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0"/>
          <w:lang w:eastAsia="ru-RU"/>
        </w:rPr>
      </w:pPr>
      <w:r w:rsidRPr="006D4B3D">
        <w:rPr>
          <w:rFonts w:ascii="Times New Roman" w:eastAsia="Batang" w:hAnsi="Times New Roman" w:cs="Times New Roman"/>
          <w:b/>
          <w:bCs/>
          <w:sz w:val="28"/>
          <w:szCs w:val="20"/>
          <w:lang w:eastAsia="ru-RU"/>
        </w:rPr>
        <w:t>Перший заступник</w:t>
      </w: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4B3D">
        <w:rPr>
          <w:rFonts w:ascii="Times New Roman" w:eastAsia="Batang" w:hAnsi="Times New Roman" w:cs="Times New Roman"/>
          <w:b/>
          <w:bCs/>
          <w:sz w:val="28"/>
          <w:szCs w:val="20"/>
          <w:lang w:eastAsia="ru-RU"/>
        </w:rPr>
        <w:t>голови адміністрації                                          Павло ПРОСКОЧИЛО</w:t>
      </w:r>
    </w:p>
    <w:p w:rsidR="006D4B3D" w:rsidRPr="006D4B3D" w:rsidRDefault="006D4B3D" w:rsidP="006D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0764" w:rsidRDefault="00270764">
      <w:bookmarkStart w:id="0" w:name="_GoBack"/>
      <w:bookmarkEnd w:id="0"/>
    </w:p>
    <w:sectPr w:rsidR="00270764" w:rsidSect="005718E9">
      <w:pgSz w:w="11906" w:h="16838"/>
      <w:pgMar w:top="426" w:right="851" w:bottom="851" w:left="184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1609"/>
    <w:multiLevelType w:val="hybridMultilevel"/>
    <w:tmpl w:val="9230C3EA"/>
    <w:lvl w:ilvl="0" w:tplc="FE3E1F6A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3D"/>
    <w:rsid w:val="00270764"/>
    <w:rsid w:val="006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2021-04-09T12:00:00Z</dcterms:created>
  <dcterms:modified xsi:type="dcterms:W3CDTF">2021-04-09T12:01:00Z</dcterms:modified>
</cp:coreProperties>
</file>