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5635"/>
      </w:tblGrid>
      <w:tr w:rsidR="003676AD" w:rsidRPr="006B2B87" w:rsidTr="00BE5FA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635" w:type="dxa"/>
          </w:tcPr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caps/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 xml:space="preserve">одаток  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Броварської районної ради </w:t>
            </w:r>
          </w:p>
          <w:p w:rsidR="003676AD" w:rsidRPr="00E426D9" w:rsidRDefault="003676AD" w:rsidP="00BE5FA1">
            <w:pPr>
              <w:pStyle w:val="a3"/>
              <w:ind w:firstLine="0"/>
            </w:pPr>
            <w:r>
              <w:t xml:space="preserve">від  11 лютого 2021року № 76-7 </w:t>
            </w:r>
            <w:proofErr w:type="spellStart"/>
            <w:r>
              <w:t>позач.-</w:t>
            </w:r>
            <w:proofErr w:type="spellEnd"/>
            <w:r>
              <w:rPr>
                <w:lang w:val="en-US"/>
              </w:rPr>
              <w:t>V</w:t>
            </w:r>
            <w:r>
              <w:t>ІІІ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</w:p>
        </w:tc>
      </w:tr>
    </w:tbl>
    <w:p w:rsidR="003676AD" w:rsidRDefault="003676AD" w:rsidP="003676AD">
      <w:pPr>
        <w:jc w:val="right"/>
        <w:rPr>
          <w:lang w:val="uk-UA"/>
        </w:rPr>
      </w:pPr>
    </w:p>
    <w:p w:rsidR="003676AD" w:rsidRDefault="003676AD" w:rsidP="003676AD">
      <w:pPr>
        <w:jc w:val="right"/>
        <w:rPr>
          <w:lang w:val="uk-UA"/>
        </w:rPr>
      </w:pPr>
    </w:p>
    <w:p w:rsidR="003676AD" w:rsidRDefault="003676AD" w:rsidP="003676AD">
      <w:pPr>
        <w:jc w:val="right"/>
        <w:rPr>
          <w:lang w:val="uk-UA"/>
        </w:rPr>
      </w:pPr>
    </w:p>
    <w:p w:rsidR="003676AD" w:rsidRDefault="003676AD" w:rsidP="003676AD">
      <w:pPr>
        <w:pStyle w:val="1"/>
        <w:rPr>
          <w:b/>
          <w:bCs/>
        </w:rPr>
      </w:pPr>
      <w:r>
        <w:rPr>
          <w:b/>
          <w:bCs/>
        </w:rPr>
        <w:t>ВИТРАТИ</w:t>
      </w:r>
    </w:p>
    <w:p w:rsidR="003676AD" w:rsidRDefault="003676AD" w:rsidP="003676AD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на утримання </w:t>
      </w:r>
      <w:proofErr w:type="spellStart"/>
      <w:r>
        <w:rPr>
          <w:b/>
          <w:bCs/>
          <w:sz w:val="32"/>
          <w:lang w:val="uk-UA"/>
        </w:rPr>
        <w:t>Згурівської</w:t>
      </w:r>
      <w:proofErr w:type="spellEnd"/>
      <w:r>
        <w:rPr>
          <w:b/>
          <w:bCs/>
          <w:sz w:val="32"/>
          <w:lang w:val="uk-UA"/>
        </w:rPr>
        <w:t xml:space="preserve"> районної ради та</w:t>
      </w:r>
    </w:p>
    <w:p w:rsidR="003676AD" w:rsidRDefault="003676AD" w:rsidP="003676AD">
      <w:pPr>
        <w:jc w:val="center"/>
        <w:rPr>
          <w:b/>
          <w:bCs/>
          <w:sz w:val="32"/>
          <w:lang w:val="uk-UA"/>
        </w:rPr>
      </w:pPr>
      <w:proofErr w:type="spellStart"/>
      <w:r>
        <w:rPr>
          <w:b/>
          <w:bCs/>
          <w:sz w:val="32"/>
          <w:lang w:val="uk-UA"/>
        </w:rPr>
        <w:t>Баришівської</w:t>
      </w:r>
      <w:proofErr w:type="spellEnd"/>
      <w:r>
        <w:rPr>
          <w:b/>
          <w:bCs/>
          <w:sz w:val="32"/>
          <w:lang w:val="uk-UA"/>
        </w:rPr>
        <w:t xml:space="preserve"> районної ради</w:t>
      </w:r>
    </w:p>
    <w:p w:rsidR="003676AD" w:rsidRDefault="003676AD" w:rsidP="003676AD">
      <w:pPr>
        <w:jc w:val="center"/>
        <w:rPr>
          <w:b/>
          <w:bCs/>
          <w:sz w:val="32"/>
          <w:lang w:val="uk-UA"/>
        </w:rPr>
      </w:pPr>
    </w:p>
    <w:p w:rsidR="003676AD" w:rsidRDefault="003676AD" w:rsidP="003676A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грн.</w:t>
      </w:r>
    </w:p>
    <w:p w:rsidR="003676AD" w:rsidRDefault="003676AD" w:rsidP="003676AD">
      <w:pPr>
        <w:jc w:val="right"/>
        <w:rPr>
          <w:sz w:val="28"/>
          <w:lang w:val="uk-UA"/>
        </w:rPr>
      </w:pPr>
    </w:p>
    <w:p w:rsidR="003676AD" w:rsidRDefault="003676AD" w:rsidP="003676AD">
      <w:pPr>
        <w:jc w:val="both"/>
        <w:rPr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21"/>
        <w:gridCol w:w="2122"/>
      </w:tblGrid>
      <w:tr w:rsidR="003676AD" w:rsidTr="00BE5F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3676AD" w:rsidRDefault="003676AD" w:rsidP="00BE5FA1">
            <w:pPr>
              <w:pStyle w:val="2"/>
            </w:pPr>
          </w:p>
          <w:p w:rsidR="003676AD" w:rsidRDefault="003676AD" w:rsidP="00BE5FA1">
            <w:pPr>
              <w:pStyle w:val="2"/>
            </w:pPr>
            <w:r>
              <w:t>ПОКАЗНИКИ</w:t>
            </w:r>
          </w:p>
        </w:tc>
        <w:tc>
          <w:tcPr>
            <w:tcW w:w="2121" w:type="dxa"/>
          </w:tcPr>
          <w:p w:rsidR="003676AD" w:rsidRDefault="003676AD" w:rsidP="00BE5FA1">
            <w:pPr>
              <w:pStyle w:val="2"/>
            </w:pPr>
          </w:p>
          <w:p w:rsidR="003676AD" w:rsidRDefault="003676AD" w:rsidP="00BE5FA1">
            <w:pPr>
              <w:pStyle w:val="2"/>
            </w:pPr>
            <w:r>
              <w:t>Код видатків</w:t>
            </w:r>
          </w:p>
        </w:tc>
        <w:tc>
          <w:tcPr>
            <w:tcW w:w="2122" w:type="dxa"/>
          </w:tcPr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видатків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</w:tc>
      </w:tr>
      <w:tr w:rsidR="003676AD" w:rsidTr="00BE5F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3676AD" w:rsidRDefault="003676AD" w:rsidP="00BE5FA1">
            <w:pPr>
              <w:pStyle w:val="3"/>
              <w:ind w:left="180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КПКВК 0110150</w:t>
            </w:r>
          </w:p>
          <w:p w:rsidR="003676AD" w:rsidRPr="00EF54A8" w:rsidRDefault="003676AD" w:rsidP="00BE5FA1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Бариши</w:t>
            </w:r>
            <w:r w:rsidRPr="00EF54A8">
              <w:rPr>
                <w:b/>
                <w:sz w:val="32"/>
                <w:szCs w:val="32"/>
                <w:lang w:val="uk-UA"/>
              </w:rPr>
              <w:t>вська</w:t>
            </w:r>
            <w:proofErr w:type="spellEnd"/>
            <w:r w:rsidRPr="00EF54A8">
              <w:rPr>
                <w:b/>
                <w:sz w:val="32"/>
                <w:szCs w:val="32"/>
                <w:lang w:val="uk-UA"/>
              </w:rPr>
              <w:t xml:space="preserve"> районна рада</w:t>
            </w:r>
          </w:p>
          <w:p w:rsidR="003676AD" w:rsidRDefault="003676AD" w:rsidP="003676AD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Поточні видатки</w:t>
            </w:r>
          </w:p>
          <w:p w:rsidR="003676AD" w:rsidRDefault="003676AD" w:rsidP="00BE5FA1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</w:t>
            </w:r>
          </w:p>
          <w:p w:rsidR="003676AD" w:rsidRDefault="003676AD" w:rsidP="00BE5FA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 тому числі:</w:t>
            </w:r>
          </w:p>
          <w:p w:rsidR="003676AD" w:rsidRDefault="003676AD" w:rsidP="00BE5FA1">
            <w:pPr>
              <w:ind w:right="25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1.1. Оплата праці працівників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  <w:lang w:val="uk-UA"/>
              </w:rPr>
              <w:t xml:space="preserve"> бюджетних установ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1.2. Нарахування на зарплату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1.3. Оплата послуг (крім комунальних)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</w:p>
          <w:p w:rsidR="003676AD" w:rsidRPr="000E150A" w:rsidRDefault="003676AD" w:rsidP="00BE5FA1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 w:rsidRPr="000E150A">
              <w:rPr>
                <w:b/>
                <w:sz w:val="32"/>
                <w:szCs w:val="32"/>
                <w:lang w:val="uk-UA"/>
              </w:rPr>
              <w:t>Згурівська</w:t>
            </w:r>
            <w:proofErr w:type="spellEnd"/>
            <w:r w:rsidRPr="000E150A">
              <w:rPr>
                <w:b/>
                <w:sz w:val="32"/>
                <w:szCs w:val="32"/>
                <w:lang w:val="uk-UA"/>
              </w:rPr>
              <w:t xml:space="preserve"> районна рада</w:t>
            </w:r>
          </w:p>
          <w:p w:rsidR="003676AD" w:rsidRDefault="003676AD" w:rsidP="003676AD">
            <w:pPr>
              <w:pStyle w:val="3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Поточні видатки</w:t>
            </w:r>
          </w:p>
          <w:p w:rsidR="003676AD" w:rsidRDefault="003676AD" w:rsidP="00BE5FA1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</w:t>
            </w:r>
          </w:p>
          <w:p w:rsidR="003676AD" w:rsidRDefault="003676AD" w:rsidP="00BE5FA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 тому числі:</w:t>
            </w:r>
          </w:p>
          <w:p w:rsidR="003676AD" w:rsidRDefault="003676AD" w:rsidP="00BE5FA1">
            <w:pPr>
              <w:ind w:right="25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1.1. Оплата праці працівників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  <w:lang w:val="uk-UA"/>
              </w:rPr>
              <w:t xml:space="preserve"> бюджетних установ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1.2. Нарахування на зарплату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1.3. Оплата послуг (крім комунальних)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1.4. Оплата комунальних послуг,в т.ч.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теплопостачання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електроенергія</w:t>
            </w:r>
          </w:p>
          <w:p w:rsidR="003676AD" w:rsidRDefault="003676AD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</w:p>
        </w:tc>
        <w:tc>
          <w:tcPr>
            <w:tcW w:w="2121" w:type="dxa"/>
          </w:tcPr>
          <w:p w:rsidR="003676AD" w:rsidRDefault="003676AD" w:rsidP="00BE5FA1">
            <w:pPr>
              <w:jc w:val="center"/>
              <w:rPr>
                <w:sz w:val="28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Pr="000F25F4" w:rsidRDefault="003676AD" w:rsidP="00BE5FA1">
            <w:pPr>
              <w:jc w:val="center"/>
              <w:rPr>
                <w:b/>
                <w:sz w:val="28"/>
              </w:rPr>
            </w:pPr>
            <w:r w:rsidRPr="000F25F4">
              <w:rPr>
                <w:b/>
                <w:sz w:val="28"/>
                <w:lang w:val="uk-UA"/>
              </w:rPr>
              <w:t>2</w:t>
            </w:r>
            <w:r w:rsidRPr="000F25F4">
              <w:rPr>
                <w:b/>
                <w:sz w:val="28"/>
              </w:rPr>
              <w:t>000</w:t>
            </w:r>
          </w:p>
          <w:p w:rsidR="003676AD" w:rsidRDefault="003676AD" w:rsidP="00BE5FA1">
            <w:pPr>
              <w:jc w:val="center"/>
              <w:rPr>
                <w:sz w:val="28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111</w:t>
            </w:r>
          </w:p>
          <w:p w:rsidR="003676AD" w:rsidRDefault="003676AD" w:rsidP="00BE5FA1">
            <w:pPr>
              <w:jc w:val="center"/>
              <w:rPr>
                <w:sz w:val="28"/>
              </w:rPr>
            </w:pPr>
          </w:p>
          <w:p w:rsidR="003676AD" w:rsidRDefault="003676AD" w:rsidP="00BE5FA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120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</w:t>
            </w:r>
            <w:r>
              <w:rPr>
                <w:sz w:val="28"/>
              </w:rPr>
              <w:t>0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Pr="000E150A" w:rsidRDefault="003676AD" w:rsidP="00BE5FA1">
            <w:pPr>
              <w:rPr>
                <w:sz w:val="28"/>
                <w:lang w:val="uk-UA"/>
              </w:rPr>
            </w:pPr>
          </w:p>
          <w:p w:rsidR="003676AD" w:rsidRPr="000E150A" w:rsidRDefault="003676AD" w:rsidP="00BE5FA1">
            <w:pPr>
              <w:rPr>
                <w:sz w:val="28"/>
                <w:lang w:val="uk-UA"/>
              </w:rPr>
            </w:pPr>
          </w:p>
          <w:p w:rsidR="003676AD" w:rsidRDefault="003676AD" w:rsidP="00BE5FA1">
            <w:pPr>
              <w:rPr>
                <w:sz w:val="28"/>
                <w:lang w:val="uk-UA"/>
              </w:rPr>
            </w:pPr>
          </w:p>
          <w:p w:rsidR="003676AD" w:rsidRDefault="003676AD" w:rsidP="00BE5FA1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2111</w:t>
            </w:r>
          </w:p>
          <w:p w:rsidR="003676AD" w:rsidRDefault="003676AD" w:rsidP="00BE5FA1">
            <w:pPr>
              <w:ind w:firstLine="708"/>
              <w:rPr>
                <w:sz w:val="28"/>
                <w:lang w:val="uk-UA"/>
              </w:rPr>
            </w:pPr>
          </w:p>
          <w:p w:rsidR="003676AD" w:rsidRDefault="003676AD" w:rsidP="00BE5FA1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2120</w:t>
            </w:r>
          </w:p>
          <w:p w:rsidR="003676AD" w:rsidRDefault="003676AD" w:rsidP="00BE5FA1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2240</w:t>
            </w:r>
          </w:p>
          <w:p w:rsidR="003676AD" w:rsidRDefault="003676AD" w:rsidP="00BE5FA1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2270</w:t>
            </w:r>
          </w:p>
          <w:p w:rsidR="003676AD" w:rsidRDefault="003676AD" w:rsidP="00BE5FA1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  <w:p w:rsidR="003676AD" w:rsidRPr="000E150A" w:rsidRDefault="003676AD" w:rsidP="00BE5FA1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</w:tc>
        <w:tc>
          <w:tcPr>
            <w:tcW w:w="2122" w:type="dxa"/>
          </w:tcPr>
          <w:p w:rsidR="003676AD" w:rsidRDefault="003676AD" w:rsidP="00BE5FA1">
            <w:pPr>
              <w:jc w:val="center"/>
              <w:rPr>
                <w:sz w:val="28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Pr="000F25F4" w:rsidRDefault="003676AD" w:rsidP="00BE5FA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64541,00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56405,00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6936,00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1200,00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Pr="000E150A" w:rsidRDefault="003676AD" w:rsidP="00BE5FA1">
            <w:pPr>
              <w:jc w:val="center"/>
              <w:rPr>
                <w:b/>
                <w:sz w:val="28"/>
                <w:lang w:val="uk-UA"/>
              </w:rPr>
            </w:pPr>
            <w:r w:rsidRPr="000E150A">
              <w:rPr>
                <w:b/>
                <w:sz w:val="28"/>
                <w:lang w:val="uk-UA"/>
              </w:rPr>
              <w:t>124425,00</w:t>
            </w:r>
          </w:p>
          <w:p w:rsidR="003676AD" w:rsidRPr="000E150A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86100,00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18950,00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5900,00</w:t>
            </w:r>
          </w:p>
          <w:p w:rsidR="003676AD" w:rsidRPr="004C6B19" w:rsidRDefault="003676AD" w:rsidP="00BE5FA1">
            <w:pPr>
              <w:jc w:val="center"/>
              <w:rPr>
                <w:b/>
                <w:sz w:val="28"/>
                <w:lang w:val="uk-UA"/>
              </w:rPr>
            </w:pPr>
            <w:r w:rsidRPr="004C6B19">
              <w:rPr>
                <w:b/>
                <w:sz w:val="28"/>
                <w:lang w:val="uk-UA"/>
              </w:rPr>
              <w:t>13475,00</w:t>
            </w:r>
          </w:p>
          <w:p w:rsidR="003676AD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11800,00</w:t>
            </w:r>
          </w:p>
          <w:p w:rsidR="003676AD" w:rsidRPr="000E150A" w:rsidRDefault="003676AD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1675,00</w:t>
            </w:r>
          </w:p>
        </w:tc>
      </w:tr>
    </w:tbl>
    <w:p w:rsidR="003676AD" w:rsidRDefault="003676AD" w:rsidP="003676AD">
      <w:pPr>
        <w:jc w:val="right"/>
        <w:rPr>
          <w:sz w:val="28"/>
          <w:lang w:val="uk-UA"/>
        </w:rPr>
      </w:pPr>
    </w:p>
    <w:p w:rsidR="003676AD" w:rsidRDefault="003676AD" w:rsidP="003676AD">
      <w:pPr>
        <w:jc w:val="right"/>
        <w:rPr>
          <w:sz w:val="28"/>
          <w:lang w:val="uk-UA"/>
        </w:rPr>
      </w:pPr>
    </w:p>
    <w:p w:rsidR="003676AD" w:rsidRDefault="003676AD" w:rsidP="003676AD">
      <w:pPr>
        <w:jc w:val="right"/>
        <w:rPr>
          <w:sz w:val="28"/>
          <w:lang w:val="uk-UA"/>
        </w:rPr>
      </w:pPr>
    </w:p>
    <w:p w:rsidR="003676AD" w:rsidRDefault="003676AD" w:rsidP="003676AD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ab/>
        <w:t xml:space="preserve">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>С.М. Гришко</w:t>
      </w:r>
    </w:p>
    <w:p w:rsidR="003A7D20" w:rsidRDefault="003A7D20">
      <w:bookmarkStart w:id="0" w:name="_GoBack"/>
      <w:bookmarkEnd w:id="0"/>
    </w:p>
    <w:sectPr w:rsidR="003A7D20" w:rsidSect="00FC558E">
      <w:headerReference w:type="even" r:id="rId6"/>
      <w:headerReference w:type="default" r:id="rId7"/>
      <w:pgSz w:w="11906" w:h="16838"/>
      <w:pgMar w:top="360" w:right="707" w:bottom="35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3676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2C1" w:rsidRDefault="003676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3676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332C1" w:rsidRDefault="003676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FFA"/>
    <w:multiLevelType w:val="hybridMultilevel"/>
    <w:tmpl w:val="8A6A8E5C"/>
    <w:lvl w:ilvl="0" w:tplc="3D2C3B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800E0"/>
    <w:multiLevelType w:val="hybridMultilevel"/>
    <w:tmpl w:val="8A6A8E5C"/>
    <w:lvl w:ilvl="0" w:tplc="3D2C3B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AD"/>
    <w:rsid w:val="003676AD"/>
    <w:rsid w:val="003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676AD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676AD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3676AD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A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76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7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676AD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67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367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67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semiHidden/>
    <w:rsid w:val="0036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676AD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676AD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3676AD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A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76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7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676AD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67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367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67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semiHidden/>
    <w:rsid w:val="0036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2021-02-11T12:37:00Z</dcterms:created>
  <dcterms:modified xsi:type="dcterms:W3CDTF">2021-02-11T12:37:00Z</dcterms:modified>
</cp:coreProperties>
</file>