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6A" w:rsidRDefault="00C4756A" w:rsidP="00627CD0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C4756A" w:rsidRDefault="008E14E4" w:rsidP="007440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</w:t>
      </w:r>
      <w:r w:rsidR="006F1632">
        <w:rPr>
          <w:rFonts w:ascii="Times New Roman" w:hAnsi="Times New Roman"/>
          <w:b/>
          <w:sz w:val="28"/>
          <w:szCs w:val="28"/>
          <w:lang w:val="uk-UA"/>
        </w:rPr>
        <w:t xml:space="preserve">иректора </w:t>
      </w:r>
      <w:r w:rsidR="00C4756A" w:rsidRPr="00C4756A">
        <w:rPr>
          <w:rFonts w:ascii="Times New Roman" w:hAnsi="Times New Roman"/>
          <w:b/>
          <w:sz w:val="28"/>
          <w:szCs w:val="28"/>
          <w:lang w:val="uk-UA"/>
        </w:rPr>
        <w:t>К</w:t>
      </w:r>
      <w:r w:rsidR="00C4756A">
        <w:rPr>
          <w:rFonts w:ascii="Times New Roman" w:hAnsi="Times New Roman"/>
          <w:b/>
          <w:sz w:val="28"/>
          <w:szCs w:val="28"/>
          <w:lang w:val="uk-UA"/>
        </w:rPr>
        <w:t>омунального</w:t>
      </w:r>
      <w:r w:rsidR="00C4756A" w:rsidRPr="00C4756A">
        <w:rPr>
          <w:rFonts w:ascii="Times New Roman" w:hAnsi="Times New Roman"/>
          <w:b/>
          <w:sz w:val="28"/>
          <w:szCs w:val="28"/>
          <w:lang w:val="uk-UA"/>
        </w:rPr>
        <w:t xml:space="preserve"> заклад</w:t>
      </w:r>
      <w:r w:rsidR="00C4756A">
        <w:rPr>
          <w:rFonts w:ascii="Times New Roman" w:hAnsi="Times New Roman"/>
          <w:b/>
          <w:sz w:val="28"/>
          <w:szCs w:val="28"/>
          <w:lang w:val="uk-UA"/>
        </w:rPr>
        <w:t>у</w:t>
      </w:r>
      <w:r w:rsidR="00744083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C4756A" w:rsidRPr="00C4756A">
        <w:rPr>
          <w:rFonts w:ascii="Times New Roman" w:hAnsi="Times New Roman"/>
          <w:b/>
          <w:sz w:val="28"/>
          <w:szCs w:val="28"/>
          <w:lang w:val="uk-UA"/>
        </w:rPr>
        <w:t xml:space="preserve">«Броварська районна вечірня </w:t>
      </w:r>
    </w:p>
    <w:p w:rsidR="00C4756A" w:rsidRDefault="00C4756A" w:rsidP="0074408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 xml:space="preserve">загальноосвітня школа ІІ-ІІІ ступенів із заочною формою навчання </w:t>
      </w:r>
    </w:p>
    <w:p w:rsidR="00C4756A" w:rsidRDefault="00C4756A" w:rsidP="00627CD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>Броварського району Київської області»</w:t>
      </w:r>
    </w:p>
    <w:p w:rsidR="00B75DE7" w:rsidRPr="00261B8E" w:rsidRDefault="00B75DE7" w:rsidP="00627CD0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B1E7D" w:rsidRDefault="00F11C07" w:rsidP="00F70A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Комунальний заклад «Броварська районна вечірня загальноосвітня школа ІІ-ІІІ ступенів із заочною формою навчання Броварс</w:t>
      </w:r>
      <w:r w:rsidR="00FB5541">
        <w:rPr>
          <w:rFonts w:ascii="Times New Roman" w:hAnsi="Times New Roman"/>
          <w:sz w:val="28"/>
          <w:szCs w:val="28"/>
          <w:lang w:val="uk-UA"/>
        </w:rPr>
        <w:t xml:space="preserve">ького району Київської області» - є </w:t>
      </w:r>
      <w:r>
        <w:rPr>
          <w:rFonts w:ascii="Times New Roman" w:hAnsi="Times New Roman"/>
          <w:sz w:val="28"/>
          <w:szCs w:val="28"/>
          <w:lang w:val="uk-UA"/>
        </w:rPr>
        <w:t>загальноосвітнім навчальним закладом, що заснований на спільній власності територіальних громад сіл та селищ Броварського району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(далі – навчальний заклад)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870A30" w:rsidRPr="009D708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Це </w:t>
      </w:r>
      <w:r w:rsidR="00592BF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навчальний </w:t>
      </w:r>
      <w:r w:rsidR="00870A30" w:rsidRPr="009D7080">
        <w:rPr>
          <w:rFonts w:ascii="Times New Roman" w:hAnsi="Times New Roman"/>
          <w:color w:val="000000" w:themeColor="text1"/>
          <w:sz w:val="28"/>
          <w:szCs w:val="28"/>
          <w:lang w:val="uk-UA"/>
        </w:rPr>
        <w:t>заклад</w:t>
      </w:r>
      <w:r w:rsidR="000F5EE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ІІ-ІІІ ступенів</w:t>
      </w:r>
      <w:r w:rsidR="006E2E57">
        <w:rPr>
          <w:rFonts w:ascii="Times New Roman" w:hAnsi="Times New Roman"/>
          <w:color w:val="000000" w:themeColor="text1"/>
          <w:sz w:val="28"/>
          <w:szCs w:val="28"/>
          <w:lang w:val="uk-UA"/>
        </w:rPr>
        <w:t>, що</w:t>
      </w:r>
      <w:r w:rsidR="00870A30" w:rsidRPr="00870A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забезпечує реалізацію права громадян</w:t>
      </w:r>
      <w:r w:rsidR="006E2E5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на освіту</w:t>
      </w:r>
      <w:r w:rsidR="00870A30" w:rsidRPr="00870A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, </w:t>
      </w:r>
      <w:r w:rsidR="000F5EE8">
        <w:rPr>
          <w:rFonts w:ascii="Times New Roman" w:hAnsi="Times New Roman"/>
          <w:color w:val="000000" w:themeColor="text1"/>
          <w:sz w:val="28"/>
          <w:szCs w:val="28"/>
          <w:lang w:val="uk-UA"/>
        </w:rPr>
        <w:t>які</w:t>
      </w:r>
      <w:r w:rsidR="006E2E57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певних причин</w:t>
      </w:r>
      <w:r w:rsidR="000F5EE8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не мають можливості здобувати загальну середню освіту в школах з денною формою навчання.</w:t>
      </w:r>
      <w:r w:rsidR="00870A30" w:rsidRPr="00870A30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</w:p>
    <w:p w:rsidR="000416DA" w:rsidRPr="00592BF8" w:rsidRDefault="000416DA" w:rsidP="00F70AFF">
      <w:pPr>
        <w:pStyle w:val="Default"/>
        <w:spacing w:line="276" w:lineRule="auto"/>
        <w:ind w:firstLine="708"/>
        <w:jc w:val="both"/>
        <w:rPr>
          <w:color w:val="000000" w:themeColor="text1"/>
          <w:sz w:val="28"/>
          <w:szCs w:val="28"/>
          <w:lang w:val="uk-UA"/>
        </w:rPr>
      </w:pPr>
      <w:r w:rsidRPr="00592BF8">
        <w:rPr>
          <w:color w:val="000000" w:themeColor="text1"/>
          <w:sz w:val="28"/>
          <w:szCs w:val="28"/>
        </w:rPr>
        <w:t>Основними фо</w:t>
      </w:r>
      <w:r w:rsidR="00592BF8" w:rsidRPr="00592BF8">
        <w:rPr>
          <w:color w:val="000000" w:themeColor="text1"/>
          <w:sz w:val="28"/>
          <w:szCs w:val="28"/>
        </w:rPr>
        <w:t xml:space="preserve">рмами освітнього процесу є </w:t>
      </w:r>
      <w:r w:rsidRPr="00592BF8">
        <w:rPr>
          <w:color w:val="000000" w:themeColor="text1"/>
          <w:sz w:val="28"/>
          <w:szCs w:val="28"/>
        </w:rPr>
        <w:t xml:space="preserve">заочна, екстернатна та з використанням технологій дистанційного навчання. </w:t>
      </w:r>
    </w:p>
    <w:p w:rsidR="00261B8E" w:rsidRPr="00757738" w:rsidRDefault="00B3509B" w:rsidP="00F70AFF">
      <w:pPr>
        <w:shd w:val="clear" w:color="auto" w:fill="FFFFFF"/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  <w:lang w:val="uk-UA"/>
        </w:rPr>
      </w:pPr>
      <w:r>
        <w:rPr>
          <w:rFonts w:ascii="Times New Roman" w:hAnsi="Times New Roman"/>
          <w:spacing w:val="-6"/>
          <w:sz w:val="28"/>
          <w:szCs w:val="28"/>
          <w:lang w:val="uk-UA"/>
        </w:rPr>
        <w:t>Навчальний заклад в своїй діяльності</w:t>
      </w:r>
      <w:r w:rsidR="0099334D">
        <w:rPr>
          <w:rFonts w:ascii="Times New Roman" w:hAnsi="Times New Roman"/>
          <w:spacing w:val="-6"/>
          <w:sz w:val="28"/>
          <w:szCs w:val="28"/>
          <w:lang w:val="uk-UA"/>
        </w:rPr>
        <w:t xml:space="preserve"> керується Конституцією України,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Законами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 xml:space="preserve"> України «Про освіту», «Про загальну середню освіту», </w:t>
      </w:r>
      <w:r w:rsidR="00261B8E" w:rsidRPr="00757738">
        <w:rPr>
          <w:rFonts w:ascii="Times New Roman" w:hAnsi="Times New Roman"/>
          <w:sz w:val="28"/>
          <w:szCs w:val="28"/>
          <w:lang w:val="uk-UA"/>
        </w:rPr>
        <w:t>Державн</w:t>
      </w:r>
      <w:r w:rsidR="00FB1E7D">
        <w:rPr>
          <w:rFonts w:ascii="Times New Roman" w:hAnsi="Times New Roman"/>
          <w:sz w:val="28"/>
          <w:szCs w:val="28"/>
          <w:lang w:val="uk-UA"/>
        </w:rPr>
        <w:t>им</w:t>
      </w:r>
      <w:r w:rsidR="00261B8E" w:rsidRPr="00757738">
        <w:rPr>
          <w:rFonts w:ascii="Times New Roman" w:hAnsi="Times New Roman"/>
          <w:sz w:val="28"/>
          <w:szCs w:val="28"/>
          <w:lang w:val="uk-UA"/>
        </w:rPr>
        <w:t xml:space="preserve"> стандарт</w:t>
      </w:r>
      <w:r w:rsidR="00FB1E7D">
        <w:rPr>
          <w:rFonts w:ascii="Times New Roman" w:hAnsi="Times New Roman"/>
          <w:sz w:val="28"/>
          <w:szCs w:val="28"/>
          <w:lang w:val="uk-UA"/>
        </w:rPr>
        <w:t>ом</w:t>
      </w:r>
      <w:r w:rsidR="00261B8E" w:rsidRPr="00757738">
        <w:rPr>
          <w:rFonts w:ascii="Times New Roman" w:hAnsi="Times New Roman"/>
          <w:sz w:val="28"/>
          <w:szCs w:val="28"/>
          <w:lang w:val="uk-UA"/>
        </w:rPr>
        <w:t xml:space="preserve"> базової та повної загальної середньої освіти, 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>вимог</w:t>
      </w:r>
      <w:r w:rsidR="00FB1E7D">
        <w:rPr>
          <w:rFonts w:ascii="Times New Roman" w:hAnsi="Times New Roman"/>
          <w:spacing w:val="-6"/>
          <w:sz w:val="28"/>
          <w:szCs w:val="28"/>
          <w:lang w:val="uk-UA"/>
        </w:rPr>
        <w:t>ами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 xml:space="preserve"> Конце</w:t>
      </w:r>
      <w:r w:rsidR="00261B8E">
        <w:rPr>
          <w:rFonts w:ascii="Times New Roman" w:hAnsi="Times New Roman"/>
          <w:spacing w:val="-6"/>
          <w:sz w:val="28"/>
          <w:szCs w:val="28"/>
          <w:lang w:val="uk-UA"/>
        </w:rPr>
        <w:t>пції загальної середньої освіти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>, Положення</w:t>
      </w:r>
      <w:r w:rsidR="00FB1E7D">
        <w:rPr>
          <w:rFonts w:ascii="Times New Roman" w:hAnsi="Times New Roman"/>
          <w:spacing w:val="-6"/>
          <w:sz w:val="28"/>
          <w:szCs w:val="28"/>
          <w:lang w:val="uk-UA"/>
        </w:rPr>
        <w:t>м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 xml:space="preserve"> про загальноосвітній навчальний заклад, Положення</w:t>
      </w:r>
      <w:r w:rsidR="00FB1E7D">
        <w:rPr>
          <w:rFonts w:ascii="Times New Roman" w:hAnsi="Times New Roman"/>
          <w:spacing w:val="-6"/>
          <w:sz w:val="28"/>
          <w:szCs w:val="28"/>
          <w:lang w:val="uk-UA"/>
        </w:rPr>
        <w:t>м</w:t>
      </w:r>
      <w:r w:rsidR="000829AE">
        <w:rPr>
          <w:rFonts w:ascii="Times New Roman" w:hAnsi="Times New Roman"/>
          <w:spacing w:val="-6"/>
          <w:sz w:val="28"/>
          <w:szCs w:val="28"/>
          <w:lang w:val="uk-UA"/>
        </w:rPr>
        <w:t xml:space="preserve"> про інституційну форму здобуття загальної середньої освіти</w:t>
      </w:r>
      <w:r w:rsidR="00261B8E" w:rsidRPr="00757738">
        <w:rPr>
          <w:rFonts w:ascii="Times New Roman" w:hAnsi="Times New Roman"/>
          <w:spacing w:val="-6"/>
          <w:sz w:val="28"/>
          <w:szCs w:val="28"/>
          <w:lang w:val="uk-UA"/>
        </w:rPr>
        <w:t>, Положення</w:t>
      </w:r>
      <w:r w:rsidR="00FB1E7D">
        <w:rPr>
          <w:rFonts w:ascii="Times New Roman" w:hAnsi="Times New Roman"/>
          <w:spacing w:val="-6"/>
          <w:sz w:val="28"/>
          <w:szCs w:val="28"/>
          <w:lang w:val="uk-UA"/>
        </w:rPr>
        <w:t>м</w:t>
      </w:r>
      <w:r w:rsidR="000829AE">
        <w:rPr>
          <w:rFonts w:ascii="Times New Roman" w:hAnsi="Times New Roman"/>
          <w:spacing w:val="-6"/>
          <w:sz w:val="28"/>
          <w:szCs w:val="28"/>
          <w:lang w:val="uk-UA"/>
        </w:rPr>
        <w:t xml:space="preserve"> про індивідуальну форму здобуття</w:t>
      </w:r>
      <w:r w:rsidR="00277F43">
        <w:rPr>
          <w:rFonts w:ascii="Times New Roman" w:hAnsi="Times New Roman"/>
          <w:spacing w:val="-6"/>
          <w:sz w:val="28"/>
          <w:szCs w:val="28"/>
          <w:lang w:val="uk-UA"/>
        </w:rPr>
        <w:t xml:space="preserve"> загальної середньої освіти</w:t>
      </w:r>
      <w:r>
        <w:rPr>
          <w:rFonts w:ascii="Times New Roman" w:hAnsi="Times New Roman"/>
          <w:spacing w:val="-6"/>
          <w:sz w:val="28"/>
          <w:szCs w:val="28"/>
          <w:lang w:val="uk-UA"/>
        </w:rPr>
        <w:t xml:space="preserve"> та Статутом</w:t>
      </w:r>
      <w:r w:rsidR="00FB1E7D">
        <w:rPr>
          <w:rFonts w:ascii="Times New Roman" w:hAnsi="Times New Roman"/>
          <w:spacing w:val="-6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/>
          <w:spacing w:val="-6"/>
          <w:sz w:val="28"/>
          <w:szCs w:val="28"/>
          <w:lang w:val="uk-UA"/>
        </w:rPr>
        <w:t>.</w:t>
      </w:r>
    </w:p>
    <w:p w:rsidR="00F11C07" w:rsidRPr="00102B92" w:rsidRDefault="00BF25AF" w:rsidP="00F70AFF">
      <w:pPr>
        <w:pStyle w:val="a6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color w:val="333333"/>
          <w:sz w:val="23"/>
          <w:szCs w:val="23"/>
          <w:lang w:val="uk-UA"/>
        </w:rPr>
      </w:pPr>
      <w:r w:rsidRPr="004C4717">
        <w:rPr>
          <w:sz w:val="28"/>
          <w:szCs w:val="28"/>
          <w:lang w:val="uk-UA"/>
        </w:rPr>
        <w:tab/>
      </w:r>
      <w:r w:rsidR="00F11C07">
        <w:rPr>
          <w:sz w:val="28"/>
          <w:szCs w:val="28"/>
        </w:rPr>
        <w:t>У навчальному закладі створено</w:t>
      </w:r>
      <w:r w:rsidR="005B21E9">
        <w:rPr>
          <w:sz w:val="28"/>
          <w:szCs w:val="28"/>
        </w:rPr>
        <w:t xml:space="preserve"> всі </w:t>
      </w:r>
      <w:r w:rsidR="005B21E9" w:rsidRPr="005B21E9">
        <w:rPr>
          <w:sz w:val="28"/>
          <w:szCs w:val="28"/>
        </w:rPr>
        <w:t>у</w:t>
      </w:r>
      <w:r w:rsidR="00F11C07">
        <w:rPr>
          <w:sz w:val="28"/>
          <w:szCs w:val="28"/>
        </w:rPr>
        <w:t>мови для здобуття в</w:t>
      </w:r>
      <w:r w:rsidR="006A652B">
        <w:rPr>
          <w:sz w:val="28"/>
          <w:szCs w:val="28"/>
        </w:rPr>
        <w:t>ідповідної освіти всім бажаючим</w:t>
      </w:r>
      <w:r w:rsidR="00565312">
        <w:rPr>
          <w:sz w:val="28"/>
          <w:szCs w:val="28"/>
        </w:rPr>
        <w:t xml:space="preserve">, незважаючи на місце проживання та вік. </w:t>
      </w:r>
      <w:r w:rsidR="00F11C07">
        <w:rPr>
          <w:sz w:val="28"/>
          <w:szCs w:val="28"/>
        </w:rPr>
        <w:t>Навчально-консультативні пункти</w:t>
      </w:r>
      <w:r w:rsidR="00FB1E7D">
        <w:rPr>
          <w:sz w:val="28"/>
          <w:szCs w:val="28"/>
        </w:rPr>
        <w:t xml:space="preserve"> (далі – НКП)</w:t>
      </w:r>
      <w:r w:rsidR="00F11C07">
        <w:rPr>
          <w:sz w:val="28"/>
          <w:szCs w:val="28"/>
        </w:rPr>
        <w:t xml:space="preserve"> </w:t>
      </w:r>
      <w:r w:rsidR="00FB1E7D">
        <w:rPr>
          <w:sz w:val="28"/>
          <w:szCs w:val="28"/>
        </w:rPr>
        <w:t>навчального закладу</w:t>
      </w:r>
      <w:r w:rsidR="00F11C07">
        <w:rPr>
          <w:sz w:val="28"/>
          <w:szCs w:val="28"/>
        </w:rPr>
        <w:t xml:space="preserve"> розміщені при денних загальноосвітніх школах в селищах міського типу Велика Димерка та Калинівка, селах Богданівка, Княжичі, Плоске, Погреби, Требухів</w:t>
      </w:r>
      <w:r w:rsidR="0099334D">
        <w:rPr>
          <w:sz w:val="28"/>
          <w:szCs w:val="28"/>
        </w:rPr>
        <w:t xml:space="preserve">, Шевченкове. </w:t>
      </w:r>
      <w:r w:rsidR="00F11C07">
        <w:rPr>
          <w:sz w:val="28"/>
          <w:szCs w:val="28"/>
        </w:rPr>
        <w:t xml:space="preserve">Дане розміщення </w:t>
      </w:r>
      <w:r w:rsidR="000F5EE8">
        <w:rPr>
          <w:sz w:val="28"/>
          <w:szCs w:val="28"/>
        </w:rPr>
        <w:t xml:space="preserve">НКП </w:t>
      </w:r>
      <w:r w:rsidR="00567201">
        <w:rPr>
          <w:sz w:val="28"/>
          <w:szCs w:val="28"/>
        </w:rPr>
        <w:t>зумовлене зручністю доїзду</w:t>
      </w:r>
      <w:r w:rsidR="00102B92">
        <w:rPr>
          <w:sz w:val="28"/>
          <w:szCs w:val="28"/>
          <w:lang w:val="uk-UA"/>
        </w:rPr>
        <w:t xml:space="preserve">, що є важливою </w:t>
      </w:r>
      <w:r w:rsidR="00102B92" w:rsidRPr="00637FB3">
        <w:rPr>
          <w:sz w:val="28"/>
          <w:szCs w:val="28"/>
          <w:lang w:val="uk-UA"/>
        </w:rPr>
        <w:t>складовою надання освітніх послух та</w:t>
      </w:r>
      <w:r w:rsidR="00567201" w:rsidRPr="00637FB3">
        <w:rPr>
          <w:sz w:val="28"/>
          <w:szCs w:val="28"/>
        </w:rPr>
        <w:t xml:space="preserve"> </w:t>
      </w:r>
      <w:r w:rsidR="00102B92" w:rsidRPr="00637FB3">
        <w:rPr>
          <w:sz w:val="28"/>
          <w:szCs w:val="28"/>
        </w:rPr>
        <w:t xml:space="preserve">залежить </w:t>
      </w:r>
      <w:r w:rsidR="00EC40CD" w:rsidRPr="00637FB3">
        <w:rPr>
          <w:sz w:val="28"/>
          <w:szCs w:val="28"/>
        </w:rPr>
        <w:t>від існуючих інфраструктурних умов, матеріально-технічного забезпечення</w:t>
      </w:r>
      <w:r w:rsidR="006F3D5D">
        <w:rPr>
          <w:sz w:val="28"/>
          <w:szCs w:val="28"/>
          <w:lang w:val="uk-UA"/>
        </w:rPr>
        <w:t xml:space="preserve"> шкіл</w:t>
      </w:r>
      <w:r w:rsidR="00EC40CD" w:rsidRPr="00637FB3">
        <w:rPr>
          <w:sz w:val="28"/>
          <w:szCs w:val="28"/>
        </w:rPr>
        <w:t xml:space="preserve"> та фінансової </w:t>
      </w:r>
      <w:r w:rsidR="00102B92" w:rsidRPr="00637FB3">
        <w:rPr>
          <w:sz w:val="28"/>
          <w:szCs w:val="28"/>
        </w:rPr>
        <w:t xml:space="preserve">спроможності </w:t>
      </w:r>
      <w:r w:rsidR="00102B92" w:rsidRPr="00637FB3">
        <w:rPr>
          <w:sz w:val="28"/>
          <w:szCs w:val="28"/>
          <w:lang w:val="uk-UA"/>
        </w:rPr>
        <w:t>здобувачів освіти.</w:t>
      </w:r>
    </w:p>
    <w:p w:rsidR="00F11C07" w:rsidRPr="000970B5" w:rsidRDefault="00277F43" w:rsidP="00F70A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2018 – 2019</w:t>
      </w:r>
      <w:r w:rsidR="00703F33">
        <w:rPr>
          <w:rFonts w:ascii="Times New Roman" w:hAnsi="Times New Roman"/>
          <w:sz w:val="28"/>
          <w:szCs w:val="28"/>
          <w:lang w:val="uk-UA"/>
        </w:rPr>
        <w:t xml:space="preserve"> навчальному році </w:t>
      </w:r>
      <w:r w:rsidR="00FB1E7D">
        <w:rPr>
          <w:rFonts w:ascii="Times New Roman" w:hAnsi="Times New Roman"/>
          <w:sz w:val="28"/>
          <w:szCs w:val="28"/>
          <w:lang w:val="uk-UA"/>
        </w:rPr>
        <w:t>навчальний заклад</w:t>
      </w:r>
      <w:r w:rsidR="00102B9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334D">
        <w:rPr>
          <w:rFonts w:ascii="Times New Roman" w:hAnsi="Times New Roman"/>
          <w:sz w:val="28"/>
          <w:szCs w:val="28"/>
          <w:lang w:val="uk-UA"/>
        </w:rPr>
        <w:t xml:space="preserve"> нада</w:t>
      </w:r>
      <w:r w:rsidR="006A652B">
        <w:rPr>
          <w:rFonts w:ascii="Times New Roman" w:hAnsi="Times New Roman"/>
          <w:sz w:val="28"/>
          <w:szCs w:val="28"/>
          <w:lang w:val="uk-UA"/>
        </w:rPr>
        <w:t>ва</w:t>
      </w:r>
      <w:r w:rsidR="00FB1E7D">
        <w:rPr>
          <w:rFonts w:ascii="Times New Roman" w:hAnsi="Times New Roman"/>
          <w:sz w:val="28"/>
          <w:szCs w:val="28"/>
          <w:lang w:val="uk-UA"/>
        </w:rPr>
        <w:t>в</w:t>
      </w:r>
      <w:r w:rsidR="006A652B">
        <w:rPr>
          <w:rFonts w:ascii="Times New Roman" w:hAnsi="Times New Roman"/>
          <w:sz w:val="28"/>
          <w:szCs w:val="28"/>
          <w:lang w:val="uk-UA"/>
        </w:rPr>
        <w:t xml:space="preserve"> освітні послуги </w:t>
      </w:r>
      <w:r w:rsidR="00102B92">
        <w:rPr>
          <w:rFonts w:ascii="Times New Roman" w:hAnsi="Times New Roman"/>
          <w:sz w:val="28"/>
          <w:szCs w:val="28"/>
          <w:lang w:val="uk-UA"/>
        </w:rPr>
        <w:t xml:space="preserve">жителям району, </w:t>
      </w:r>
      <w:r w:rsidR="006A652B">
        <w:rPr>
          <w:rFonts w:ascii="Times New Roman" w:hAnsi="Times New Roman"/>
          <w:sz w:val="28"/>
          <w:szCs w:val="28"/>
          <w:lang w:val="uk-UA"/>
        </w:rPr>
        <w:t>громадянам</w:t>
      </w:r>
      <w:r w:rsidR="005B21E9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6A652B">
        <w:rPr>
          <w:rFonts w:ascii="Times New Roman" w:hAnsi="Times New Roman"/>
          <w:sz w:val="28"/>
          <w:szCs w:val="28"/>
          <w:lang w:val="uk-UA"/>
        </w:rPr>
        <w:t xml:space="preserve"> окуповани</w:t>
      </w:r>
      <w:r w:rsidR="005B21E9">
        <w:rPr>
          <w:rFonts w:ascii="Times New Roman" w:hAnsi="Times New Roman"/>
          <w:sz w:val="28"/>
          <w:szCs w:val="28"/>
          <w:lang w:val="uk-UA"/>
        </w:rPr>
        <w:t>х територій України та учасникам</w:t>
      </w:r>
      <w:r w:rsidR="006A652B">
        <w:rPr>
          <w:rFonts w:ascii="Times New Roman" w:hAnsi="Times New Roman"/>
          <w:sz w:val="28"/>
          <w:szCs w:val="28"/>
          <w:lang w:val="uk-UA"/>
        </w:rPr>
        <w:t xml:space="preserve"> АТО.</w:t>
      </w:r>
      <w:r w:rsidR="005B21E9">
        <w:rPr>
          <w:rFonts w:ascii="Times New Roman" w:hAnsi="Times New Roman"/>
          <w:sz w:val="28"/>
          <w:szCs w:val="28"/>
          <w:lang w:val="uk-UA"/>
        </w:rPr>
        <w:t xml:space="preserve"> У</w:t>
      </w:r>
      <w:r w:rsidR="000970B5">
        <w:rPr>
          <w:rFonts w:ascii="Times New Roman" w:hAnsi="Times New Roman"/>
          <w:sz w:val="28"/>
          <w:szCs w:val="28"/>
          <w:lang w:val="uk-UA"/>
        </w:rPr>
        <w:t xml:space="preserve"> н</w:t>
      </w:r>
      <w:r>
        <w:rPr>
          <w:rFonts w:ascii="Times New Roman" w:hAnsi="Times New Roman"/>
          <w:sz w:val="28"/>
          <w:szCs w:val="28"/>
          <w:lang w:val="uk-UA"/>
        </w:rPr>
        <w:t>авчальному закладі на 1 вересня навчалося 309 учнів, а на кінець нав</w:t>
      </w:r>
      <w:r w:rsidR="00565312">
        <w:rPr>
          <w:rFonts w:ascii="Times New Roman" w:hAnsi="Times New Roman"/>
          <w:sz w:val="28"/>
          <w:szCs w:val="28"/>
          <w:lang w:val="uk-UA"/>
        </w:rPr>
        <w:t>чального року</w:t>
      </w:r>
      <w:r w:rsidR="000D6F24">
        <w:rPr>
          <w:rFonts w:ascii="Times New Roman" w:hAnsi="Times New Roman"/>
          <w:sz w:val="28"/>
          <w:szCs w:val="28"/>
          <w:lang w:val="uk-UA"/>
        </w:rPr>
        <w:t xml:space="preserve"> 323</w:t>
      </w:r>
      <w:r w:rsidR="00C8002C">
        <w:rPr>
          <w:rFonts w:ascii="Times New Roman" w:hAnsi="Times New Roman"/>
          <w:sz w:val="28"/>
          <w:szCs w:val="28"/>
          <w:lang w:val="uk-UA"/>
        </w:rPr>
        <w:t xml:space="preserve"> учнів.</w:t>
      </w:r>
      <w:r w:rsidR="000D6F24">
        <w:rPr>
          <w:rFonts w:ascii="Times New Roman" w:hAnsi="Times New Roman"/>
          <w:sz w:val="28"/>
          <w:szCs w:val="28"/>
          <w:lang w:val="uk-UA"/>
        </w:rPr>
        <w:t xml:space="preserve"> З них</w:t>
      </w:r>
      <w:r w:rsidR="006F3D5D">
        <w:rPr>
          <w:rFonts w:ascii="Times New Roman" w:hAnsi="Times New Roman"/>
          <w:sz w:val="28"/>
          <w:szCs w:val="28"/>
          <w:lang w:val="uk-UA"/>
        </w:rPr>
        <w:t>:</w:t>
      </w:r>
      <w:r w:rsidR="000D6F24">
        <w:rPr>
          <w:rFonts w:ascii="Times New Roman" w:hAnsi="Times New Roman"/>
          <w:sz w:val="28"/>
          <w:szCs w:val="28"/>
          <w:lang w:val="uk-UA"/>
        </w:rPr>
        <w:t xml:space="preserve"> 125 учнів від 14 до 18 років,</w:t>
      </w:r>
      <w:r w:rsidR="00F70AFF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0D6F24">
        <w:rPr>
          <w:rFonts w:ascii="Times New Roman" w:hAnsi="Times New Roman"/>
          <w:sz w:val="28"/>
          <w:szCs w:val="28"/>
          <w:lang w:val="uk-UA"/>
        </w:rPr>
        <w:t xml:space="preserve"> 198 – від 19 років і більше.</w:t>
      </w:r>
    </w:p>
    <w:p w:rsidR="00D86233" w:rsidRDefault="00F11C07" w:rsidP="00F70A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BC5F9E">
        <w:rPr>
          <w:rFonts w:ascii="Times New Roman" w:hAnsi="Times New Roman"/>
          <w:sz w:val="28"/>
          <w:szCs w:val="28"/>
          <w:lang w:val="uk-UA"/>
        </w:rPr>
        <w:t>Педагогічний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C5F9E">
        <w:rPr>
          <w:rFonts w:ascii="Times New Roman" w:hAnsi="Times New Roman"/>
          <w:sz w:val="28"/>
          <w:szCs w:val="28"/>
          <w:lang w:val="uk-UA"/>
        </w:rPr>
        <w:t>колектив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навчального закладу</w:t>
      </w:r>
      <w:r w:rsidR="00415338">
        <w:rPr>
          <w:rFonts w:ascii="Times New Roman" w:hAnsi="Times New Roman"/>
          <w:sz w:val="28"/>
          <w:szCs w:val="28"/>
          <w:lang w:val="uk-UA"/>
        </w:rPr>
        <w:t xml:space="preserve"> складався</w:t>
      </w:r>
      <w:r w:rsidR="000D6F24">
        <w:rPr>
          <w:rFonts w:ascii="Times New Roman" w:hAnsi="Times New Roman"/>
          <w:sz w:val="28"/>
          <w:szCs w:val="28"/>
          <w:lang w:val="uk-UA"/>
        </w:rPr>
        <w:t xml:space="preserve"> з 45</w:t>
      </w:r>
      <w:r w:rsidRPr="00BC5F9E">
        <w:rPr>
          <w:rFonts w:ascii="Times New Roman" w:hAnsi="Times New Roman"/>
          <w:sz w:val="28"/>
          <w:szCs w:val="28"/>
          <w:lang w:val="uk-UA"/>
        </w:rPr>
        <w:t xml:space="preserve"> учителів</w:t>
      </w:r>
      <w:r w:rsidR="000970B5">
        <w:rPr>
          <w:rFonts w:ascii="Times New Roman" w:hAnsi="Times New Roman"/>
          <w:sz w:val="28"/>
          <w:szCs w:val="28"/>
          <w:lang w:val="uk-UA"/>
        </w:rPr>
        <w:t>-консультантів</w:t>
      </w:r>
      <w:r w:rsidR="000F5EE8">
        <w:rPr>
          <w:rFonts w:ascii="Times New Roman" w:hAnsi="Times New Roman"/>
          <w:sz w:val="28"/>
          <w:szCs w:val="28"/>
          <w:lang w:val="uk-UA"/>
        </w:rPr>
        <w:t>,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0F5EE8">
        <w:rPr>
          <w:rFonts w:ascii="Times New Roman" w:hAnsi="Times New Roman"/>
          <w:sz w:val="28"/>
          <w:szCs w:val="28"/>
          <w:lang w:val="uk-UA"/>
        </w:rPr>
        <w:t xml:space="preserve"> них:</w:t>
      </w:r>
      <w:r w:rsidR="007C54C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8002C">
        <w:rPr>
          <w:rFonts w:ascii="Times New Roman" w:hAnsi="Times New Roman"/>
          <w:sz w:val="28"/>
          <w:szCs w:val="28"/>
          <w:lang w:val="uk-UA"/>
        </w:rPr>
        <w:t>11</w:t>
      </w:r>
      <w:r w:rsidR="00FB1E7D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0F5EE8">
        <w:rPr>
          <w:rFonts w:ascii="Times New Roman" w:hAnsi="Times New Roman"/>
          <w:sz w:val="28"/>
          <w:szCs w:val="28"/>
          <w:lang w:val="uk-UA"/>
        </w:rPr>
        <w:t>постійних працівників</w:t>
      </w:r>
      <w:r w:rsidR="000D6F24">
        <w:rPr>
          <w:rFonts w:ascii="Times New Roman" w:hAnsi="Times New Roman"/>
          <w:sz w:val="28"/>
          <w:szCs w:val="28"/>
          <w:lang w:val="uk-UA"/>
        </w:rPr>
        <w:t xml:space="preserve"> та 34</w:t>
      </w:r>
      <w:r w:rsidR="000F5EE8">
        <w:rPr>
          <w:rFonts w:ascii="Times New Roman" w:hAnsi="Times New Roman"/>
          <w:sz w:val="28"/>
          <w:szCs w:val="28"/>
          <w:lang w:val="uk-UA"/>
        </w:rPr>
        <w:t xml:space="preserve"> - сумісників</w:t>
      </w:r>
      <w:r w:rsidR="007C54C0">
        <w:rPr>
          <w:rFonts w:ascii="Times New Roman" w:hAnsi="Times New Roman"/>
          <w:sz w:val="28"/>
          <w:szCs w:val="28"/>
          <w:lang w:val="uk-UA"/>
        </w:rPr>
        <w:t xml:space="preserve">. За фаховим рівнем всі вчителі вищої категорії. </w:t>
      </w:r>
      <w:r w:rsidR="00A719F7">
        <w:rPr>
          <w:rFonts w:ascii="Times New Roman" w:hAnsi="Times New Roman"/>
          <w:sz w:val="28"/>
          <w:szCs w:val="28"/>
          <w:lang w:val="uk-UA"/>
        </w:rPr>
        <w:t xml:space="preserve">Педагогічні працівники постійно </w:t>
      </w:r>
      <w:r w:rsidR="000F5EE8">
        <w:rPr>
          <w:rFonts w:ascii="Times New Roman" w:hAnsi="Times New Roman"/>
          <w:sz w:val="28"/>
          <w:szCs w:val="28"/>
          <w:lang w:val="uk-UA"/>
        </w:rPr>
        <w:lastRenderedPageBreak/>
        <w:t>удосконалюють свій професійний рівень</w:t>
      </w:r>
      <w:r w:rsidR="00A719F7">
        <w:rPr>
          <w:rFonts w:ascii="Times New Roman" w:hAnsi="Times New Roman"/>
          <w:sz w:val="28"/>
          <w:szCs w:val="28"/>
          <w:lang w:val="uk-UA"/>
        </w:rPr>
        <w:t>. У 2018-2019 навчальному році було відвідано заняття обласної педагогічної студії з теми: «Використання арт-педагогічних методик в освітньому процесі ЗЗСО»</w:t>
      </w:r>
      <w:r w:rsidR="00D86233">
        <w:rPr>
          <w:rFonts w:ascii="Times New Roman" w:hAnsi="Times New Roman"/>
          <w:sz w:val="28"/>
          <w:szCs w:val="28"/>
          <w:lang w:val="uk-UA"/>
        </w:rPr>
        <w:t>;</w:t>
      </w:r>
      <w:r w:rsidR="00A719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719F7">
        <w:rPr>
          <w:rFonts w:ascii="Times New Roman" w:hAnsi="Times New Roman"/>
          <w:sz w:val="28"/>
          <w:szCs w:val="28"/>
          <w:lang w:val="en-US"/>
        </w:rPr>
        <w:t>VI</w:t>
      </w:r>
      <w:r w:rsidR="00A719F7">
        <w:rPr>
          <w:rFonts w:ascii="Times New Roman" w:hAnsi="Times New Roman"/>
          <w:sz w:val="28"/>
          <w:szCs w:val="28"/>
          <w:lang w:val="uk-UA"/>
        </w:rPr>
        <w:t xml:space="preserve"> Всеукраїнський форум сім</w:t>
      </w:r>
      <w:r w:rsidR="00A719F7" w:rsidRPr="00A719F7">
        <w:rPr>
          <w:rFonts w:ascii="Times New Roman" w:hAnsi="Times New Roman"/>
          <w:sz w:val="28"/>
          <w:szCs w:val="28"/>
          <w:lang w:val="uk-UA"/>
        </w:rPr>
        <w:t>’</w:t>
      </w:r>
      <w:r w:rsidR="00D86233">
        <w:rPr>
          <w:rFonts w:ascii="Times New Roman" w:hAnsi="Times New Roman"/>
          <w:sz w:val="28"/>
          <w:szCs w:val="28"/>
          <w:lang w:val="uk-UA"/>
        </w:rPr>
        <w:t>ї;</w:t>
      </w:r>
      <w:r w:rsidR="006F3D5D">
        <w:rPr>
          <w:rFonts w:ascii="Times New Roman" w:hAnsi="Times New Roman"/>
          <w:sz w:val="28"/>
          <w:szCs w:val="28"/>
          <w:lang w:val="uk-UA"/>
        </w:rPr>
        <w:t xml:space="preserve"> вчителі</w:t>
      </w:r>
      <w:r w:rsidR="00D86233">
        <w:rPr>
          <w:rFonts w:ascii="Times New Roman" w:hAnsi="Times New Roman"/>
          <w:sz w:val="28"/>
          <w:szCs w:val="28"/>
          <w:lang w:val="uk-UA"/>
        </w:rPr>
        <w:t xml:space="preserve"> брали участь у ІІ Міжнародній науково – практичній</w:t>
      </w:r>
      <w:r w:rsidR="00A719F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86233">
        <w:rPr>
          <w:rFonts w:ascii="Times New Roman" w:hAnsi="Times New Roman"/>
          <w:sz w:val="28"/>
          <w:szCs w:val="28"/>
          <w:lang w:val="uk-UA"/>
        </w:rPr>
        <w:t xml:space="preserve">конференції: «Коучинг в освіті: від реформи до еволюції». </w:t>
      </w:r>
    </w:p>
    <w:p w:rsidR="00222E39" w:rsidRDefault="00FA788C" w:rsidP="00F70A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Структурою</w:t>
      </w:r>
      <w:r w:rsidR="00F11C07" w:rsidRPr="00733928">
        <w:rPr>
          <w:rFonts w:ascii="Times New Roman" w:hAnsi="Times New Roman"/>
          <w:sz w:val="28"/>
          <w:szCs w:val="28"/>
        </w:rPr>
        <w:t xml:space="preserve"> навчального року передбачено два семестри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11C07">
        <w:rPr>
          <w:rFonts w:ascii="Times New Roman" w:hAnsi="Times New Roman"/>
          <w:sz w:val="28"/>
          <w:szCs w:val="28"/>
          <w:lang w:val="uk-UA"/>
        </w:rPr>
        <w:t xml:space="preserve">осінні, весняні </w:t>
      </w:r>
      <w:r w:rsidR="00222E39">
        <w:rPr>
          <w:rFonts w:ascii="Times New Roman" w:hAnsi="Times New Roman"/>
          <w:sz w:val="28"/>
          <w:szCs w:val="28"/>
          <w:lang w:val="uk-UA"/>
        </w:rPr>
        <w:t>і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C07" w:rsidRPr="00733928">
        <w:rPr>
          <w:rFonts w:ascii="Times New Roman" w:hAnsi="Times New Roman"/>
          <w:sz w:val="28"/>
          <w:szCs w:val="28"/>
        </w:rPr>
        <w:t>зимові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C07" w:rsidRPr="00733928">
        <w:rPr>
          <w:rFonts w:ascii="Times New Roman" w:hAnsi="Times New Roman"/>
          <w:sz w:val="28"/>
          <w:szCs w:val="28"/>
        </w:rPr>
        <w:t>канікули. Навчально-консультативні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C07" w:rsidRPr="00733928">
        <w:rPr>
          <w:rFonts w:ascii="Times New Roman" w:hAnsi="Times New Roman"/>
          <w:sz w:val="28"/>
          <w:szCs w:val="28"/>
        </w:rPr>
        <w:t>пункти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C07" w:rsidRPr="00733928">
        <w:rPr>
          <w:rFonts w:ascii="Times New Roman" w:hAnsi="Times New Roman"/>
          <w:sz w:val="28"/>
          <w:szCs w:val="28"/>
        </w:rPr>
        <w:t>працюють за ро</w:t>
      </w:r>
      <w:r w:rsidR="00F11C07">
        <w:rPr>
          <w:rFonts w:ascii="Times New Roman" w:hAnsi="Times New Roman"/>
          <w:sz w:val="28"/>
          <w:szCs w:val="28"/>
        </w:rPr>
        <w:t>зкладом, що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C07">
        <w:rPr>
          <w:rFonts w:ascii="Times New Roman" w:hAnsi="Times New Roman"/>
          <w:sz w:val="28"/>
          <w:szCs w:val="28"/>
        </w:rPr>
        <w:t>передбачає</w:t>
      </w:r>
      <w:r w:rsidR="00F11C07">
        <w:rPr>
          <w:rFonts w:ascii="Times New Roman" w:hAnsi="Times New Roman"/>
          <w:sz w:val="28"/>
          <w:szCs w:val="28"/>
          <w:lang w:val="uk-UA"/>
        </w:rPr>
        <w:t xml:space="preserve"> два дні занять</w:t>
      </w:r>
      <w:r w:rsidR="00F11C07">
        <w:rPr>
          <w:rFonts w:ascii="Times New Roman" w:hAnsi="Times New Roman"/>
          <w:sz w:val="28"/>
          <w:szCs w:val="28"/>
        </w:rPr>
        <w:t xml:space="preserve"> на тиждень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C07">
        <w:rPr>
          <w:rFonts w:ascii="Times New Roman" w:hAnsi="Times New Roman"/>
          <w:sz w:val="28"/>
          <w:szCs w:val="28"/>
        </w:rPr>
        <w:t>та</w:t>
      </w:r>
      <w:r w:rsidR="00F11C07">
        <w:rPr>
          <w:rFonts w:ascii="Times New Roman" w:hAnsi="Times New Roman"/>
          <w:sz w:val="28"/>
          <w:szCs w:val="28"/>
          <w:lang w:val="uk-UA"/>
        </w:rPr>
        <w:t xml:space="preserve"> дві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E39">
        <w:rPr>
          <w:rFonts w:ascii="Times New Roman" w:hAnsi="Times New Roman"/>
          <w:sz w:val="28"/>
          <w:szCs w:val="28"/>
        </w:rPr>
        <w:t>сесії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E39">
        <w:rPr>
          <w:rFonts w:ascii="Times New Roman" w:hAnsi="Times New Roman"/>
          <w:sz w:val="28"/>
          <w:szCs w:val="28"/>
          <w:lang w:val="uk-UA"/>
        </w:rPr>
        <w:t>протягом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E39">
        <w:rPr>
          <w:rFonts w:ascii="Times New Roman" w:hAnsi="Times New Roman"/>
          <w:sz w:val="28"/>
          <w:szCs w:val="28"/>
        </w:rPr>
        <w:t>навчальн</w:t>
      </w:r>
      <w:r w:rsidR="00222E39">
        <w:rPr>
          <w:rFonts w:ascii="Times New Roman" w:hAnsi="Times New Roman"/>
          <w:sz w:val="28"/>
          <w:szCs w:val="28"/>
          <w:lang w:val="uk-UA"/>
        </w:rPr>
        <w:t>ого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22E39">
        <w:rPr>
          <w:rFonts w:ascii="Times New Roman" w:hAnsi="Times New Roman"/>
          <w:sz w:val="28"/>
          <w:szCs w:val="28"/>
        </w:rPr>
        <w:t>р</w:t>
      </w:r>
      <w:r w:rsidR="00222E39">
        <w:rPr>
          <w:rFonts w:ascii="Times New Roman" w:hAnsi="Times New Roman"/>
          <w:sz w:val="28"/>
          <w:szCs w:val="28"/>
          <w:lang w:val="uk-UA"/>
        </w:rPr>
        <w:t>оку</w:t>
      </w:r>
      <w:r w:rsidR="00F11C07" w:rsidRPr="00733928">
        <w:rPr>
          <w:rFonts w:ascii="Times New Roman" w:hAnsi="Times New Roman"/>
          <w:sz w:val="28"/>
          <w:szCs w:val="28"/>
        </w:rPr>
        <w:t xml:space="preserve">. За таким </w:t>
      </w:r>
      <w:r w:rsidR="00F11C07">
        <w:rPr>
          <w:rFonts w:ascii="Times New Roman" w:hAnsi="Times New Roman"/>
          <w:sz w:val="28"/>
          <w:szCs w:val="28"/>
        </w:rPr>
        <w:t>режимом працюють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63" w:rsidRPr="00A0413A">
        <w:rPr>
          <w:rFonts w:ascii="Times New Roman" w:hAnsi="Times New Roman"/>
          <w:sz w:val="28"/>
          <w:szCs w:val="28"/>
        </w:rPr>
        <w:t>Великодимерський НКП, Княжицьк</w:t>
      </w:r>
      <w:r w:rsidR="00ED2463">
        <w:rPr>
          <w:rFonts w:ascii="Times New Roman" w:hAnsi="Times New Roman"/>
          <w:sz w:val="28"/>
          <w:szCs w:val="28"/>
          <w:lang w:val="uk-UA"/>
        </w:rPr>
        <w:t>ий НКП</w:t>
      </w:r>
      <w:r w:rsidR="00ED2463" w:rsidRPr="00A0413A">
        <w:rPr>
          <w:rFonts w:ascii="Times New Roman" w:hAnsi="Times New Roman"/>
          <w:sz w:val="28"/>
          <w:szCs w:val="28"/>
          <w:lang w:val="uk-UA"/>
        </w:rPr>
        <w:t>, Требухівський НКП, Плосківський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63">
        <w:rPr>
          <w:rFonts w:ascii="Times New Roman" w:hAnsi="Times New Roman"/>
          <w:sz w:val="28"/>
          <w:szCs w:val="28"/>
          <w:lang w:val="uk-UA"/>
        </w:rPr>
        <w:t>НКП, Шевченківський НКП.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63">
        <w:rPr>
          <w:rFonts w:ascii="Times New Roman" w:hAnsi="Times New Roman"/>
          <w:sz w:val="28"/>
          <w:szCs w:val="28"/>
          <w:lang w:val="uk-UA"/>
        </w:rPr>
        <w:t>З</w:t>
      </w:r>
      <w:r w:rsidR="00ED2463" w:rsidRPr="00A0413A">
        <w:rPr>
          <w:rFonts w:ascii="Times New Roman" w:hAnsi="Times New Roman"/>
          <w:sz w:val="28"/>
          <w:szCs w:val="28"/>
        </w:rPr>
        <w:t>а триденним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63" w:rsidRPr="00A0413A">
        <w:rPr>
          <w:rFonts w:ascii="Times New Roman" w:hAnsi="Times New Roman"/>
          <w:sz w:val="28"/>
          <w:szCs w:val="28"/>
        </w:rPr>
        <w:t>робочим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63" w:rsidRPr="00A0413A">
        <w:rPr>
          <w:rFonts w:ascii="Times New Roman" w:hAnsi="Times New Roman"/>
          <w:sz w:val="28"/>
          <w:szCs w:val="28"/>
        </w:rPr>
        <w:t>тижнем</w:t>
      </w:r>
      <w:r w:rsidR="00222E39">
        <w:rPr>
          <w:rFonts w:ascii="Times New Roman" w:hAnsi="Times New Roman"/>
          <w:sz w:val="28"/>
          <w:szCs w:val="28"/>
          <w:lang w:val="uk-UA"/>
        </w:rPr>
        <w:t xml:space="preserve"> - </w:t>
      </w:r>
      <w:r w:rsidR="00ED2463">
        <w:rPr>
          <w:rFonts w:ascii="Times New Roman" w:hAnsi="Times New Roman"/>
          <w:sz w:val="28"/>
          <w:szCs w:val="28"/>
        </w:rPr>
        <w:t>Богданівський НКП</w:t>
      </w:r>
      <w:r w:rsidR="00D86233">
        <w:rPr>
          <w:rFonts w:ascii="Times New Roman" w:hAnsi="Times New Roman"/>
          <w:sz w:val="28"/>
          <w:szCs w:val="28"/>
          <w:lang w:val="uk-UA"/>
        </w:rPr>
        <w:t>,</w:t>
      </w:r>
      <w:r w:rsidR="00ED246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11C07" w:rsidRPr="00A0413A">
        <w:rPr>
          <w:rFonts w:ascii="Times New Roman" w:hAnsi="Times New Roman"/>
          <w:sz w:val="28"/>
          <w:szCs w:val="28"/>
        </w:rPr>
        <w:t>Пог</w:t>
      </w:r>
      <w:r w:rsidR="00F11C07">
        <w:rPr>
          <w:rFonts w:ascii="Times New Roman" w:hAnsi="Times New Roman"/>
          <w:sz w:val="28"/>
          <w:szCs w:val="28"/>
        </w:rPr>
        <w:t>ребський НКП</w:t>
      </w:r>
      <w:r w:rsidR="00D86233">
        <w:rPr>
          <w:rFonts w:ascii="Times New Roman" w:hAnsi="Times New Roman"/>
          <w:sz w:val="28"/>
          <w:szCs w:val="28"/>
          <w:lang w:val="uk-UA"/>
        </w:rPr>
        <w:t>,</w:t>
      </w:r>
      <w:r w:rsidR="00D86233" w:rsidRPr="00D86233">
        <w:rPr>
          <w:rFonts w:ascii="Times New Roman" w:hAnsi="Times New Roman"/>
          <w:sz w:val="28"/>
          <w:szCs w:val="28"/>
        </w:rPr>
        <w:t xml:space="preserve"> </w:t>
      </w:r>
      <w:r w:rsidR="00D86233" w:rsidRPr="00A0413A">
        <w:rPr>
          <w:rFonts w:ascii="Times New Roman" w:hAnsi="Times New Roman"/>
          <w:sz w:val="28"/>
          <w:szCs w:val="28"/>
        </w:rPr>
        <w:t>Калин</w:t>
      </w:r>
      <w:r w:rsidR="00D86233" w:rsidRPr="00A0413A">
        <w:rPr>
          <w:rFonts w:ascii="Times New Roman" w:hAnsi="Times New Roman"/>
          <w:sz w:val="28"/>
          <w:szCs w:val="28"/>
          <w:lang w:val="uk-UA"/>
        </w:rPr>
        <w:t>і</w:t>
      </w:r>
      <w:r w:rsidR="00D86233">
        <w:rPr>
          <w:rFonts w:ascii="Times New Roman" w:hAnsi="Times New Roman"/>
          <w:sz w:val="28"/>
          <w:szCs w:val="28"/>
        </w:rPr>
        <w:t>вський НКП</w:t>
      </w:r>
      <w:r w:rsidR="00D86233">
        <w:rPr>
          <w:rFonts w:ascii="Times New Roman" w:hAnsi="Times New Roman"/>
          <w:sz w:val="28"/>
          <w:szCs w:val="28"/>
          <w:lang w:val="uk-UA"/>
        </w:rPr>
        <w:t>.</w:t>
      </w:r>
      <w:r w:rsidR="00097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0749">
        <w:rPr>
          <w:rFonts w:ascii="Times New Roman" w:hAnsi="Times New Roman"/>
          <w:sz w:val="28"/>
          <w:szCs w:val="28"/>
          <w:lang w:val="uk-UA"/>
        </w:rPr>
        <w:t>Р</w:t>
      </w:r>
      <w:r w:rsidR="000C0749" w:rsidRPr="00733928">
        <w:rPr>
          <w:rFonts w:ascii="Times New Roman" w:hAnsi="Times New Roman"/>
          <w:sz w:val="28"/>
          <w:szCs w:val="28"/>
        </w:rPr>
        <w:t>ежим</w:t>
      </w:r>
      <w:r w:rsidR="000C0749">
        <w:rPr>
          <w:rFonts w:ascii="Times New Roman" w:hAnsi="Times New Roman"/>
          <w:sz w:val="28"/>
          <w:szCs w:val="28"/>
          <w:lang w:val="uk-UA"/>
        </w:rPr>
        <w:t xml:space="preserve"> роботи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0749">
        <w:rPr>
          <w:rFonts w:ascii="Times New Roman" w:hAnsi="Times New Roman"/>
          <w:sz w:val="28"/>
          <w:szCs w:val="28"/>
        </w:rPr>
        <w:t>визначається з</w:t>
      </w:r>
      <w:r w:rsidR="000C0749">
        <w:rPr>
          <w:rFonts w:ascii="Times New Roman" w:hAnsi="Times New Roman"/>
          <w:sz w:val="28"/>
          <w:szCs w:val="28"/>
          <w:lang w:val="uk-UA"/>
        </w:rPr>
        <w:t xml:space="preserve"> урахуванням бажань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C0749" w:rsidRPr="00733928">
        <w:rPr>
          <w:rFonts w:ascii="Times New Roman" w:hAnsi="Times New Roman"/>
          <w:sz w:val="28"/>
          <w:szCs w:val="28"/>
        </w:rPr>
        <w:t xml:space="preserve">учнів та затверджується директором </w:t>
      </w:r>
      <w:r w:rsidR="00F34646">
        <w:rPr>
          <w:rFonts w:ascii="Times New Roman" w:hAnsi="Times New Roman"/>
          <w:sz w:val="28"/>
          <w:szCs w:val="28"/>
          <w:lang w:val="uk-UA"/>
        </w:rPr>
        <w:t>навчального закладу</w:t>
      </w:r>
      <w:r w:rsidR="000C0749" w:rsidRPr="00733928">
        <w:rPr>
          <w:rFonts w:ascii="Times New Roman" w:hAnsi="Times New Roman"/>
          <w:sz w:val="28"/>
          <w:szCs w:val="28"/>
        </w:rPr>
        <w:t>.</w:t>
      </w:r>
    </w:p>
    <w:p w:rsidR="00F34646" w:rsidRDefault="00F34646" w:rsidP="00F70A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="00F11C07" w:rsidRPr="00733928">
        <w:rPr>
          <w:rFonts w:ascii="Times New Roman" w:hAnsi="Times New Roman"/>
          <w:sz w:val="28"/>
          <w:szCs w:val="28"/>
        </w:rPr>
        <w:t>иховна робота</w:t>
      </w:r>
      <w:r>
        <w:rPr>
          <w:rFonts w:ascii="Times New Roman" w:hAnsi="Times New Roman"/>
          <w:sz w:val="28"/>
          <w:szCs w:val="28"/>
          <w:lang w:val="uk-UA"/>
        </w:rPr>
        <w:t xml:space="preserve"> в навчальному закладі</w:t>
      </w:r>
      <w:r w:rsidR="00F11C07" w:rsidRPr="00733928">
        <w:rPr>
          <w:rFonts w:ascii="Times New Roman" w:hAnsi="Times New Roman"/>
          <w:sz w:val="28"/>
          <w:szCs w:val="28"/>
        </w:rPr>
        <w:t xml:space="preserve"> покладена на </w:t>
      </w:r>
      <w:r w:rsidR="00BC1A1B">
        <w:rPr>
          <w:rFonts w:ascii="Times New Roman" w:hAnsi="Times New Roman"/>
          <w:sz w:val="28"/>
          <w:szCs w:val="28"/>
          <w:lang w:val="uk-UA"/>
        </w:rPr>
        <w:t>соціального педагога, психолога</w:t>
      </w:r>
      <w:r w:rsidR="00BC1A1B" w:rsidRPr="00733928">
        <w:rPr>
          <w:rFonts w:ascii="Times New Roman" w:hAnsi="Times New Roman"/>
          <w:sz w:val="28"/>
          <w:szCs w:val="28"/>
        </w:rPr>
        <w:t xml:space="preserve"> </w:t>
      </w:r>
      <w:r w:rsidR="00BC1A1B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F11C07" w:rsidRPr="00733928">
        <w:rPr>
          <w:rFonts w:ascii="Times New Roman" w:hAnsi="Times New Roman"/>
          <w:sz w:val="28"/>
          <w:szCs w:val="28"/>
        </w:rPr>
        <w:t>завідуючих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63">
        <w:rPr>
          <w:rFonts w:ascii="Times New Roman" w:hAnsi="Times New Roman"/>
          <w:sz w:val="28"/>
          <w:szCs w:val="28"/>
          <w:lang w:val="uk-UA"/>
        </w:rPr>
        <w:t>н</w:t>
      </w:r>
      <w:r w:rsidR="00ED2463">
        <w:rPr>
          <w:rFonts w:ascii="Times New Roman" w:hAnsi="Times New Roman"/>
          <w:sz w:val="28"/>
          <w:szCs w:val="28"/>
        </w:rPr>
        <w:t>авчально</w:t>
      </w:r>
      <w:r w:rsidR="00BC1A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63">
        <w:rPr>
          <w:rFonts w:ascii="Times New Roman" w:hAnsi="Times New Roman"/>
          <w:sz w:val="28"/>
          <w:szCs w:val="28"/>
        </w:rPr>
        <w:t>-</w:t>
      </w:r>
      <w:r w:rsidR="00BC1A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63">
        <w:rPr>
          <w:rFonts w:ascii="Times New Roman" w:hAnsi="Times New Roman"/>
          <w:sz w:val="28"/>
          <w:szCs w:val="28"/>
        </w:rPr>
        <w:t>консультативн</w:t>
      </w:r>
      <w:r w:rsidR="00ED2463">
        <w:rPr>
          <w:rFonts w:ascii="Times New Roman" w:hAnsi="Times New Roman"/>
          <w:sz w:val="28"/>
          <w:szCs w:val="28"/>
          <w:lang w:val="uk-UA"/>
        </w:rPr>
        <w:t>и</w:t>
      </w:r>
      <w:r>
        <w:rPr>
          <w:rFonts w:ascii="Times New Roman" w:hAnsi="Times New Roman"/>
          <w:sz w:val="28"/>
          <w:szCs w:val="28"/>
          <w:lang w:val="uk-UA"/>
        </w:rPr>
        <w:t xml:space="preserve">ми </w:t>
      </w:r>
      <w:r w:rsidR="00ED2463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  <w:lang w:val="uk-UA"/>
        </w:rPr>
        <w:t>ами</w:t>
      </w:r>
      <w:r w:rsidR="00F11C07" w:rsidRPr="00733928">
        <w:rPr>
          <w:rFonts w:ascii="Times New Roman" w:hAnsi="Times New Roman"/>
          <w:sz w:val="28"/>
          <w:szCs w:val="28"/>
        </w:rPr>
        <w:t xml:space="preserve">. </w:t>
      </w:r>
    </w:p>
    <w:p w:rsidR="00F11C07" w:rsidRDefault="00F11C07" w:rsidP="00F70A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33928">
        <w:rPr>
          <w:rFonts w:ascii="Times New Roman" w:hAnsi="Times New Roman"/>
          <w:sz w:val="28"/>
          <w:szCs w:val="28"/>
        </w:rPr>
        <w:t>Одним із</w:t>
      </w:r>
      <w:r w:rsidR="00191A88">
        <w:rPr>
          <w:rFonts w:ascii="Times New Roman" w:hAnsi="Times New Roman"/>
          <w:sz w:val="28"/>
          <w:szCs w:val="28"/>
          <w:lang w:val="uk-UA"/>
        </w:rPr>
        <w:t xml:space="preserve"> основних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3928">
        <w:rPr>
          <w:rFonts w:ascii="Times New Roman" w:hAnsi="Times New Roman"/>
          <w:sz w:val="28"/>
          <w:szCs w:val="28"/>
        </w:rPr>
        <w:t>напрямків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3928">
        <w:rPr>
          <w:rFonts w:ascii="Times New Roman" w:hAnsi="Times New Roman"/>
          <w:sz w:val="28"/>
          <w:szCs w:val="28"/>
        </w:rPr>
        <w:t>виховної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D2463">
        <w:rPr>
          <w:rFonts w:ascii="Times New Roman" w:hAnsi="Times New Roman"/>
          <w:sz w:val="28"/>
          <w:szCs w:val="28"/>
        </w:rPr>
        <w:t>роботи є патріотичне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33928">
        <w:rPr>
          <w:rFonts w:ascii="Times New Roman" w:hAnsi="Times New Roman"/>
          <w:sz w:val="28"/>
          <w:szCs w:val="28"/>
        </w:rPr>
        <w:t>виховання</w:t>
      </w:r>
      <w:r w:rsidR="00191A88">
        <w:rPr>
          <w:rFonts w:ascii="Times New Roman" w:hAnsi="Times New Roman"/>
          <w:sz w:val="28"/>
          <w:szCs w:val="28"/>
          <w:lang w:val="uk-UA"/>
        </w:rPr>
        <w:t xml:space="preserve"> молоді</w:t>
      </w:r>
      <w:r w:rsidRPr="00733928">
        <w:rPr>
          <w:rFonts w:ascii="Times New Roman" w:hAnsi="Times New Roman"/>
          <w:sz w:val="28"/>
          <w:szCs w:val="28"/>
        </w:rPr>
        <w:t xml:space="preserve">. </w:t>
      </w:r>
    </w:p>
    <w:p w:rsidR="001E26D9" w:rsidRDefault="000D6F24" w:rsidP="00F70A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2018-2019</w:t>
      </w:r>
      <w:r w:rsidR="00FA788C">
        <w:rPr>
          <w:rFonts w:ascii="Times New Roman" w:hAnsi="Times New Roman"/>
          <w:sz w:val="28"/>
          <w:szCs w:val="28"/>
          <w:lang w:val="uk-UA"/>
        </w:rPr>
        <w:t xml:space="preserve"> навчальному році серед здобувачів освіти</w:t>
      </w:r>
      <w:r w:rsidR="000970B5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34646">
        <w:rPr>
          <w:rFonts w:ascii="Times New Roman" w:hAnsi="Times New Roman"/>
          <w:sz w:val="28"/>
          <w:szCs w:val="28"/>
          <w:lang w:val="uk-UA"/>
        </w:rPr>
        <w:t>навчального закладу</w:t>
      </w:r>
      <w:r w:rsidR="000970B5">
        <w:rPr>
          <w:rFonts w:ascii="Times New Roman" w:hAnsi="Times New Roman"/>
          <w:sz w:val="28"/>
          <w:szCs w:val="28"/>
          <w:lang w:val="uk-UA"/>
        </w:rPr>
        <w:t xml:space="preserve"> були учні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334D">
        <w:rPr>
          <w:rFonts w:ascii="Times New Roman" w:hAnsi="Times New Roman"/>
          <w:sz w:val="28"/>
          <w:szCs w:val="28"/>
          <w:lang w:val="uk-UA"/>
        </w:rPr>
        <w:t>соціально</w:t>
      </w:r>
      <w:r w:rsidR="00EC4B3F">
        <w:rPr>
          <w:rFonts w:ascii="Times New Roman" w:hAnsi="Times New Roman"/>
          <w:sz w:val="28"/>
          <w:szCs w:val="28"/>
          <w:lang w:val="uk-UA"/>
        </w:rPr>
        <w:t>-</w:t>
      </w:r>
      <w:r w:rsidR="0099334D">
        <w:rPr>
          <w:rFonts w:ascii="Times New Roman" w:hAnsi="Times New Roman"/>
          <w:sz w:val="28"/>
          <w:szCs w:val="28"/>
          <w:lang w:val="uk-UA"/>
        </w:rPr>
        <w:t>незахищених категорій</w:t>
      </w:r>
      <w:r w:rsidR="00ED2463">
        <w:rPr>
          <w:rFonts w:ascii="Times New Roman" w:hAnsi="Times New Roman"/>
          <w:sz w:val="28"/>
          <w:szCs w:val="28"/>
          <w:lang w:val="uk-UA"/>
        </w:rPr>
        <w:t>: ді</w:t>
      </w:r>
      <w:r w:rsidR="00CF7987">
        <w:rPr>
          <w:rFonts w:ascii="Times New Roman" w:hAnsi="Times New Roman"/>
          <w:sz w:val="28"/>
          <w:szCs w:val="28"/>
          <w:lang w:val="uk-UA"/>
        </w:rPr>
        <w:t xml:space="preserve">ти-сироти </w:t>
      </w:r>
      <w:r w:rsidR="00FA2900">
        <w:rPr>
          <w:rFonts w:ascii="Times New Roman" w:hAnsi="Times New Roman"/>
          <w:sz w:val="28"/>
          <w:szCs w:val="28"/>
          <w:lang w:val="uk-UA"/>
        </w:rPr>
        <w:t>–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5FC">
        <w:rPr>
          <w:rFonts w:ascii="Times New Roman" w:hAnsi="Times New Roman"/>
          <w:sz w:val="28"/>
          <w:szCs w:val="28"/>
          <w:lang w:val="uk-UA"/>
        </w:rPr>
        <w:t>5</w:t>
      </w:r>
      <w:r w:rsidR="000416DA">
        <w:rPr>
          <w:rFonts w:ascii="Times New Roman" w:hAnsi="Times New Roman"/>
          <w:sz w:val="28"/>
          <w:szCs w:val="28"/>
          <w:lang w:val="uk-UA"/>
        </w:rPr>
        <w:t xml:space="preserve"> осіб</w:t>
      </w:r>
      <w:r>
        <w:rPr>
          <w:rFonts w:ascii="Times New Roman" w:hAnsi="Times New Roman"/>
          <w:sz w:val="28"/>
          <w:szCs w:val="28"/>
          <w:lang w:val="uk-UA"/>
        </w:rPr>
        <w:t>;</w:t>
      </w:r>
      <w:r w:rsidR="00F3464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B5DB7">
        <w:rPr>
          <w:rFonts w:ascii="Times New Roman" w:hAnsi="Times New Roman"/>
          <w:sz w:val="28"/>
          <w:szCs w:val="28"/>
          <w:lang w:val="uk-UA"/>
        </w:rPr>
        <w:t xml:space="preserve">діти, що постраждали від </w:t>
      </w:r>
      <w:r w:rsidR="00C9630F">
        <w:rPr>
          <w:rFonts w:ascii="Times New Roman" w:hAnsi="Times New Roman"/>
          <w:sz w:val="28"/>
          <w:szCs w:val="28"/>
          <w:lang w:val="uk-UA"/>
        </w:rPr>
        <w:t xml:space="preserve">аварії на </w:t>
      </w:r>
      <w:r w:rsidR="00CB5DB7">
        <w:rPr>
          <w:rFonts w:ascii="Times New Roman" w:hAnsi="Times New Roman"/>
          <w:sz w:val="28"/>
          <w:szCs w:val="28"/>
          <w:lang w:val="uk-UA"/>
        </w:rPr>
        <w:t>Ч</w:t>
      </w:r>
      <w:r w:rsidR="00C9630F">
        <w:rPr>
          <w:rFonts w:ascii="Times New Roman" w:hAnsi="Times New Roman"/>
          <w:sz w:val="28"/>
          <w:szCs w:val="28"/>
          <w:lang w:val="uk-UA"/>
        </w:rPr>
        <w:t>А</w:t>
      </w:r>
      <w:r w:rsidR="0099334D">
        <w:rPr>
          <w:rFonts w:ascii="Times New Roman" w:hAnsi="Times New Roman"/>
          <w:sz w:val="28"/>
          <w:szCs w:val="28"/>
          <w:lang w:val="uk-UA"/>
        </w:rPr>
        <w:t xml:space="preserve">ЕС </w:t>
      </w:r>
      <w:r>
        <w:rPr>
          <w:rFonts w:ascii="Times New Roman" w:hAnsi="Times New Roman"/>
          <w:sz w:val="28"/>
          <w:szCs w:val="28"/>
          <w:lang w:val="uk-UA"/>
        </w:rPr>
        <w:t>- 1</w:t>
      </w:r>
      <w:r w:rsidR="002D45FC">
        <w:rPr>
          <w:rFonts w:ascii="Times New Roman" w:hAnsi="Times New Roman"/>
          <w:sz w:val="28"/>
          <w:szCs w:val="28"/>
          <w:lang w:val="uk-UA"/>
        </w:rPr>
        <w:t xml:space="preserve"> особа</w:t>
      </w:r>
      <w:r w:rsidR="00C3187E">
        <w:rPr>
          <w:rFonts w:ascii="Times New Roman" w:hAnsi="Times New Roman"/>
          <w:sz w:val="28"/>
          <w:szCs w:val="28"/>
          <w:lang w:val="uk-UA"/>
        </w:rPr>
        <w:t>,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9334D">
        <w:rPr>
          <w:rFonts w:ascii="Times New Roman" w:hAnsi="Times New Roman"/>
          <w:sz w:val="28"/>
          <w:szCs w:val="28"/>
          <w:lang w:val="uk-UA"/>
        </w:rPr>
        <w:t>діти</w:t>
      </w:r>
      <w:r w:rsidR="00222E39">
        <w:rPr>
          <w:rFonts w:ascii="Times New Roman" w:hAnsi="Times New Roman"/>
          <w:sz w:val="28"/>
          <w:szCs w:val="28"/>
          <w:lang w:val="uk-UA"/>
        </w:rPr>
        <w:t xml:space="preserve"> з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7987">
        <w:rPr>
          <w:rFonts w:ascii="Times New Roman" w:hAnsi="Times New Roman"/>
          <w:sz w:val="28"/>
          <w:szCs w:val="28"/>
          <w:lang w:val="uk-UA"/>
        </w:rPr>
        <w:t>багатодітних</w:t>
      </w:r>
      <w:r w:rsidR="00F70AFF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F7987">
        <w:rPr>
          <w:rFonts w:ascii="Times New Roman" w:hAnsi="Times New Roman"/>
          <w:sz w:val="28"/>
          <w:szCs w:val="28"/>
          <w:lang w:val="uk-UA"/>
        </w:rPr>
        <w:t xml:space="preserve"> сімей </w:t>
      </w:r>
      <w:r w:rsidR="000416DA">
        <w:rPr>
          <w:rFonts w:ascii="Times New Roman" w:hAnsi="Times New Roman"/>
          <w:sz w:val="28"/>
          <w:szCs w:val="28"/>
          <w:lang w:val="uk-UA"/>
        </w:rPr>
        <w:t>- 6 осіб</w:t>
      </w:r>
      <w:r w:rsidR="00131DD7">
        <w:rPr>
          <w:rFonts w:ascii="Times New Roman" w:hAnsi="Times New Roman"/>
          <w:sz w:val="28"/>
          <w:szCs w:val="28"/>
          <w:lang w:val="uk-UA"/>
        </w:rPr>
        <w:t>,</w:t>
      </w:r>
      <w:r w:rsidR="00CF7987">
        <w:rPr>
          <w:rFonts w:ascii="Times New Roman" w:hAnsi="Times New Roman"/>
          <w:sz w:val="28"/>
          <w:szCs w:val="28"/>
          <w:lang w:val="uk-UA"/>
        </w:rPr>
        <w:t xml:space="preserve"> учні, переміщені з тимчасово окупованих територій та районів проведення АТО</w:t>
      </w:r>
      <w:r w:rsidR="002D6E66">
        <w:rPr>
          <w:rFonts w:ascii="Times New Roman" w:hAnsi="Times New Roman"/>
          <w:sz w:val="28"/>
          <w:szCs w:val="28"/>
          <w:lang w:val="uk-UA"/>
        </w:rPr>
        <w:t xml:space="preserve"> –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D45FC">
        <w:rPr>
          <w:rFonts w:ascii="Times New Roman" w:hAnsi="Times New Roman"/>
          <w:sz w:val="28"/>
          <w:szCs w:val="28"/>
          <w:lang w:val="uk-UA"/>
        </w:rPr>
        <w:t>4 особи. Учасники АТО – 3 особи</w:t>
      </w:r>
      <w:r w:rsidR="009D7E63">
        <w:rPr>
          <w:rFonts w:ascii="Times New Roman" w:hAnsi="Times New Roman"/>
          <w:sz w:val="28"/>
          <w:szCs w:val="28"/>
          <w:lang w:val="uk-UA"/>
        </w:rPr>
        <w:t>.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E26D9" w:rsidRDefault="00222E39" w:rsidP="00F70A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</w:rPr>
        <w:t>чн</w:t>
      </w:r>
      <w:r w:rsidR="001E74D6">
        <w:rPr>
          <w:rFonts w:ascii="Times New Roman" w:hAnsi="Times New Roman"/>
          <w:sz w:val="28"/>
          <w:szCs w:val="28"/>
          <w:lang w:val="uk-UA"/>
        </w:rPr>
        <w:t xml:space="preserve">ям </w:t>
      </w:r>
      <w:r>
        <w:rPr>
          <w:rFonts w:ascii="Times New Roman" w:hAnsi="Times New Roman"/>
          <w:sz w:val="28"/>
          <w:szCs w:val="28"/>
          <w:lang w:val="uk-UA"/>
        </w:rPr>
        <w:t>с</w:t>
      </w:r>
      <w:r>
        <w:rPr>
          <w:rFonts w:ascii="Times New Roman" w:hAnsi="Times New Roman"/>
          <w:sz w:val="28"/>
          <w:szCs w:val="28"/>
        </w:rPr>
        <w:t>оціально</w:t>
      </w:r>
      <w:r w:rsidR="00FA788C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-</w:t>
      </w:r>
      <w:r w:rsidR="0056531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незахищени</w:t>
      </w:r>
      <w:r>
        <w:rPr>
          <w:rFonts w:ascii="Times New Roman" w:hAnsi="Times New Roman"/>
          <w:sz w:val="28"/>
          <w:szCs w:val="28"/>
          <w:lang w:val="uk-UA"/>
        </w:rPr>
        <w:t>х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категорі</w:t>
      </w:r>
      <w:r w:rsidR="001E74D6">
        <w:rPr>
          <w:rFonts w:ascii="Times New Roman" w:hAnsi="Times New Roman"/>
          <w:sz w:val="28"/>
          <w:szCs w:val="28"/>
          <w:lang w:val="uk-UA"/>
        </w:rPr>
        <w:t>й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4B3F">
        <w:rPr>
          <w:rFonts w:ascii="Times New Roman" w:hAnsi="Times New Roman"/>
          <w:sz w:val="28"/>
          <w:szCs w:val="28"/>
        </w:rPr>
        <w:t>надається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733928">
        <w:rPr>
          <w:rFonts w:ascii="Times New Roman" w:hAnsi="Times New Roman"/>
          <w:sz w:val="28"/>
          <w:szCs w:val="28"/>
        </w:rPr>
        <w:t>лише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733928">
        <w:rPr>
          <w:rFonts w:ascii="Times New Roman" w:hAnsi="Times New Roman"/>
          <w:sz w:val="28"/>
          <w:szCs w:val="28"/>
        </w:rPr>
        <w:t>консультативна</w:t>
      </w:r>
      <w:r w:rsidR="001E26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733928">
        <w:rPr>
          <w:rFonts w:ascii="Times New Roman" w:hAnsi="Times New Roman"/>
          <w:sz w:val="28"/>
          <w:szCs w:val="28"/>
        </w:rPr>
        <w:t xml:space="preserve">допомога. </w:t>
      </w:r>
    </w:p>
    <w:p w:rsidR="003477E2" w:rsidRPr="003477E2" w:rsidRDefault="003477E2" w:rsidP="00F70A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FB1E7D">
        <w:rPr>
          <w:rFonts w:ascii="Times New Roman" w:hAnsi="Times New Roman"/>
          <w:sz w:val="28"/>
          <w:szCs w:val="28"/>
          <w:lang w:val="uk-UA"/>
        </w:rPr>
        <w:t>У 201</w:t>
      </w:r>
      <w:r>
        <w:rPr>
          <w:rFonts w:ascii="Times New Roman" w:hAnsi="Times New Roman"/>
          <w:sz w:val="28"/>
          <w:szCs w:val="28"/>
          <w:lang w:val="uk-UA"/>
        </w:rPr>
        <w:t>8</w:t>
      </w:r>
      <w:r w:rsidRPr="00FB1E7D">
        <w:rPr>
          <w:rFonts w:ascii="Times New Roman" w:hAnsi="Times New Roman"/>
          <w:sz w:val="28"/>
          <w:szCs w:val="28"/>
          <w:lang w:val="uk-UA"/>
        </w:rPr>
        <w:t>-201</w:t>
      </w:r>
      <w:r>
        <w:rPr>
          <w:rFonts w:ascii="Times New Roman" w:hAnsi="Times New Roman"/>
          <w:sz w:val="28"/>
          <w:szCs w:val="28"/>
          <w:lang w:val="uk-UA"/>
        </w:rPr>
        <w:t xml:space="preserve">9 </w:t>
      </w:r>
      <w:r w:rsidRPr="00FB1E7D">
        <w:rPr>
          <w:rFonts w:ascii="Times New Roman" w:hAnsi="Times New Roman"/>
          <w:sz w:val="28"/>
          <w:szCs w:val="28"/>
          <w:lang w:val="uk-UA"/>
        </w:rPr>
        <w:t>навчальному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E7D">
        <w:rPr>
          <w:rFonts w:ascii="Times New Roman" w:hAnsi="Times New Roman"/>
          <w:sz w:val="28"/>
          <w:szCs w:val="28"/>
          <w:lang w:val="uk-UA"/>
        </w:rPr>
        <w:t>році</w:t>
      </w:r>
      <w:r>
        <w:rPr>
          <w:rFonts w:ascii="Times New Roman" w:hAnsi="Times New Roman"/>
          <w:sz w:val="28"/>
          <w:szCs w:val="28"/>
          <w:lang w:val="uk-UA"/>
        </w:rPr>
        <w:t xml:space="preserve"> 79 </w:t>
      </w:r>
      <w:r w:rsidRPr="00FB1E7D">
        <w:rPr>
          <w:rFonts w:ascii="Times New Roman" w:hAnsi="Times New Roman"/>
          <w:sz w:val="28"/>
          <w:szCs w:val="28"/>
          <w:lang w:val="uk-UA"/>
        </w:rPr>
        <w:t>учн</w:t>
      </w:r>
      <w:r>
        <w:rPr>
          <w:rFonts w:ascii="Times New Roman" w:hAnsi="Times New Roman"/>
          <w:sz w:val="28"/>
          <w:szCs w:val="28"/>
          <w:lang w:val="uk-UA"/>
        </w:rPr>
        <w:t xml:space="preserve">ів </w:t>
      </w:r>
      <w:r w:rsidRPr="00FB1E7D">
        <w:rPr>
          <w:rFonts w:ascii="Times New Roman" w:hAnsi="Times New Roman"/>
          <w:sz w:val="28"/>
          <w:szCs w:val="28"/>
          <w:lang w:val="uk-UA"/>
        </w:rPr>
        <w:t>отримали</w:t>
      </w:r>
      <w:r>
        <w:rPr>
          <w:rFonts w:ascii="Times New Roman" w:hAnsi="Times New Roman"/>
          <w:sz w:val="28"/>
          <w:szCs w:val="28"/>
          <w:lang w:val="uk-UA"/>
        </w:rPr>
        <w:t xml:space="preserve"> свідоцтво</w:t>
      </w:r>
      <w:r w:rsidRPr="00FB1E7D">
        <w:rPr>
          <w:rFonts w:ascii="Times New Roman" w:hAnsi="Times New Roman"/>
          <w:sz w:val="28"/>
          <w:szCs w:val="28"/>
          <w:lang w:val="uk-UA"/>
        </w:rPr>
        <w:t xml:space="preserve"> про повну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E7D">
        <w:rPr>
          <w:rFonts w:ascii="Times New Roman" w:hAnsi="Times New Roman"/>
          <w:sz w:val="28"/>
          <w:szCs w:val="28"/>
          <w:lang w:val="uk-UA"/>
        </w:rPr>
        <w:t>загальну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E7D">
        <w:rPr>
          <w:rFonts w:ascii="Times New Roman" w:hAnsi="Times New Roman"/>
          <w:sz w:val="28"/>
          <w:szCs w:val="28"/>
          <w:lang w:val="uk-UA"/>
        </w:rPr>
        <w:t>середню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1E7D">
        <w:rPr>
          <w:rFonts w:ascii="Times New Roman" w:hAnsi="Times New Roman"/>
          <w:sz w:val="28"/>
          <w:szCs w:val="28"/>
          <w:lang w:val="uk-UA"/>
        </w:rPr>
        <w:t>освіту</w:t>
      </w:r>
      <w:r w:rsidR="004C4717">
        <w:rPr>
          <w:rFonts w:ascii="Times New Roman" w:hAnsi="Times New Roman"/>
          <w:sz w:val="28"/>
          <w:szCs w:val="28"/>
          <w:lang w:val="uk-UA"/>
        </w:rPr>
        <w:t>, з яких 25 за екстернатною формою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навчання, та </w:t>
      </w:r>
      <w:r w:rsidR="00F70AFF">
        <w:rPr>
          <w:rFonts w:ascii="Times New Roman" w:hAnsi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/>
          <w:sz w:val="28"/>
          <w:szCs w:val="28"/>
          <w:lang w:val="uk-UA"/>
        </w:rPr>
        <w:t>17 учнів – свідоцтва про базову заг</w:t>
      </w:r>
      <w:r w:rsidR="004C4717">
        <w:rPr>
          <w:rFonts w:ascii="Times New Roman" w:hAnsi="Times New Roman"/>
          <w:sz w:val="28"/>
          <w:szCs w:val="28"/>
          <w:lang w:val="uk-UA"/>
        </w:rPr>
        <w:t>альну середню освіту, 5 з яких за екстернатною формою</w:t>
      </w:r>
      <w:r>
        <w:rPr>
          <w:rFonts w:ascii="Times New Roman" w:hAnsi="Times New Roman"/>
          <w:sz w:val="28"/>
          <w:szCs w:val="28"/>
          <w:lang w:val="uk-UA"/>
        </w:rPr>
        <w:t xml:space="preserve"> навчання. </w:t>
      </w:r>
      <w:r w:rsidR="00BC1A1B">
        <w:rPr>
          <w:rFonts w:ascii="Times New Roman" w:hAnsi="Times New Roman"/>
          <w:sz w:val="28"/>
          <w:szCs w:val="28"/>
          <w:lang w:val="uk-UA"/>
        </w:rPr>
        <w:t>В цьому навчальному році планується випустити 91 учень.</w:t>
      </w:r>
    </w:p>
    <w:p w:rsidR="005366F0" w:rsidRDefault="001E26D9" w:rsidP="00F70A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Навчальний заклад</w:t>
      </w:r>
      <w:r>
        <w:rPr>
          <w:rFonts w:ascii="Times New Roman" w:hAnsi="Times New Roman"/>
          <w:sz w:val="28"/>
          <w:szCs w:val="28"/>
        </w:rPr>
        <w:t xml:space="preserve"> </w:t>
      </w:r>
      <w:r w:rsidR="005366F0">
        <w:rPr>
          <w:rFonts w:ascii="Times New Roman" w:hAnsi="Times New Roman"/>
          <w:sz w:val="28"/>
          <w:szCs w:val="28"/>
        </w:rPr>
        <w:t>–</w:t>
      </w:r>
      <w:r w:rsidR="00FF53C0">
        <w:rPr>
          <w:rFonts w:ascii="Times New Roman" w:hAnsi="Times New Roman"/>
          <w:sz w:val="28"/>
          <w:szCs w:val="28"/>
        </w:rPr>
        <w:t xml:space="preserve"> </w:t>
      </w:r>
      <w:r w:rsidR="005366F0" w:rsidRPr="00733928">
        <w:rPr>
          <w:rFonts w:ascii="Times New Roman" w:hAnsi="Times New Roman"/>
          <w:sz w:val="28"/>
          <w:szCs w:val="28"/>
        </w:rPr>
        <w:t>це школа трудової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B46C0">
        <w:rPr>
          <w:rFonts w:ascii="Times New Roman" w:hAnsi="Times New Roman"/>
          <w:sz w:val="28"/>
          <w:szCs w:val="28"/>
        </w:rPr>
        <w:t xml:space="preserve">молоді. </w:t>
      </w:r>
      <w:r w:rsidR="005366F0" w:rsidRPr="00733928">
        <w:rPr>
          <w:rFonts w:ascii="Times New Roman" w:hAnsi="Times New Roman"/>
          <w:sz w:val="28"/>
          <w:szCs w:val="28"/>
        </w:rPr>
        <w:t>90% учнів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733928">
        <w:rPr>
          <w:rFonts w:ascii="Times New Roman" w:hAnsi="Times New Roman"/>
          <w:sz w:val="28"/>
          <w:szCs w:val="28"/>
        </w:rPr>
        <w:t>працевлаштова</w:t>
      </w:r>
      <w:r w:rsidR="007D2522">
        <w:rPr>
          <w:rFonts w:ascii="Times New Roman" w:hAnsi="Times New Roman"/>
          <w:sz w:val="28"/>
          <w:szCs w:val="28"/>
        </w:rPr>
        <w:t>ні</w:t>
      </w:r>
      <w:r w:rsidR="009724AF">
        <w:rPr>
          <w:rFonts w:ascii="Times New Roman" w:hAnsi="Times New Roman"/>
          <w:sz w:val="28"/>
          <w:szCs w:val="28"/>
        </w:rPr>
        <w:t>.</w:t>
      </w:r>
    </w:p>
    <w:p w:rsidR="007D2522" w:rsidRDefault="003477E2" w:rsidP="00F70A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Було видано 3</w:t>
      </w:r>
      <w:r w:rsidR="00FF0689">
        <w:rPr>
          <w:rFonts w:ascii="Times New Roman" w:hAnsi="Times New Roman"/>
          <w:sz w:val="28"/>
          <w:szCs w:val="28"/>
          <w:lang w:val="uk-UA"/>
        </w:rPr>
        <w:t xml:space="preserve"> дубліката про повну загальну середню</w:t>
      </w:r>
      <w:r w:rsidR="00FF53C0">
        <w:rPr>
          <w:rFonts w:ascii="Times New Roman" w:hAnsi="Times New Roman"/>
          <w:sz w:val="28"/>
          <w:szCs w:val="28"/>
          <w:lang w:val="uk-UA"/>
        </w:rPr>
        <w:t xml:space="preserve"> освіту</w:t>
      </w:r>
      <w:r w:rsidR="00FF0689">
        <w:rPr>
          <w:rFonts w:ascii="Times New Roman" w:hAnsi="Times New Roman"/>
          <w:sz w:val="28"/>
          <w:szCs w:val="28"/>
          <w:lang w:val="uk-UA"/>
        </w:rPr>
        <w:t>.</w:t>
      </w:r>
      <w:r w:rsidR="00565312" w:rsidRPr="0056531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A788C">
        <w:rPr>
          <w:rFonts w:ascii="Times New Roman" w:hAnsi="Times New Roman"/>
          <w:sz w:val="28"/>
          <w:szCs w:val="28"/>
          <w:lang w:val="uk-UA"/>
        </w:rPr>
        <w:t>Два учня отримали</w:t>
      </w:r>
      <w:r w:rsidR="00565312">
        <w:rPr>
          <w:rFonts w:ascii="Times New Roman" w:hAnsi="Times New Roman"/>
          <w:sz w:val="28"/>
          <w:szCs w:val="28"/>
          <w:lang w:val="uk-UA"/>
        </w:rPr>
        <w:t xml:space="preserve"> підтвердження про базову середню освіту в зв’язку з проживанням та навчанням в Донецькій області м. Терез, на сьогоднішній день відправлено</w:t>
      </w:r>
      <w:r w:rsidR="00A558A8">
        <w:rPr>
          <w:rFonts w:ascii="Times New Roman" w:hAnsi="Times New Roman"/>
          <w:sz w:val="28"/>
          <w:szCs w:val="28"/>
          <w:lang w:val="uk-UA"/>
        </w:rPr>
        <w:t xml:space="preserve"> документи</w:t>
      </w:r>
      <w:r w:rsidR="00565312">
        <w:rPr>
          <w:rFonts w:ascii="Times New Roman" w:hAnsi="Times New Roman"/>
          <w:sz w:val="28"/>
          <w:szCs w:val="28"/>
          <w:lang w:val="uk-UA"/>
        </w:rPr>
        <w:t xml:space="preserve"> в</w:t>
      </w:r>
      <w:r w:rsidR="00A558A8">
        <w:rPr>
          <w:rFonts w:ascii="Times New Roman" w:hAnsi="Times New Roman"/>
          <w:sz w:val="28"/>
          <w:szCs w:val="28"/>
          <w:lang w:val="uk-UA"/>
        </w:rPr>
        <w:t xml:space="preserve"> Департамент Освіти</w:t>
      </w:r>
      <w:r w:rsidR="00565312">
        <w:rPr>
          <w:rFonts w:ascii="Times New Roman" w:hAnsi="Times New Roman"/>
          <w:sz w:val="28"/>
          <w:szCs w:val="28"/>
          <w:lang w:val="uk-UA"/>
        </w:rPr>
        <w:t xml:space="preserve"> на виготовлення свідоцтва по базову середню освіту для подальшого навчання в 10 класі.</w:t>
      </w:r>
    </w:p>
    <w:p w:rsidR="0064308A" w:rsidRDefault="00744083" w:rsidP="00F70A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Учні на</w:t>
      </w:r>
      <w:r w:rsidR="00806DA1">
        <w:rPr>
          <w:rFonts w:ascii="Times New Roman" w:hAnsi="Times New Roman"/>
          <w:sz w:val="28"/>
          <w:szCs w:val="28"/>
          <w:lang w:val="uk-UA"/>
        </w:rPr>
        <w:t>вчального закладу брали участь у</w:t>
      </w:r>
      <w:r>
        <w:rPr>
          <w:rFonts w:ascii="Times New Roman" w:hAnsi="Times New Roman"/>
          <w:sz w:val="28"/>
          <w:szCs w:val="28"/>
          <w:lang w:val="uk-UA"/>
        </w:rPr>
        <w:t xml:space="preserve"> зовн</w:t>
      </w:r>
      <w:r w:rsidR="00875054">
        <w:rPr>
          <w:rFonts w:ascii="Times New Roman" w:hAnsi="Times New Roman"/>
          <w:sz w:val="28"/>
          <w:szCs w:val="28"/>
          <w:lang w:val="uk-UA"/>
        </w:rPr>
        <w:t>ішньому незалежному оцінюванню</w:t>
      </w:r>
      <w:r w:rsidR="00DA7B75">
        <w:rPr>
          <w:rFonts w:ascii="Times New Roman" w:hAnsi="Times New Roman"/>
          <w:sz w:val="28"/>
          <w:szCs w:val="28"/>
          <w:lang w:val="uk-UA"/>
        </w:rPr>
        <w:t xml:space="preserve"> для подальшого вступу до вищих навчальних закладів</w:t>
      </w:r>
      <w:r w:rsidR="00875054">
        <w:rPr>
          <w:rFonts w:ascii="Times New Roman" w:hAnsi="Times New Roman"/>
          <w:sz w:val="28"/>
          <w:szCs w:val="28"/>
          <w:lang w:val="uk-UA"/>
        </w:rPr>
        <w:t>. Хоча</w:t>
      </w:r>
      <w:r w:rsidR="00806DA1">
        <w:rPr>
          <w:rFonts w:ascii="Times New Roman" w:hAnsi="Times New Roman"/>
          <w:sz w:val="28"/>
          <w:szCs w:val="28"/>
          <w:lang w:val="uk-UA"/>
        </w:rPr>
        <w:t>,</w:t>
      </w:r>
      <w:r w:rsidR="00875054">
        <w:rPr>
          <w:rFonts w:ascii="Times New Roman" w:hAnsi="Times New Roman"/>
          <w:sz w:val="28"/>
          <w:szCs w:val="28"/>
          <w:lang w:val="uk-UA"/>
        </w:rPr>
        <w:t xml:space="preserve"> на відміну від учнів денних шкіл</w:t>
      </w:r>
      <w:r w:rsidR="0070472B">
        <w:rPr>
          <w:rFonts w:ascii="Times New Roman" w:hAnsi="Times New Roman"/>
          <w:sz w:val="28"/>
          <w:szCs w:val="28"/>
          <w:lang w:val="uk-UA"/>
        </w:rPr>
        <w:t>,</w:t>
      </w:r>
      <w:r w:rsidR="00875054">
        <w:rPr>
          <w:rFonts w:ascii="Times New Roman" w:hAnsi="Times New Roman"/>
          <w:sz w:val="28"/>
          <w:szCs w:val="28"/>
          <w:lang w:val="uk-UA"/>
        </w:rPr>
        <w:t xml:space="preserve"> вони мають право не здавати ЗНО. </w:t>
      </w:r>
    </w:p>
    <w:p w:rsidR="007D2522" w:rsidRPr="007D2522" w:rsidRDefault="00A558A8" w:rsidP="00F70A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Четверо учнів</w:t>
      </w:r>
      <w:r w:rsidR="0074408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продовжили своє навчання в Польщ</w:t>
      </w:r>
      <w:r w:rsidR="00744083">
        <w:rPr>
          <w:rFonts w:ascii="Times New Roman" w:hAnsi="Times New Roman"/>
          <w:sz w:val="28"/>
          <w:szCs w:val="28"/>
          <w:lang w:val="uk-UA"/>
        </w:rPr>
        <w:t xml:space="preserve">і. </w:t>
      </w:r>
      <w:r>
        <w:rPr>
          <w:rFonts w:ascii="Times New Roman" w:hAnsi="Times New Roman"/>
          <w:sz w:val="28"/>
          <w:szCs w:val="28"/>
          <w:lang w:val="uk-UA"/>
        </w:rPr>
        <w:t>До вищих навчальних закладів вступило 3 учнів, к</w:t>
      </w:r>
      <w:r w:rsidR="00BC1A1B">
        <w:rPr>
          <w:rFonts w:ascii="Times New Roman" w:hAnsi="Times New Roman"/>
          <w:sz w:val="28"/>
          <w:szCs w:val="28"/>
          <w:lang w:val="uk-UA"/>
        </w:rPr>
        <w:t>оледжі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BC1A1B">
        <w:rPr>
          <w:rFonts w:ascii="Times New Roman" w:hAnsi="Times New Roman"/>
          <w:sz w:val="28"/>
          <w:szCs w:val="28"/>
          <w:lang w:val="uk-UA"/>
        </w:rPr>
        <w:t xml:space="preserve"> – 6</w:t>
      </w:r>
      <w:r>
        <w:rPr>
          <w:rFonts w:ascii="Times New Roman" w:hAnsi="Times New Roman"/>
          <w:sz w:val="28"/>
          <w:szCs w:val="28"/>
          <w:lang w:val="uk-UA"/>
        </w:rPr>
        <w:t xml:space="preserve"> учнів, професійних</w:t>
      </w:r>
      <w:r w:rsidR="00BC1A1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0AF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C1A1B">
        <w:rPr>
          <w:rFonts w:ascii="Times New Roman" w:hAnsi="Times New Roman"/>
          <w:sz w:val="28"/>
          <w:szCs w:val="28"/>
          <w:lang w:val="uk-UA"/>
        </w:rPr>
        <w:t>ліцеї</w:t>
      </w:r>
      <w:r>
        <w:rPr>
          <w:rFonts w:ascii="Times New Roman" w:hAnsi="Times New Roman"/>
          <w:sz w:val="28"/>
          <w:szCs w:val="28"/>
          <w:lang w:val="uk-UA"/>
        </w:rPr>
        <w:t>в</w:t>
      </w:r>
      <w:r w:rsidR="00BC1A1B">
        <w:rPr>
          <w:rFonts w:ascii="Times New Roman" w:hAnsi="Times New Roman"/>
          <w:sz w:val="28"/>
          <w:szCs w:val="28"/>
          <w:lang w:val="uk-UA"/>
        </w:rPr>
        <w:t xml:space="preserve"> – 10 учнів. Працевлаштувалися – 49</w:t>
      </w:r>
      <w:r>
        <w:rPr>
          <w:rFonts w:ascii="Times New Roman" w:hAnsi="Times New Roman"/>
          <w:sz w:val="28"/>
          <w:szCs w:val="28"/>
          <w:lang w:val="uk-UA"/>
        </w:rPr>
        <w:t xml:space="preserve"> учнів</w:t>
      </w:r>
      <w:r w:rsidR="00014E9E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="00BC1A1B">
        <w:rPr>
          <w:rFonts w:ascii="Times New Roman" w:hAnsi="Times New Roman"/>
          <w:sz w:val="28"/>
          <w:szCs w:val="28"/>
          <w:lang w:val="uk-UA"/>
        </w:rPr>
        <w:t xml:space="preserve"> дек</w:t>
      </w:r>
      <w:r>
        <w:rPr>
          <w:rFonts w:ascii="Times New Roman" w:hAnsi="Times New Roman"/>
          <w:sz w:val="28"/>
          <w:szCs w:val="28"/>
          <w:lang w:val="uk-UA"/>
        </w:rPr>
        <w:t>ретній відпустці –</w:t>
      </w:r>
      <w:r w:rsidR="00F70AFF">
        <w:rPr>
          <w:rFonts w:ascii="Times New Roman" w:hAnsi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/>
          <w:sz w:val="28"/>
          <w:szCs w:val="28"/>
          <w:lang w:val="uk-UA"/>
        </w:rPr>
        <w:t xml:space="preserve"> 7 осіб</w:t>
      </w:r>
      <w:r w:rsidR="00744083">
        <w:rPr>
          <w:rFonts w:ascii="Times New Roman" w:hAnsi="Times New Roman"/>
          <w:sz w:val="28"/>
          <w:szCs w:val="28"/>
          <w:lang w:val="uk-UA"/>
        </w:rPr>
        <w:t>.</w:t>
      </w:r>
    </w:p>
    <w:p w:rsidR="005366F0" w:rsidRPr="00BC5F9E" w:rsidRDefault="001E26D9" w:rsidP="00F70A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Навчальний заклад</w:t>
      </w:r>
      <w:r w:rsidRPr="00BC5F9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не має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власної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 xml:space="preserve">будівлі. Укладені угоди з денними </w:t>
      </w:r>
      <w:r w:rsidR="00BA503E">
        <w:rPr>
          <w:rFonts w:ascii="Times New Roman" w:hAnsi="Times New Roman"/>
          <w:sz w:val="28"/>
          <w:szCs w:val="28"/>
          <w:lang w:val="uk-UA"/>
        </w:rPr>
        <w:t>загальноосвітніми закладами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 xml:space="preserve"> дають</w:t>
      </w:r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змогу</w:t>
      </w:r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проводити уроки хімії, біології, фізики</w:t>
      </w:r>
      <w:r w:rsidR="005366F0">
        <w:rPr>
          <w:rFonts w:ascii="Times New Roman" w:hAnsi="Times New Roman"/>
          <w:sz w:val="28"/>
          <w:szCs w:val="28"/>
          <w:lang w:val="uk-UA"/>
        </w:rPr>
        <w:t xml:space="preserve"> та інформатики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в кабінетах</w:t>
      </w:r>
      <w:r w:rsidR="00BA503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денних</w:t>
      </w:r>
      <w:r w:rsidR="00BA503E">
        <w:rPr>
          <w:rFonts w:ascii="Times New Roman" w:hAnsi="Times New Roman"/>
          <w:sz w:val="28"/>
          <w:szCs w:val="28"/>
          <w:lang w:val="uk-UA"/>
        </w:rPr>
        <w:t xml:space="preserve"> загальноосвітніх </w:t>
      </w:r>
      <w:r w:rsidR="005366F0" w:rsidRPr="00BC5F9E">
        <w:rPr>
          <w:rFonts w:ascii="Times New Roman" w:hAnsi="Times New Roman"/>
          <w:sz w:val="28"/>
          <w:szCs w:val="28"/>
          <w:lang w:val="uk-UA"/>
        </w:rPr>
        <w:t>шкіл.</w:t>
      </w:r>
    </w:p>
    <w:p w:rsidR="00C84979" w:rsidRPr="000675BA" w:rsidRDefault="005366F0" w:rsidP="00F70AF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BA">
        <w:rPr>
          <w:rFonts w:ascii="Times New Roman" w:hAnsi="Times New Roman"/>
          <w:color w:val="000000" w:themeColor="text1"/>
          <w:sz w:val="28"/>
          <w:szCs w:val="28"/>
        </w:rPr>
        <w:t>Джерелом</w:t>
      </w:r>
      <w:r w:rsidR="00BA503E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0675BA">
        <w:rPr>
          <w:rFonts w:ascii="Times New Roman" w:hAnsi="Times New Roman"/>
          <w:color w:val="000000" w:themeColor="text1"/>
          <w:sz w:val="28"/>
          <w:szCs w:val="28"/>
        </w:rPr>
        <w:t>фінансування</w:t>
      </w:r>
      <w:r w:rsidR="00BA503E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0675BA">
        <w:rPr>
          <w:rFonts w:ascii="Times New Roman" w:hAnsi="Times New Roman"/>
          <w:color w:val="000000" w:themeColor="text1"/>
          <w:sz w:val="28"/>
          <w:szCs w:val="28"/>
        </w:rPr>
        <w:t>школи є освітня</w:t>
      </w:r>
      <w:r w:rsidR="00BA503E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A558A8">
        <w:rPr>
          <w:rFonts w:ascii="Times New Roman" w:hAnsi="Times New Roman"/>
          <w:color w:val="000000" w:themeColor="text1"/>
          <w:sz w:val="28"/>
          <w:szCs w:val="28"/>
        </w:rPr>
        <w:t>субвенція з державного</w:t>
      </w:r>
      <w:r w:rsidR="00434833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та місц</w:t>
      </w:r>
      <w:r w:rsidR="00E43A35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>евого</w:t>
      </w:r>
      <w:r w:rsidR="00434833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бюджет</w:t>
      </w:r>
      <w:r w:rsidR="00E43A35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>у</w:t>
      </w:r>
      <w:r w:rsidRPr="000675BA">
        <w:rPr>
          <w:rFonts w:ascii="Times New Roman" w:hAnsi="Times New Roman"/>
          <w:color w:val="000000" w:themeColor="text1"/>
          <w:sz w:val="28"/>
          <w:szCs w:val="28"/>
        </w:rPr>
        <w:t>. Платних</w:t>
      </w:r>
      <w:r w:rsidR="00BA503E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послуг </w:t>
      </w:r>
      <w:r w:rsidR="00BA503E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>навчальний заклад</w:t>
      </w:r>
      <w:r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 не надає.</w:t>
      </w:r>
    </w:p>
    <w:p w:rsidR="005366F0" w:rsidRPr="000675BA" w:rsidRDefault="00EF151E" w:rsidP="00F70AF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Фонд заробітної плати </w:t>
      </w:r>
      <w:r w:rsidR="00BA503E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>навчального закладу</w:t>
      </w:r>
      <w:r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7725E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>з освітньої субвенції на</w:t>
      </w:r>
      <w:r w:rsidR="00BA503E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434833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>2018</w:t>
      </w:r>
      <w:r w:rsidR="00FF53C0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proofErr w:type="gramStart"/>
      <w:r w:rsidR="00FB5541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>р</w:t>
      </w:r>
      <w:proofErr w:type="gramEnd"/>
      <w:r w:rsidR="00FB5541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>ік</w:t>
      </w:r>
      <w:r w:rsidR="009D7E63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E7322">
        <w:rPr>
          <w:rFonts w:ascii="Times New Roman" w:hAnsi="Times New Roman"/>
          <w:color w:val="000000" w:themeColor="text1"/>
          <w:sz w:val="28"/>
          <w:szCs w:val="28"/>
          <w:lang w:val="uk-UA"/>
        </w:rPr>
        <w:t>згідно з кошторису виділено</w:t>
      </w:r>
      <w:r w:rsidR="00B7725E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3</w:t>
      </w:r>
      <w:r w:rsidR="00AD149D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7725E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>230</w:t>
      </w:r>
      <w:r w:rsidR="00AD149D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E7322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490 грн., використано –                 </w:t>
      </w:r>
      <w:bookmarkStart w:id="0" w:name="_GoBack"/>
      <w:bookmarkEnd w:id="0"/>
      <w:r w:rsidR="002E7322">
        <w:rPr>
          <w:rFonts w:ascii="Times New Roman" w:hAnsi="Times New Roman"/>
          <w:color w:val="000000" w:themeColor="text1"/>
          <w:sz w:val="28"/>
          <w:szCs w:val="28"/>
          <w:lang w:val="uk-UA"/>
        </w:rPr>
        <w:t>2 712 127 грн.</w:t>
      </w:r>
    </w:p>
    <w:p w:rsidR="00B7725E" w:rsidRPr="000675BA" w:rsidRDefault="007D5ABD" w:rsidP="00F70AFF">
      <w:pPr>
        <w:spacing w:after="0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>З місцевого бюджету згідно з кошторису</w:t>
      </w:r>
      <w:r w:rsidR="00B7725E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виділе</w:t>
      </w:r>
      <w:r w:rsidR="008F1A81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>но 168</w:t>
      </w:r>
      <w:r w:rsidR="00AD149D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7725E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>296 грн.</w:t>
      </w:r>
      <w:r w:rsidR="00A558A8">
        <w:rPr>
          <w:rFonts w:ascii="Times New Roman" w:hAnsi="Times New Roman"/>
          <w:color w:val="000000" w:themeColor="text1"/>
          <w:sz w:val="28"/>
          <w:szCs w:val="28"/>
          <w:lang w:val="uk-UA"/>
        </w:rPr>
        <w:t>,</w:t>
      </w:r>
      <w:r w:rsidR="00B7725E" w:rsidRPr="000675BA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них:</w:t>
      </w:r>
    </w:p>
    <w:p w:rsidR="00B7725E" w:rsidRPr="000675BA" w:rsidRDefault="00476727" w:rsidP="00F70A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B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B7725E"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а заробітну </w:t>
      </w:r>
      <w:r w:rsidRPr="000675BA">
        <w:rPr>
          <w:rFonts w:ascii="Times New Roman" w:hAnsi="Times New Roman"/>
          <w:color w:val="000000" w:themeColor="text1"/>
          <w:sz w:val="28"/>
          <w:szCs w:val="28"/>
        </w:rPr>
        <w:t>плату техперсоналу</w:t>
      </w:r>
      <w:r w:rsidR="00612CDB">
        <w:rPr>
          <w:rFonts w:ascii="Times New Roman" w:hAnsi="Times New Roman"/>
          <w:color w:val="000000" w:themeColor="text1"/>
          <w:sz w:val="28"/>
          <w:szCs w:val="28"/>
        </w:rPr>
        <w:t xml:space="preserve"> кошторисом передбачено</w:t>
      </w:r>
      <w:r w:rsidR="00AD149D"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4CDF" w:rsidRPr="000675BA">
        <w:rPr>
          <w:rFonts w:ascii="Times New Roman" w:hAnsi="Times New Roman"/>
          <w:color w:val="000000" w:themeColor="text1"/>
          <w:sz w:val="28"/>
          <w:szCs w:val="28"/>
        </w:rPr>
        <w:t>139</w:t>
      </w:r>
      <w:r w:rsidR="00AD149D"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4CDF"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596 </w:t>
      </w:r>
      <w:proofErr w:type="spellStart"/>
      <w:r w:rsidRPr="000675BA">
        <w:rPr>
          <w:rFonts w:ascii="Times New Roman" w:hAnsi="Times New Roman"/>
          <w:color w:val="000000" w:themeColor="text1"/>
          <w:sz w:val="28"/>
          <w:szCs w:val="28"/>
        </w:rPr>
        <w:t>грн</w:t>
      </w:r>
      <w:proofErr w:type="spellEnd"/>
      <w:r w:rsidRPr="000675B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2CDB">
        <w:rPr>
          <w:rFonts w:ascii="Times New Roman" w:hAnsi="Times New Roman"/>
          <w:color w:val="000000" w:themeColor="text1"/>
          <w:sz w:val="28"/>
          <w:szCs w:val="28"/>
        </w:rPr>
        <w:t xml:space="preserve">  а виділено 118 391 грн.</w:t>
      </w:r>
    </w:p>
    <w:p w:rsidR="00F72804" w:rsidRPr="000675BA" w:rsidRDefault="00476727" w:rsidP="00F70A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B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D149D" w:rsidRPr="000675BA">
        <w:rPr>
          <w:rFonts w:ascii="Times New Roman" w:hAnsi="Times New Roman"/>
          <w:color w:val="000000" w:themeColor="text1"/>
          <w:sz w:val="28"/>
          <w:szCs w:val="28"/>
        </w:rPr>
        <w:t>плата теплопостачання</w:t>
      </w:r>
      <w:r w:rsidR="00F72804"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 – 11 000 грн.</w:t>
      </w:r>
    </w:p>
    <w:p w:rsidR="00F72804" w:rsidRPr="000675BA" w:rsidRDefault="00476727" w:rsidP="00F70A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B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D149D" w:rsidRPr="000675BA">
        <w:rPr>
          <w:rFonts w:ascii="Times New Roman" w:hAnsi="Times New Roman"/>
          <w:color w:val="000000" w:themeColor="text1"/>
          <w:sz w:val="28"/>
          <w:szCs w:val="28"/>
        </w:rPr>
        <w:t>плата в</w:t>
      </w:r>
      <w:r w:rsidR="00F72804"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одопостачання </w:t>
      </w:r>
      <w:r w:rsidR="00AD149D" w:rsidRPr="000675BA">
        <w:rPr>
          <w:rFonts w:ascii="Times New Roman" w:hAnsi="Times New Roman"/>
          <w:color w:val="000000" w:themeColor="text1"/>
          <w:sz w:val="28"/>
          <w:szCs w:val="28"/>
        </w:rPr>
        <w:t>та водовідведення – 800</w:t>
      </w:r>
      <w:r w:rsidR="00F72804"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 грн.</w:t>
      </w:r>
      <w:r w:rsidR="007D5ABD" w:rsidRPr="000675BA">
        <w:rPr>
          <w:rFonts w:ascii="Times New Roman" w:hAnsi="Times New Roman"/>
          <w:color w:val="000000" w:themeColor="text1"/>
          <w:sz w:val="28"/>
          <w:szCs w:val="28"/>
        </w:rPr>
        <w:t>, використано –</w:t>
      </w:r>
      <w:r w:rsidR="00864E7E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D5ABD"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 416 грн.</w:t>
      </w:r>
    </w:p>
    <w:p w:rsidR="00F72804" w:rsidRPr="000675BA" w:rsidRDefault="00476727" w:rsidP="00F70A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B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AD149D" w:rsidRPr="000675BA">
        <w:rPr>
          <w:rFonts w:ascii="Times New Roman" w:hAnsi="Times New Roman"/>
          <w:color w:val="000000" w:themeColor="text1"/>
          <w:sz w:val="28"/>
          <w:szCs w:val="28"/>
        </w:rPr>
        <w:t>плата електроенергії</w:t>
      </w:r>
      <w:r w:rsidR="00F72804"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 – 2</w:t>
      </w:r>
      <w:r w:rsidR="00AD149D"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2804" w:rsidRPr="000675BA">
        <w:rPr>
          <w:rFonts w:ascii="Times New Roman" w:hAnsi="Times New Roman"/>
          <w:color w:val="000000" w:themeColor="text1"/>
          <w:sz w:val="28"/>
          <w:szCs w:val="28"/>
        </w:rPr>
        <w:t>900 грн.</w:t>
      </w:r>
    </w:p>
    <w:p w:rsidR="0021602D" w:rsidRPr="000675BA" w:rsidRDefault="00476727" w:rsidP="00F70A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B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434833" w:rsidRPr="000675BA">
        <w:rPr>
          <w:rFonts w:ascii="Times New Roman" w:hAnsi="Times New Roman"/>
          <w:color w:val="000000" w:themeColor="text1"/>
          <w:sz w:val="28"/>
          <w:szCs w:val="28"/>
        </w:rPr>
        <w:t>а канцелярське приладдя у 2018</w:t>
      </w:r>
      <w:r w:rsidR="00F72804"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 році було </w:t>
      </w:r>
      <w:r w:rsidR="00612CDB">
        <w:rPr>
          <w:rFonts w:ascii="Times New Roman" w:hAnsi="Times New Roman"/>
          <w:color w:val="000000" w:themeColor="text1"/>
          <w:sz w:val="28"/>
          <w:szCs w:val="28"/>
        </w:rPr>
        <w:t xml:space="preserve">виділено 5 000 </w:t>
      </w:r>
      <w:proofErr w:type="spellStart"/>
      <w:r w:rsidR="00612CDB">
        <w:rPr>
          <w:rFonts w:ascii="Times New Roman" w:hAnsi="Times New Roman"/>
          <w:color w:val="000000" w:themeColor="text1"/>
          <w:sz w:val="28"/>
          <w:szCs w:val="28"/>
        </w:rPr>
        <w:t>грн</w:t>
      </w:r>
      <w:proofErr w:type="spellEnd"/>
      <w:r w:rsidR="00612CDB">
        <w:rPr>
          <w:rFonts w:ascii="Times New Roman" w:hAnsi="Times New Roman"/>
          <w:color w:val="000000" w:themeColor="text1"/>
          <w:sz w:val="28"/>
          <w:szCs w:val="28"/>
        </w:rPr>
        <w:t xml:space="preserve">, а </w:t>
      </w:r>
      <w:r w:rsidR="00F72804" w:rsidRPr="000675BA">
        <w:rPr>
          <w:rFonts w:ascii="Times New Roman" w:hAnsi="Times New Roman"/>
          <w:color w:val="000000" w:themeColor="text1"/>
          <w:sz w:val="28"/>
          <w:szCs w:val="28"/>
        </w:rPr>
        <w:t>витрачено 4</w:t>
      </w:r>
      <w:r w:rsidR="00870A30"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72804" w:rsidRPr="000675BA">
        <w:rPr>
          <w:rFonts w:ascii="Times New Roman" w:hAnsi="Times New Roman"/>
          <w:color w:val="000000" w:themeColor="text1"/>
          <w:sz w:val="28"/>
          <w:szCs w:val="28"/>
        </w:rPr>
        <w:t>972,28</w:t>
      </w:r>
      <w:r w:rsidR="00C50210"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41EED" w:rsidRPr="000675BA">
        <w:rPr>
          <w:rFonts w:ascii="Times New Roman" w:hAnsi="Times New Roman"/>
          <w:color w:val="000000" w:themeColor="text1"/>
          <w:sz w:val="28"/>
          <w:szCs w:val="28"/>
        </w:rPr>
        <w:t>грн.</w:t>
      </w:r>
    </w:p>
    <w:p w:rsidR="003F26B8" w:rsidRPr="000675BA" w:rsidRDefault="00476727" w:rsidP="00F70AF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675BA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214789"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а заправку </w:t>
      </w:r>
      <w:r w:rsidR="00870A30" w:rsidRPr="000675BA">
        <w:rPr>
          <w:rFonts w:ascii="Times New Roman" w:hAnsi="Times New Roman"/>
          <w:color w:val="000000" w:themeColor="text1"/>
          <w:sz w:val="28"/>
          <w:szCs w:val="28"/>
        </w:rPr>
        <w:t>катриджів</w:t>
      </w:r>
      <w:r w:rsidR="00884CDF"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 та обслуговування комп’</w:t>
      </w:r>
      <w:r w:rsidRPr="000675BA">
        <w:rPr>
          <w:rFonts w:ascii="Times New Roman" w:hAnsi="Times New Roman"/>
          <w:color w:val="000000" w:themeColor="text1"/>
          <w:sz w:val="28"/>
          <w:szCs w:val="28"/>
        </w:rPr>
        <w:t>ютерної техніки виділено</w:t>
      </w:r>
      <w:r w:rsidR="00E43A35"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 9</w:t>
      </w:r>
      <w:r w:rsidR="00870A30" w:rsidRPr="000675BA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884CDF" w:rsidRPr="000675BA">
        <w:rPr>
          <w:rFonts w:ascii="Times New Roman" w:hAnsi="Times New Roman"/>
          <w:color w:val="000000" w:themeColor="text1"/>
          <w:sz w:val="28"/>
          <w:szCs w:val="28"/>
        </w:rPr>
        <w:t>000 грн.</w:t>
      </w:r>
      <w:r w:rsidRPr="000675BA">
        <w:rPr>
          <w:rFonts w:ascii="Times New Roman" w:hAnsi="Times New Roman"/>
          <w:color w:val="000000" w:themeColor="text1"/>
          <w:sz w:val="28"/>
          <w:szCs w:val="28"/>
        </w:rPr>
        <w:t>, використано – 20</w:t>
      </w:r>
      <w:r w:rsidR="00E43A35" w:rsidRPr="000675BA">
        <w:rPr>
          <w:rFonts w:ascii="Times New Roman" w:hAnsi="Times New Roman"/>
          <w:color w:val="000000" w:themeColor="text1"/>
          <w:sz w:val="28"/>
          <w:szCs w:val="28"/>
        </w:rPr>
        <w:t>00 грн.</w:t>
      </w:r>
    </w:p>
    <w:p w:rsidR="002D6E66" w:rsidRDefault="004308BC" w:rsidP="00F70AFF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Досягнення КЗ «Броварська районна вечірня ЗОШ ІІ-ІІІ ступенів із заочною формою навчання Броварського району Київської області»:</w:t>
      </w:r>
    </w:p>
    <w:p w:rsidR="004308BC" w:rsidRPr="00434833" w:rsidRDefault="00796282" w:rsidP="00F70A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A503E">
        <w:rPr>
          <w:rFonts w:ascii="Times New Roman" w:hAnsi="Times New Roman"/>
          <w:sz w:val="28"/>
          <w:szCs w:val="28"/>
        </w:rPr>
        <w:t>чні брали</w:t>
      </w:r>
      <w:r w:rsidR="004308BC">
        <w:rPr>
          <w:rFonts w:ascii="Times New Roman" w:hAnsi="Times New Roman"/>
          <w:sz w:val="28"/>
          <w:szCs w:val="28"/>
        </w:rPr>
        <w:t xml:space="preserve"> участ</w:t>
      </w:r>
      <w:r w:rsidR="000C0749">
        <w:rPr>
          <w:rFonts w:ascii="Times New Roman" w:hAnsi="Times New Roman"/>
          <w:sz w:val="28"/>
          <w:szCs w:val="28"/>
        </w:rPr>
        <w:t>ь в ЗНО;</w:t>
      </w:r>
    </w:p>
    <w:p w:rsidR="00744083" w:rsidRDefault="00434833" w:rsidP="00F70A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</w:t>
      </w:r>
      <w:r w:rsidR="00744083">
        <w:rPr>
          <w:rFonts w:ascii="Times New Roman" w:hAnsi="Times New Roman"/>
          <w:sz w:val="28"/>
          <w:szCs w:val="28"/>
        </w:rPr>
        <w:t>и учня здобувають</w:t>
      </w:r>
      <w:r w:rsidR="00637FB3">
        <w:rPr>
          <w:rFonts w:ascii="Times New Roman" w:hAnsi="Times New Roman"/>
          <w:sz w:val="28"/>
          <w:szCs w:val="28"/>
        </w:rPr>
        <w:t xml:space="preserve"> освіту у вищих навчальних закладах;</w:t>
      </w:r>
    </w:p>
    <w:p w:rsidR="00E37C77" w:rsidRDefault="00796282" w:rsidP="00F70A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D67D8D">
        <w:rPr>
          <w:rFonts w:ascii="Times New Roman" w:hAnsi="Times New Roman"/>
          <w:sz w:val="28"/>
          <w:szCs w:val="28"/>
        </w:rPr>
        <w:t xml:space="preserve">чителі та учні </w:t>
      </w:r>
      <w:r w:rsidR="00BA503E">
        <w:rPr>
          <w:rFonts w:ascii="Times New Roman" w:hAnsi="Times New Roman"/>
          <w:sz w:val="28"/>
          <w:szCs w:val="28"/>
        </w:rPr>
        <w:t>навчального закладу</w:t>
      </w:r>
      <w:r w:rsidR="00D67D8D">
        <w:rPr>
          <w:rFonts w:ascii="Times New Roman" w:hAnsi="Times New Roman"/>
          <w:sz w:val="28"/>
          <w:szCs w:val="28"/>
        </w:rPr>
        <w:t xml:space="preserve"> акт</w:t>
      </w:r>
      <w:r w:rsidR="00CC2A77">
        <w:rPr>
          <w:rFonts w:ascii="Times New Roman" w:hAnsi="Times New Roman"/>
          <w:sz w:val="28"/>
          <w:szCs w:val="28"/>
        </w:rPr>
        <w:t>ивно беруть участь у благодійних акціях</w:t>
      </w:r>
      <w:r w:rsidR="00D67D8D">
        <w:rPr>
          <w:rFonts w:ascii="Times New Roman" w:hAnsi="Times New Roman"/>
          <w:sz w:val="28"/>
          <w:szCs w:val="28"/>
        </w:rPr>
        <w:t xml:space="preserve"> «Допомог</w:t>
      </w:r>
      <w:r w:rsidR="00637FB3">
        <w:rPr>
          <w:rFonts w:ascii="Times New Roman" w:hAnsi="Times New Roman"/>
          <w:sz w:val="28"/>
          <w:szCs w:val="28"/>
        </w:rPr>
        <w:t>а ближньому»;</w:t>
      </w:r>
    </w:p>
    <w:p w:rsidR="004308BC" w:rsidRDefault="00637FB3" w:rsidP="00F70A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BA503E">
        <w:rPr>
          <w:rFonts w:ascii="Times New Roman" w:hAnsi="Times New Roman"/>
          <w:sz w:val="28"/>
          <w:szCs w:val="28"/>
        </w:rPr>
        <w:t>авчальний заклад т</w:t>
      </w:r>
      <w:r w:rsidR="00E37C77">
        <w:rPr>
          <w:rFonts w:ascii="Times New Roman" w:hAnsi="Times New Roman"/>
          <w:sz w:val="28"/>
          <w:szCs w:val="28"/>
        </w:rPr>
        <w:t>існо співпрацює з організацією</w:t>
      </w:r>
      <w:r w:rsidR="00D67D8D">
        <w:rPr>
          <w:rFonts w:ascii="Times New Roman" w:hAnsi="Times New Roman"/>
          <w:sz w:val="28"/>
          <w:szCs w:val="28"/>
        </w:rPr>
        <w:t xml:space="preserve"> Червоного хреста </w:t>
      </w:r>
      <w:r w:rsidR="00CC2A77">
        <w:rPr>
          <w:rFonts w:ascii="Times New Roman" w:hAnsi="Times New Roman"/>
          <w:sz w:val="28"/>
          <w:szCs w:val="28"/>
        </w:rPr>
        <w:t>та двічі на рік</w:t>
      </w:r>
      <w:r w:rsidR="00796282">
        <w:rPr>
          <w:rFonts w:ascii="Times New Roman" w:hAnsi="Times New Roman"/>
          <w:sz w:val="28"/>
          <w:szCs w:val="28"/>
        </w:rPr>
        <w:t xml:space="preserve"> </w:t>
      </w:r>
      <w:r w:rsidR="002E4E2D">
        <w:rPr>
          <w:rFonts w:ascii="Times New Roman" w:hAnsi="Times New Roman"/>
          <w:sz w:val="28"/>
          <w:szCs w:val="28"/>
        </w:rPr>
        <w:t>передає</w:t>
      </w:r>
      <w:r w:rsidR="00D67D8D">
        <w:rPr>
          <w:rFonts w:ascii="Times New Roman" w:hAnsi="Times New Roman"/>
          <w:sz w:val="28"/>
          <w:szCs w:val="28"/>
        </w:rPr>
        <w:t xml:space="preserve"> одяг та іграшки</w:t>
      </w:r>
      <w:r w:rsidR="00796282">
        <w:rPr>
          <w:rFonts w:ascii="Times New Roman" w:hAnsi="Times New Roman"/>
          <w:sz w:val="28"/>
          <w:szCs w:val="28"/>
        </w:rPr>
        <w:t xml:space="preserve"> для дітей соціально – незахищених категорій</w:t>
      </w:r>
      <w:r w:rsidR="000C0749">
        <w:rPr>
          <w:rFonts w:ascii="Times New Roman" w:hAnsi="Times New Roman"/>
          <w:sz w:val="28"/>
          <w:szCs w:val="28"/>
        </w:rPr>
        <w:t>;</w:t>
      </w:r>
      <w:r w:rsidR="00E37C77">
        <w:rPr>
          <w:rFonts w:ascii="Times New Roman" w:hAnsi="Times New Roman"/>
          <w:sz w:val="28"/>
          <w:szCs w:val="28"/>
        </w:rPr>
        <w:t xml:space="preserve"> громадською організацією «Ла </w:t>
      </w:r>
      <w:r w:rsidR="0064420A">
        <w:rPr>
          <w:rFonts w:ascii="Times New Roman" w:hAnsi="Times New Roman"/>
          <w:sz w:val="28"/>
          <w:szCs w:val="28"/>
        </w:rPr>
        <w:t>Страда - Україна</w:t>
      </w:r>
      <w:r w:rsidR="00E37C77">
        <w:rPr>
          <w:rFonts w:ascii="Times New Roman" w:hAnsi="Times New Roman"/>
          <w:sz w:val="28"/>
          <w:szCs w:val="28"/>
        </w:rPr>
        <w:t>»</w:t>
      </w:r>
      <w:r w:rsidR="0064420A">
        <w:rPr>
          <w:rFonts w:ascii="Times New Roman" w:hAnsi="Times New Roman"/>
          <w:sz w:val="28"/>
          <w:szCs w:val="28"/>
        </w:rPr>
        <w:t>; Українським фондом «Благополуччя дітей»; СОС – Дитяче містечко; Броварською ЦРЛ; Службами у справах дітей Броварської міської ради та Броварського району</w:t>
      </w:r>
      <w:r w:rsidR="00047FC1">
        <w:rPr>
          <w:rFonts w:ascii="Times New Roman" w:hAnsi="Times New Roman"/>
          <w:sz w:val="28"/>
          <w:szCs w:val="28"/>
        </w:rPr>
        <w:t>.</w:t>
      </w:r>
    </w:p>
    <w:p w:rsidR="002E4E2D" w:rsidRDefault="00796282" w:rsidP="00F70A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соціальний педагог та практичний психолог</w:t>
      </w:r>
      <w:r w:rsidR="0064420A">
        <w:rPr>
          <w:rFonts w:ascii="Times New Roman" w:hAnsi="Times New Roman"/>
          <w:sz w:val="28"/>
          <w:szCs w:val="28"/>
        </w:rPr>
        <w:t xml:space="preserve"> раз</w:t>
      </w:r>
      <w:r w:rsidR="00637FB3">
        <w:rPr>
          <w:rFonts w:ascii="Times New Roman" w:hAnsi="Times New Roman"/>
          <w:sz w:val="28"/>
          <w:szCs w:val="28"/>
        </w:rPr>
        <w:t>ом з учнями беруть участь у різноманітних</w:t>
      </w:r>
      <w:r w:rsidR="0064420A">
        <w:rPr>
          <w:rFonts w:ascii="Times New Roman" w:hAnsi="Times New Roman"/>
          <w:sz w:val="28"/>
          <w:szCs w:val="28"/>
        </w:rPr>
        <w:t xml:space="preserve"> заходах, що пропонує районний методичний центр психологічної служби.</w:t>
      </w:r>
      <w:r w:rsidR="00785AAA">
        <w:rPr>
          <w:rFonts w:ascii="Times New Roman" w:hAnsi="Times New Roman"/>
          <w:sz w:val="28"/>
          <w:szCs w:val="28"/>
        </w:rPr>
        <w:t xml:space="preserve"> У 2018-2019 навчальному році було проведено</w:t>
      </w:r>
      <w:r w:rsidR="00637FB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тематичні заходи</w:t>
      </w:r>
      <w:r w:rsidR="00785AAA">
        <w:rPr>
          <w:rFonts w:ascii="Times New Roman" w:hAnsi="Times New Roman"/>
          <w:sz w:val="28"/>
          <w:szCs w:val="28"/>
        </w:rPr>
        <w:t xml:space="preserve"> приурочені Всесвітньому дню </w:t>
      </w:r>
      <w:r w:rsidR="00785AAA">
        <w:rPr>
          <w:rFonts w:ascii="Times New Roman" w:hAnsi="Times New Roman"/>
          <w:sz w:val="28"/>
          <w:szCs w:val="28"/>
        </w:rPr>
        <w:lastRenderedPageBreak/>
        <w:t>запобігання самогубству; «16 днів проти насильства»;</w:t>
      </w:r>
      <w:r w:rsidR="00E4041D">
        <w:rPr>
          <w:rFonts w:ascii="Times New Roman" w:hAnsi="Times New Roman"/>
          <w:sz w:val="28"/>
          <w:szCs w:val="28"/>
        </w:rPr>
        <w:t xml:space="preserve"> </w:t>
      </w:r>
      <w:r w:rsidR="00637FB3">
        <w:rPr>
          <w:rFonts w:ascii="Times New Roman" w:hAnsi="Times New Roman"/>
          <w:sz w:val="28"/>
          <w:szCs w:val="28"/>
        </w:rPr>
        <w:t>Всесвітньому дню</w:t>
      </w:r>
      <w:r w:rsidR="00F952A3">
        <w:rPr>
          <w:rFonts w:ascii="Times New Roman" w:hAnsi="Times New Roman"/>
          <w:sz w:val="28"/>
          <w:szCs w:val="28"/>
        </w:rPr>
        <w:t xml:space="preserve"> боротьби зі СН</w:t>
      </w:r>
      <w:r w:rsidR="00637FB3">
        <w:rPr>
          <w:rFonts w:ascii="Times New Roman" w:hAnsi="Times New Roman"/>
          <w:sz w:val="28"/>
          <w:szCs w:val="28"/>
        </w:rPr>
        <w:t>ІДом, Туберкульозом, Міжнародному дню</w:t>
      </w:r>
      <w:r w:rsidR="00F952A3">
        <w:rPr>
          <w:rFonts w:ascii="Times New Roman" w:hAnsi="Times New Roman"/>
          <w:sz w:val="28"/>
          <w:szCs w:val="28"/>
        </w:rPr>
        <w:t xml:space="preserve"> </w:t>
      </w:r>
      <w:r w:rsidR="00047FC1">
        <w:rPr>
          <w:rFonts w:ascii="Times New Roman" w:hAnsi="Times New Roman"/>
          <w:sz w:val="28"/>
          <w:szCs w:val="28"/>
        </w:rPr>
        <w:t>боротьби за ліквідацію наси</w:t>
      </w:r>
      <w:r w:rsidR="00637FB3">
        <w:rPr>
          <w:rFonts w:ascii="Times New Roman" w:hAnsi="Times New Roman"/>
          <w:sz w:val="28"/>
          <w:szCs w:val="28"/>
        </w:rPr>
        <w:t>льства щодо жінок; Європейському дню</w:t>
      </w:r>
      <w:r w:rsidR="00047FC1">
        <w:rPr>
          <w:rFonts w:ascii="Times New Roman" w:hAnsi="Times New Roman"/>
          <w:sz w:val="28"/>
          <w:szCs w:val="28"/>
        </w:rPr>
        <w:t xml:space="preserve"> борот</w:t>
      </w:r>
      <w:r w:rsidR="00637FB3">
        <w:rPr>
          <w:rFonts w:ascii="Times New Roman" w:hAnsi="Times New Roman"/>
          <w:sz w:val="28"/>
          <w:szCs w:val="28"/>
        </w:rPr>
        <w:t>ьби з торгівлею людьми; протидії</w:t>
      </w:r>
      <w:r w:rsidR="00047FC1">
        <w:rPr>
          <w:rFonts w:ascii="Times New Roman" w:hAnsi="Times New Roman"/>
          <w:sz w:val="28"/>
          <w:szCs w:val="28"/>
        </w:rPr>
        <w:t xml:space="preserve"> булінгу в освітньому середовищі; </w:t>
      </w:r>
      <w:r w:rsidR="00637FB3">
        <w:rPr>
          <w:rFonts w:ascii="Times New Roman" w:hAnsi="Times New Roman"/>
          <w:sz w:val="28"/>
          <w:szCs w:val="28"/>
        </w:rPr>
        <w:t xml:space="preserve">вшануванню </w:t>
      </w:r>
      <w:r w:rsidR="00047FC1">
        <w:rPr>
          <w:rFonts w:ascii="Times New Roman" w:hAnsi="Times New Roman"/>
          <w:sz w:val="28"/>
          <w:szCs w:val="28"/>
        </w:rPr>
        <w:t>л</w:t>
      </w:r>
      <w:r w:rsidR="00637FB3">
        <w:rPr>
          <w:rFonts w:ascii="Times New Roman" w:hAnsi="Times New Roman"/>
          <w:sz w:val="28"/>
          <w:szCs w:val="28"/>
        </w:rPr>
        <w:t>іквідаторів аварії на ЧАЕС; Дню</w:t>
      </w:r>
      <w:r w:rsidR="00047FC1">
        <w:rPr>
          <w:rFonts w:ascii="Times New Roman" w:hAnsi="Times New Roman"/>
          <w:sz w:val="28"/>
          <w:szCs w:val="28"/>
        </w:rPr>
        <w:t xml:space="preserve"> пам</w:t>
      </w:r>
      <w:r w:rsidR="00047FC1" w:rsidRPr="00047FC1">
        <w:rPr>
          <w:rFonts w:ascii="Times New Roman" w:hAnsi="Times New Roman"/>
          <w:sz w:val="28"/>
          <w:szCs w:val="28"/>
        </w:rPr>
        <w:t>’</w:t>
      </w:r>
      <w:r w:rsidR="00047FC1">
        <w:rPr>
          <w:rFonts w:ascii="Times New Roman" w:hAnsi="Times New Roman"/>
          <w:sz w:val="28"/>
          <w:szCs w:val="28"/>
        </w:rPr>
        <w:t>яті та примирення; проходили традиційні заходи присвячені профорієнтації наших учнів.</w:t>
      </w:r>
    </w:p>
    <w:p w:rsidR="00047FC1" w:rsidRDefault="00637FB3" w:rsidP="00F70AFF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47FC1">
        <w:rPr>
          <w:rFonts w:ascii="Times New Roman" w:hAnsi="Times New Roman"/>
          <w:sz w:val="28"/>
          <w:szCs w:val="28"/>
        </w:rPr>
        <w:t>оціальним педагогом та практичним психологом було проведено районний майстер-клас для психологів та соціальних педа</w:t>
      </w:r>
      <w:r w:rsidR="00565312">
        <w:rPr>
          <w:rFonts w:ascii="Times New Roman" w:hAnsi="Times New Roman"/>
          <w:sz w:val="28"/>
          <w:szCs w:val="28"/>
        </w:rPr>
        <w:t>гогів Броварського району з тему</w:t>
      </w:r>
      <w:r w:rsidR="00047FC1">
        <w:rPr>
          <w:rFonts w:ascii="Times New Roman" w:hAnsi="Times New Roman"/>
          <w:sz w:val="28"/>
          <w:szCs w:val="28"/>
        </w:rPr>
        <w:t xml:space="preserve"> «Надання першої психологічної допомоги при надзвичайних ситуаціях»</w:t>
      </w:r>
      <w:r w:rsidR="00565312">
        <w:rPr>
          <w:rFonts w:ascii="Times New Roman" w:hAnsi="Times New Roman"/>
          <w:sz w:val="28"/>
          <w:szCs w:val="28"/>
        </w:rPr>
        <w:t>.</w:t>
      </w:r>
    </w:p>
    <w:p w:rsidR="00E37C77" w:rsidRPr="00A31AD8" w:rsidRDefault="00E37C77" w:rsidP="00F70AFF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70568" w:rsidRPr="00E37C77" w:rsidRDefault="00E37C77" w:rsidP="00F70AFF">
      <w:pPr>
        <w:spacing w:after="0"/>
        <w:ind w:left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Всі тематичні заходи, заняття, поїздки і робота навчального закладу висвітлена на сайті </w:t>
      </w:r>
      <w:r w:rsidR="000675BA">
        <w:rPr>
          <w:rFonts w:ascii="Times New Roman" w:hAnsi="Times New Roman"/>
          <w:sz w:val="28"/>
          <w:szCs w:val="28"/>
          <w:lang w:val="uk-UA"/>
        </w:rPr>
        <w:t xml:space="preserve">школи та сторінці у </w:t>
      </w:r>
      <w:r w:rsidR="000675BA">
        <w:rPr>
          <w:rFonts w:ascii="Times New Roman" w:hAnsi="Times New Roman"/>
          <w:sz w:val="28"/>
          <w:szCs w:val="28"/>
          <w:lang w:val="en-US"/>
        </w:rPr>
        <w:t>Facebook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F11C07" w:rsidRPr="00C84979" w:rsidRDefault="00F11C07" w:rsidP="00F70AF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11C07" w:rsidRDefault="00F11C07" w:rsidP="00F70AF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33825" w:rsidRDefault="00BC5F9E" w:rsidP="00F70AF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Директор </w:t>
      </w:r>
      <w:r w:rsidR="00F33825" w:rsidRPr="00C4756A">
        <w:rPr>
          <w:rFonts w:ascii="Times New Roman" w:hAnsi="Times New Roman"/>
          <w:b/>
          <w:sz w:val="28"/>
          <w:szCs w:val="28"/>
          <w:lang w:val="uk-UA"/>
        </w:rPr>
        <w:t>К</w:t>
      </w:r>
      <w:r w:rsidR="00F33825">
        <w:rPr>
          <w:rFonts w:ascii="Times New Roman" w:hAnsi="Times New Roman"/>
          <w:b/>
          <w:sz w:val="28"/>
          <w:szCs w:val="28"/>
          <w:lang w:val="uk-UA"/>
        </w:rPr>
        <w:t>омунального</w:t>
      </w:r>
      <w:r w:rsidR="00F33825" w:rsidRPr="00C4756A">
        <w:rPr>
          <w:rFonts w:ascii="Times New Roman" w:hAnsi="Times New Roman"/>
          <w:b/>
          <w:sz w:val="28"/>
          <w:szCs w:val="28"/>
          <w:lang w:val="uk-UA"/>
        </w:rPr>
        <w:t xml:space="preserve"> заклад</w:t>
      </w:r>
      <w:r w:rsidR="00F33825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F33825" w:rsidRDefault="00F33825" w:rsidP="00F70AF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 xml:space="preserve">«Броварська районна вечірня </w:t>
      </w:r>
    </w:p>
    <w:p w:rsidR="00F33825" w:rsidRDefault="00F33825" w:rsidP="00F70AF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 xml:space="preserve">загальноосвітня школа ІІ-ІІІ ступенів </w:t>
      </w:r>
    </w:p>
    <w:p w:rsidR="00F33825" w:rsidRDefault="00F33825" w:rsidP="00F70AF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 xml:space="preserve">із заочною формою навчання </w:t>
      </w:r>
    </w:p>
    <w:p w:rsidR="00A31AD8" w:rsidRPr="003C0F7E" w:rsidRDefault="00F33825" w:rsidP="00F70AFF">
      <w:pPr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4756A">
        <w:rPr>
          <w:rFonts w:ascii="Times New Roman" w:hAnsi="Times New Roman"/>
          <w:b/>
          <w:sz w:val="28"/>
          <w:szCs w:val="28"/>
          <w:lang w:val="uk-UA"/>
        </w:rPr>
        <w:t>Броварського району Київської області»</w:t>
      </w:r>
      <w:r w:rsidR="00A31AD8">
        <w:rPr>
          <w:rFonts w:ascii="Times New Roman" w:hAnsi="Times New Roman"/>
          <w:b/>
          <w:sz w:val="28"/>
          <w:szCs w:val="28"/>
          <w:lang w:val="uk-UA"/>
        </w:rPr>
        <w:tab/>
      </w:r>
      <w:r w:rsidR="00A31AD8">
        <w:rPr>
          <w:rFonts w:ascii="Times New Roman" w:hAnsi="Times New Roman"/>
          <w:b/>
          <w:sz w:val="28"/>
          <w:szCs w:val="28"/>
          <w:lang w:val="uk-UA"/>
        </w:rPr>
        <w:tab/>
      </w:r>
      <w:r w:rsidR="00C50210">
        <w:rPr>
          <w:rFonts w:ascii="Times New Roman" w:hAnsi="Times New Roman"/>
          <w:b/>
          <w:sz w:val="28"/>
          <w:szCs w:val="28"/>
          <w:lang w:val="uk-UA"/>
        </w:rPr>
        <w:tab/>
      </w:r>
      <w:r w:rsidR="00BC5F9E">
        <w:rPr>
          <w:rFonts w:ascii="Times New Roman" w:hAnsi="Times New Roman"/>
          <w:b/>
          <w:sz w:val="28"/>
          <w:szCs w:val="28"/>
          <w:lang w:val="uk-UA"/>
        </w:rPr>
        <w:t>Л.О.</w:t>
      </w:r>
      <w:r w:rsidR="009119B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BC5F9E">
        <w:rPr>
          <w:rFonts w:ascii="Times New Roman" w:hAnsi="Times New Roman"/>
          <w:b/>
          <w:sz w:val="28"/>
          <w:szCs w:val="28"/>
          <w:lang w:val="uk-UA"/>
        </w:rPr>
        <w:t>Ткаченко</w:t>
      </w:r>
    </w:p>
    <w:sectPr w:rsidR="00A31AD8" w:rsidRPr="003C0F7E" w:rsidSect="00A31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A272A"/>
    <w:multiLevelType w:val="hybridMultilevel"/>
    <w:tmpl w:val="46D4B948"/>
    <w:lvl w:ilvl="0" w:tplc="8452B304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BE96315"/>
    <w:multiLevelType w:val="hybridMultilevel"/>
    <w:tmpl w:val="FD08C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A27C2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673FF0"/>
    <w:multiLevelType w:val="multilevel"/>
    <w:tmpl w:val="4E069382"/>
    <w:lvl w:ilvl="0">
      <w:start w:val="1"/>
      <w:numFmt w:val="bullet"/>
      <w:lvlText w:val="-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42AE4"/>
    <w:multiLevelType w:val="multilevel"/>
    <w:tmpl w:val="646283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4">
    <w:nsid w:val="62CD2FD4"/>
    <w:multiLevelType w:val="hybridMultilevel"/>
    <w:tmpl w:val="A44A41E2"/>
    <w:lvl w:ilvl="0" w:tplc="FB6E406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517D"/>
    <w:rsid w:val="00014E9E"/>
    <w:rsid w:val="000416DA"/>
    <w:rsid w:val="00047FC1"/>
    <w:rsid w:val="000535E8"/>
    <w:rsid w:val="0005409B"/>
    <w:rsid w:val="000605D0"/>
    <w:rsid w:val="00060D2A"/>
    <w:rsid w:val="000675BA"/>
    <w:rsid w:val="000829AE"/>
    <w:rsid w:val="000970B5"/>
    <w:rsid w:val="000C0749"/>
    <w:rsid w:val="000D6F24"/>
    <w:rsid w:val="000F5EE8"/>
    <w:rsid w:val="00102B92"/>
    <w:rsid w:val="00116099"/>
    <w:rsid w:val="00131DD7"/>
    <w:rsid w:val="00144929"/>
    <w:rsid w:val="00150924"/>
    <w:rsid w:val="00154E73"/>
    <w:rsid w:val="00191A88"/>
    <w:rsid w:val="00192077"/>
    <w:rsid w:val="001D278E"/>
    <w:rsid w:val="001E26D9"/>
    <w:rsid w:val="001E74D6"/>
    <w:rsid w:val="00213A7C"/>
    <w:rsid w:val="00214789"/>
    <w:rsid w:val="0021602D"/>
    <w:rsid w:val="00222E39"/>
    <w:rsid w:val="00233B41"/>
    <w:rsid w:val="00261B8E"/>
    <w:rsid w:val="00277F43"/>
    <w:rsid w:val="00284B34"/>
    <w:rsid w:val="002C277B"/>
    <w:rsid w:val="002D31C8"/>
    <w:rsid w:val="002D45FC"/>
    <w:rsid w:val="002D6E66"/>
    <w:rsid w:val="002E4E2D"/>
    <w:rsid w:val="002E7322"/>
    <w:rsid w:val="003016EE"/>
    <w:rsid w:val="003477E2"/>
    <w:rsid w:val="00365823"/>
    <w:rsid w:val="00385942"/>
    <w:rsid w:val="00391712"/>
    <w:rsid w:val="003C0F7E"/>
    <w:rsid w:val="003F26B8"/>
    <w:rsid w:val="00415338"/>
    <w:rsid w:val="00427555"/>
    <w:rsid w:val="004308BC"/>
    <w:rsid w:val="00434833"/>
    <w:rsid w:val="004459D1"/>
    <w:rsid w:val="00476727"/>
    <w:rsid w:val="00477902"/>
    <w:rsid w:val="004C3DB6"/>
    <w:rsid w:val="004C4717"/>
    <w:rsid w:val="00520137"/>
    <w:rsid w:val="005274AE"/>
    <w:rsid w:val="005366F0"/>
    <w:rsid w:val="00553A22"/>
    <w:rsid w:val="00565312"/>
    <w:rsid w:val="00567201"/>
    <w:rsid w:val="00592BF8"/>
    <w:rsid w:val="005A42BE"/>
    <w:rsid w:val="005B21E9"/>
    <w:rsid w:val="005B46C0"/>
    <w:rsid w:val="005C26F6"/>
    <w:rsid w:val="005C5E02"/>
    <w:rsid w:val="005F517D"/>
    <w:rsid w:val="00611B39"/>
    <w:rsid w:val="00612CDB"/>
    <w:rsid w:val="00625524"/>
    <w:rsid w:val="00627CD0"/>
    <w:rsid w:val="00637FB3"/>
    <w:rsid w:val="0064308A"/>
    <w:rsid w:val="00643EAF"/>
    <w:rsid w:val="0064420A"/>
    <w:rsid w:val="006A652B"/>
    <w:rsid w:val="006C59C6"/>
    <w:rsid w:val="006E2E57"/>
    <w:rsid w:val="006F1632"/>
    <w:rsid w:val="006F3D5D"/>
    <w:rsid w:val="00703F33"/>
    <w:rsid w:val="0070472B"/>
    <w:rsid w:val="007075F5"/>
    <w:rsid w:val="00711A10"/>
    <w:rsid w:val="00744083"/>
    <w:rsid w:val="00785AAA"/>
    <w:rsid w:val="00796282"/>
    <w:rsid w:val="007C54C0"/>
    <w:rsid w:val="007D2522"/>
    <w:rsid w:val="007D5ABD"/>
    <w:rsid w:val="00806DA1"/>
    <w:rsid w:val="00814977"/>
    <w:rsid w:val="00815363"/>
    <w:rsid w:val="00842D92"/>
    <w:rsid w:val="00864E7E"/>
    <w:rsid w:val="00870A30"/>
    <w:rsid w:val="00873B36"/>
    <w:rsid w:val="00875054"/>
    <w:rsid w:val="0088028F"/>
    <w:rsid w:val="00884CDF"/>
    <w:rsid w:val="0089128F"/>
    <w:rsid w:val="008E11E1"/>
    <w:rsid w:val="008E14E4"/>
    <w:rsid w:val="008F1A81"/>
    <w:rsid w:val="009119BA"/>
    <w:rsid w:val="00961915"/>
    <w:rsid w:val="00970568"/>
    <w:rsid w:val="009724AF"/>
    <w:rsid w:val="00975F0D"/>
    <w:rsid w:val="00984713"/>
    <w:rsid w:val="0099334D"/>
    <w:rsid w:val="009B0E05"/>
    <w:rsid w:val="009D7080"/>
    <w:rsid w:val="009D7E63"/>
    <w:rsid w:val="00A31AD8"/>
    <w:rsid w:val="00A558A8"/>
    <w:rsid w:val="00A719F7"/>
    <w:rsid w:val="00AD149D"/>
    <w:rsid w:val="00B3509B"/>
    <w:rsid w:val="00B608B2"/>
    <w:rsid w:val="00B75DE7"/>
    <w:rsid w:val="00B7725E"/>
    <w:rsid w:val="00B9143B"/>
    <w:rsid w:val="00BA503E"/>
    <w:rsid w:val="00BC1A1B"/>
    <w:rsid w:val="00BC5F9E"/>
    <w:rsid w:val="00BF25AF"/>
    <w:rsid w:val="00C3187E"/>
    <w:rsid w:val="00C359AC"/>
    <w:rsid w:val="00C44B5F"/>
    <w:rsid w:val="00C4756A"/>
    <w:rsid w:val="00C50210"/>
    <w:rsid w:val="00C56E20"/>
    <w:rsid w:val="00C75A27"/>
    <w:rsid w:val="00C8002C"/>
    <w:rsid w:val="00C84979"/>
    <w:rsid w:val="00C9630F"/>
    <w:rsid w:val="00CB5DB7"/>
    <w:rsid w:val="00CB77A0"/>
    <w:rsid w:val="00CC2A77"/>
    <w:rsid w:val="00CF7987"/>
    <w:rsid w:val="00D016EF"/>
    <w:rsid w:val="00D24588"/>
    <w:rsid w:val="00D67D8D"/>
    <w:rsid w:val="00D775C2"/>
    <w:rsid w:val="00D86233"/>
    <w:rsid w:val="00DA7B75"/>
    <w:rsid w:val="00DB18F0"/>
    <w:rsid w:val="00DC6AE9"/>
    <w:rsid w:val="00E37C77"/>
    <w:rsid w:val="00E4041D"/>
    <w:rsid w:val="00E43A35"/>
    <w:rsid w:val="00EB02DA"/>
    <w:rsid w:val="00EB5FD7"/>
    <w:rsid w:val="00EC40CD"/>
    <w:rsid w:val="00EC4B3F"/>
    <w:rsid w:val="00ED2463"/>
    <w:rsid w:val="00EF151E"/>
    <w:rsid w:val="00EF7C90"/>
    <w:rsid w:val="00F11C07"/>
    <w:rsid w:val="00F33825"/>
    <w:rsid w:val="00F34646"/>
    <w:rsid w:val="00F41EED"/>
    <w:rsid w:val="00F70AFF"/>
    <w:rsid w:val="00F72804"/>
    <w:rsid w:val="00F952A3"/>
    <w:rsid w:val="00FA2900"/>
    <w:rsid w:val="00FA788C"/>
    <w:rsid w:val="00FB1E11"/>
    <w:rsid w:val="00FB1E7D"/>
    <w:rsid w:val="00FB5541"/>
    <w:rsid w:val="00FE4C01"/>
    <w:rsid w:val="00FF0689"/>
    <w:rsid w:val="00FF2826"/>
    <w:rsid w:val="00FF50F7"/>
    <w:rsid w:val="00FF5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6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F11C07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0pt">
    <w:name w:val="Основной текст (2) + Интервал 0 pt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pt">
    <w:name w:val="Основной текст (2) + Интервал 1 pt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Основной текст (10)_"/>
    <w:link w:val="100"/>
    <w:rsid w:val="00C4756A"/>
    <w:rPr>
      <w:spacing w:val="-10"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4756A"/>
    <w:pPr>
      <w:widowControl w:val="0"/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pacing w:val="-10"/>
      <w:sz w:val="8"/>
      <w:szCs w:val="8"/>
    </w:rPr>
  </w:style>
  <w:style w:type="character" w:customStyle="1" w:styleId="40">
    <w:name w:val="Заголовок 4 Знак"/>
    <w:basedOn w:val="a0"/>
    <w:link w:val="4"/>
    <w:rsid w:val="00F11C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42D92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3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2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70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56A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unhideWhenUsed/>
    <w:qFormat/>
    <w:rsid w:val="00F11C07"/>
    <w:pPr>
      <w:keepNext/>
      <w:spacing w:after="0" w:line="240" w:lineRule="auto"/>
      <w:ind w:left="1440"/>
      <w:outlineLvl w:val="3"/>
    </w:pPr>
    <w:rPr>
      <w:rFonts w:ascii="Times New Roman" w:eastAsia="Times New Roman" w:hAnsi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uk-UA" w:eastAsia="uk-UA" w:bidi="uk-UA"/>
    </w:rPr>
  </w:style>
  <w:style w:type="character" w:customStyle="1" w:styleId="20pt">
    <w:name w:val="Основной текст (2) + Интервал 0 pt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21pt">
    <w:name w:val="Основной текст (2) + Интервал 1 pt"/>
    <w:rsid w:val="00C4756A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6"/>
      <w:szCs w:val="26"/>
      <w:u w:val="none"/>
      <w:lang w:val="uk-UA" w:eastAsia="uk-UA" w:bidi="uk-UA"/>
    </w:rPr>
  </w:style>
  <w:style w:type="character" w:customStyle="1" w:styleId="10">
    <w:name w:val="Основной текст (10)_"/>
    <w:link w:val="100"/>
    <w:rsid w:val="00C4756A"/>
    <w:rPr>
      <w:spacing w:val="-10"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C4756A"/>
    <w:pPr>
      <w:widowControl w:val="0"/>
      <w:shd w:val="clear" w:color="auto" w:fill="FFFFFF"/>
      <w:spacing w:after="0" w:line="0" w:lineRule="atLeast"/>
      <w:jc w:val="both"/>
    </w:pPr>
    <w:rPr>
      <w:rFonts w:asciiTheme="minorHAnsi" w:eastAsiaTheme="minorHAnsi" w:hAnsiTheme="minorHAnsi" w:cstheme="minorBidi"/>
      <w:spacing w:val="-10"/>
      <w:sz w:val="8"/>
      <w:szCs w:val="8"/>
    </w:rPr>
  </w:style>
  <w:style w:type="character" w:customStyle="1" w:styleId="40">
    <w:name w:val="Заголовок 4 Знак"/>
    <w:basedOn w:val="a0"/>
    <w:link w:val="4"/>
    <w:rsid w:val="00F11C07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842D92"/>
    <w:pPr>
      <w:ind w:left="720"/>
      <w:contextualSpacing/>
    </w:pPr>
    <w:rPr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33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82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870A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EC40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9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3CBF5-E951-4DF8-ACFE-7CC3A7472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4982</Words>
  <Characters>2841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Алена</cp:lastModifiedBy>
  <cp:revision>7</cp:revision>
  <cp:lastPrinted>2019-11-21T09:44:00Z</cp:lastPrinted>
  <dcterms:created xsi:type="dcterms:W3CDTF">2019-11-20T18:58:00Z</dcterms:created>
  <dcterms:modified xsi:type="dcterms:W3CDTF">2019-11-21T12:55:00Z</dcterms:modified>
</cp:coreProperties>
</file>