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9" w:rsidRPr="00C92CC9" w:rsidRDefault="00252A24" w:rsidP="00C92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8. </w:t>
      </w:r>
      <w:r w:rsidR="00C92CC9" w:rsidRPr="00C92C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завдань і заходів Програми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667"/>
        <w:gridCol w:w="4009"/>
        <w:gridCol w:w="1221"/>
        <w:gridCol w:w="2569"/>
        <w:gridCol w:w="1542"/>
        <w:gridCol w:w="694"/>
        <w:gridCol w:w="702"/>
        <w:gridCol w:w="18"/>
        <w:gridCol w:w="672"/>
        <w:gridCol w:w="17"/>
        <w:gridCol w:w="676"/>
        <w:gridCol w:w="14"/>
        <w:gridCol w:w="831"/>
      </w:tblGrid>
      <w:tr w:rsidR="00BD6527" w:rsidRPr="00C92CC9" w:rsidTr="0061745B">
        <w:trPr>
          <w:tblHeader/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Назва напрямку діяльності </w:t>
            </w: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Терміни виконання заходу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Орієнтовані обсяги фінансування (вартість), </w:t>
            </w:r>
            <w:r w:rsidR="00BC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</w:t>
            </w:r>
            <w:bookmarkStart w:id="0" w:name="_GoBack"/>
            <w:bookmarkEnd w:id="0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 грн. у тому числі:</w:t>
            </w:r>
          </w:p>
        </w:tc>
      </w:tr>
      <w:tr w:rsidR="007658DD" w:rsidRPr="00C92CC9" w:rsidTr="0061745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17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8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9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Разом </w:t>
            </w:r>
          </w:p>
        </w:tc>
      </w:tr>
      <w:tr w:rsidR="00C92CC9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І. </w:t>
            </w:r>
            <w:r w:rsidR="003A6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Створення умов для фізичного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виховання</w:t>
            </w:r>
            <w:r w:rsidR="003A6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 спорту усіх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органах.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538C6" w:rsidRDefault="004538C6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Створення умов для фізичного виховання і спорту в навчальних, за місцем роботи, проживання та відпочинку населення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І.1. Проводити у загальноосвітніх навчальних закладах уроки з фізичної культури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38C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D87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І.2. Забезпечити загальноосвітні навчальні заклади спортивним обладнанням та інвентарем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38C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D87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3A6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3A6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3A6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3A6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І.3. Запровадити навчання плаванню учнів 1-4 класів, або годину активного відпочинку з урахуванням умов та наявності ресурсної бази.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38C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D87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БРДА, Комунальний заклад Броварської районної ради «Дитячо-юнацька спортивна школа»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38C6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І.4. Збільшити до 25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відсотків кількість дітей та молоді до занять</w:t>
            </w:r>
            <w:r w:rsidR="003A6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фізичною культурою в спортом 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дитячо-юнацькій спортивній школі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38C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школа».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І.5. Забезпечити систему організації шкільної та позашкільної фізкультурно-оздоровчої і спортивної роботи, орієнтованої на створення спортивних клубів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CE3" w:rsidRDefault="00013CE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культури, молоді та спорту, відділ освіти БРДА.</w:t>
            </w:r>
          </w:p>
          <w:p w:rsidR="004538C6" w:rsidRPr="00C92CC9" w:rsidRDefault="004538C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Комунальний заклад Броварської районної ради «Дитячо-юнацька спортивна школа»</w:t>
            </w:r>
            <w:r w:rsidR="00D87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 освіти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38C6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І.6. Сприяти діяльності</w:t>
            </w:r>
            <w:r w:rsidR="00B730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учнівським осередкам фізкультурно-спортивної спрямованості, </w:t>
            </w:r>
            <w:proofErr w:type="spellStart"/>
            <w:r w:rsidR="00B730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пов»язані</w:t>
            </w:r>
            <w:proofErr w:type="spellEnd"/>
            <w:r w:rsidR="00B730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розвитком фізичної культури і спорту в навчальних закладах.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B730E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фізичної культури, </w:t>
            </w:r>
            <w:r w:rsidR="00023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спорту, відділ освіти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БРДА, Комунальний заклад Броварської районної ради «Дитячо-юнацька спортивна школа»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B730ED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І.7.Сприяти створенню та функціонуванню спортивних клубів при загальноосвітніх навчальних закладах району, сільських та селищних рад.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B730ED" w:rsidP="00650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культури, молоді та спорту, відділ освіти БРДА, Комунальний заклад Броварської районної ради «Дитячо-юнацька спортивна школа»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</w:t>
            </w:r>
            <w:r w:rsidR="00B730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Проводити районні змагання та спартакіади за різними програма</w:t>
            </w:r>
            <w:r w:rsidR="003A6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ми, регламентами, положеннями з різних видів спорту.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347529" w:rsidP="00D22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культури, молоді та спорту</w:t>
            </w:r>
            <w:r w:rsidR="00D87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BE2F93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BE2F93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BE2F93" w:rsidRDefault="00BE2F93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BE2F93" w:rsidRDefault="00BE2F93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BE2F93" w:rsidRDefault="00BE2F93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</w:tr>
      <w:tr w:rsidR="00C92CC9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EB3F3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 Забезпечення розвитку резервного спорту, спорту вищих досягнень, дитячо-юнацького спорту.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Default="00EB3F3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Розвиток дитячо-юнацького 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резервного спорту</w:t>
            </w:r>
            <w:r w:rsidR="00D8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-бокс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-легка атлетика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-футбол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-карате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кіокушинкай</w:t>
            </w:r>
            <w:proofErr w:type="spellEnd"/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-хокей з шайбою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-боротьба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Хортинг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-лижні гонки</w:t>
            </w:r>
          </w:p>
          <w:p w:rsidR="00D8787B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-баскетбол</w:t>
            </w:r>
          </w:p>
          <w:p w:rsidR="00D8787B" w:rsidRPr="00EB3F33" w:rsidRDefault="00D8787B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-інші види спорту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ІІ.1. Впроваджувати передові форми співпраці дошкільних та загальноосвітніх на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вчальних закладів 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 </w:t>
            </w:r>
            <w:r w:rsidR="00EB3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БРР «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метою відбору найбільш обдарованих дітей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EB3F3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Броварської районної ради «Дитячо-юнацька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спортивна школа»</w:t>
            </w:r>
            <w:r w:rsidR="00D87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E15A00" w:rsidRPr="00C92CC9" w:rsidRDefault="00E15A0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ІІ.2. Передбачити фінансування у повному обсязі видатків для забе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зпечення діяльності КЗ БРР «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забезпечити її необхідним обладна</w:t>
            </w:r>
            <w:r w:rsidR="00EB3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нням та інвентарем.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EB3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EB3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EB3F3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E15A0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E15A0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E15A00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E15A0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ІІ.3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Забезпечити підгото</w:t>
            </w:r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вку та участь спортсменів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КЗ БРР «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ДЮСШ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обласних, Всеукраїнських та міжнародних спортивних змаганнях, в тому числі проводити навчально-тренувальні збори</w:t>
            </w:r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EB3F3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E15A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E15A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E15A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E15A00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E15A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0F2DD9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ІІ.4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Забезпечити активн</w:t>
            </w:r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ий відпочинок спортсменів 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КЗ БРР «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ДЮСШ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канікулярний період</w:t>
            </w:r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взимку, в літку)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шляхом організації профільних спортивних змін в оздоровчих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таборах та навчально</w:t>
            </w:r>
            <w:r w:rsidR="00ED2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тренувальні збори.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A61834" w:rsidRDefault="00A6183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A61834" w:rsidRDefault="00A6183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A61834" w:rsidRDefault="00A61834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A61834" w:rsidRDefault="00A6183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ІІ.5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.Забезпечити проведення: районних змагань,спортивно-масових заходів</w:t>
            </w:r>
            <w:r w:rsidR="00ED2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чемпіонати кубки, турніри, спортивні фестивалі, спартакіади, спортивні ігри), навчально-тренувальні збори з олімпійських та не олімпійських видів спорту, участь спортсменів району різних вікових груп у спортивних змаганнях всеукраїнського рівня.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F93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110,00</w:t>
            </w:r>
          </w:p>
          <w:p w:rsidR="00C92CC9" w:rsidRPr="00BE2F93" w:rsidRDefault="00BE2F93" w:rsidP="00BE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F93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110,00</w:t>
            </w:r>
          </w:p>
          <w:p w:rsidR="00C92CC9" w:rsidRPr="00BE2F93" w:rsidRDefault="00BE2F93" w:rsidP="00BE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F93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110,00</w:t>
            </w:r>
          </w:p>
          <w:p w:rsidR="00C92CC9" w:rsidRPr="00BE2F93" w:rsidRDefault="00BE2F93" w:rsidP="00BE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F93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110,00</w:t>
            </w:r>
          </w:p>
          <w:p w:rsidR="00C92CC9" w:rsidRPr="00BE2F93" w:rsidRDefault="00BE2F93" w:rsidP="00BE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ІІ.6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Утворити спеціалізовані класи спортивного профілю в загальноосвітніх навчальних закладах району</w:t>
            </w:r>
            <w:r w:rsidR="00866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F93" w:rsidRDefault="00C92CC9" w:rsidP="00BE2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  <w:p w:rsidR="00C92CC9" w:rsidRPr="00BE2F93" w:rsidRDefault="00BE2F93" w:rsidP="00BE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6D5E9E" w:rsidRDefault="00C92CC9" w:rsidP="00BA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6D5E9E" w:rsidRDefault="00C92CC9" w:rsidP="00BA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6D5E9E" w:rsidRDefault="00C92CC9" w:rsidP="00BA3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6D5E9E" w:rsidRDefault="00C92CC9" w:rsidP="00491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4542B3" w:rsidP="00ED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ІІ.7.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Запровадження системи перепідготовки, підвищення кваліфікації кадрів та тематичних семінарів, проведення атестації фахівців у сфері фізичної культури</w:t>
            </w:r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FB6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бухгалтерії, керівничого складу</w:t>
            </w:r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БРР «</w:t>
            </w:r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Впровадження в практику роботи тренерів сучасних засобів тренувань з різних видів спорту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A87" w:rsidRDefault="009D1C96" w:rsidP="009D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2017-2020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58D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ІІ.8.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будівництва та реконструкції, модернізації,капітального</w:t>
            </w:r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спортивних </w:t>
            </w:r>
            <w:proofErr w:type="spellStart"/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об»єктів</w:t>
            </w:r>
            <w:proofErr w:type="spellEnd"/>
            <w:r w:rsidR="00B225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спортивних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майданчиків , футбольних полів</w:t>
            </w:r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спортивних комплексів, басейнів, </w:t>
            </w:r>
            <w:proofErr w:type="spellStart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льдових</w:t>
            </w:r>
            <w:proofErr w:type="spellEnd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арен, майданчиків                     ( </w:t>
            </w:r>
            <w:proofErr w:type="spellStart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с.Красилівка</w:t>
            </w:r>
            <w:proofErr w:type="spellEnd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 боксу, </w:t>
            </w:r>
            <w:proofErr w:type="spellStart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смт.В.Димерка</w:t>
            </w:r>
            <w:proofErr w:type="spellEnd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спортивний комплекс, </w:t>
            </w:r>
            <w:proofErr w:type="spellStart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с.Жердова</w:t>
            </w:r>
            <w:proofErr w:type="spellEnd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с.Богданівка</w:t>
            </w:r>
            <w:proofErr w:type="spellEnd"/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реконструкція футбольних полів, )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сільські та селищні ради району.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6D5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369" w:rsidRPr="00C92CC9" w:rsidRDefault="009853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ІІ.9.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Сприяти 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придбанню та монтажу 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майданчиків із синтетичним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покриттям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майданчиків з тренажерами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обладнанням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місцях 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масового відпочинку громадян та за місцем проживання</w:t>
            </w:r>
            <w:r w:rsidR="0015681B" w:rsidRPr="00BA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spellStart"/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сБогданівка</w:t>
            </w:r>
            <w:proofErr w:type="spellEnd"/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с.Требухів</w:t>
            </w:r>
            <w:proofErr w:type="spellEnd"/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с.Зазим»я</w:t>
            </w:r>
            <w:proofErr w:type="spellEnd"/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 w:rsidRP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  <w:r w:rsidR="00755F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сільські та селищні ради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9116D4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ІІ.10.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Продовжити роботу щодо впровадження соціальної реклами пропаганди здорового способу життя, підвищення рівня культури харчування, небезпеки активного та  пасивного тютюнокуріння,вживання алкоголю та наркоманії.</w:t>
            </w:r>
          </w:p>
          <w:p w:rsidR="00693E16" w:rsidRDefault="00693E16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DAC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 БРДА.</w:t>
            </w:r>
          </w:p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4542B3" w:rsidP="006D5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ІІ.11.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141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r w:rsidR="003E6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інформаційно-просвітницьких заходів</w:t>
            </w:r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акції, круглі столи, тематичні вечори, бесіди)</w:t>
            </w:r>
            <w:r w:rsidR="003E6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спортсменів,утвердження патріотизму.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DAC" w:rsidRDefault="00B33DAC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культури, молоді та спорту БРДА.</w:t>
            </w:r>
          </w:p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ІІ.12.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</w:t>
            </w:r>
            <w:r w:rsidR="00866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виплату стипендій видатним, м</w:t>
            </w:r>
            <w:r w:rsidR="008610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олодим та перспективним спортсменам, їх тренерам.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100F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Default="0086100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ІІ.13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61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навчально-тренувальних зборів для спортсменів</w:t>
            </w:r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КЗ БРР «</w:t>
            </w:r>
            <w:r w:rsidR="00E61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</w:t>
            </w:r>
            <w:r w:rsidR="009116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617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 сектор фізичної культури, молоді та спорту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різних видів спорту </w:t>
            </w:r>
            <w:r w:rsidR="00E61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підготовці до змагань різного рівня.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100F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ІІ.14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  навчальними програмами відділення з видів спорту КЗ БРР «</w:t>
            </w:r>
            <w:r w:rsidR="00E61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ДЮСШ</w:t>
            </w:r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E61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0F" w:rsidRPr="00C92CC9" w:rsidRDefault="0086100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35D3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ІІ.15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D3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Проводити турніри з дворового футболу, примати участь спортсменам ДЮСШ району у змаганнях на призи Всеукраїнського клубу «Шкіряний </w:t>
            </w:r>
            <w:proofErr w:type="spellStart"/>
            <w:r w:rsidR="002D3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м»яч</w:t>
            </w:r>
            <w:proofErr w:type="spellEnd"/>
            <w:r w:rsidR="002D3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Кубок</w:t>
            </w:r>
            <w:r w:rsidR="000F2D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="002D3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Весна», фестиваль шкільного футболу.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5D3" w:rsidRPr="00C92CC9" w:rsidRDefault="002D35D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ІІ.16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D65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робіт з облаштування майданчиків для вуличного та дворовог</w:t>
            </w:r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футболу, баскетболу, </w:t>
            </w:r>
            <w:proofErr w:type="spellStart"/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стрітболу</w:t>
            </w:r>
            <w:proofErr w:type="spellEnd"/>
            <w:r w:rsidR="00BD65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856E31" w:rsidP="00454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ультури, молоді та 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5CA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ІІ.17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Вжити заходів щодо проведення паспортизації</w:t>
            </w:r>
            <w:r w:rsidR="00805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футбольних полів та спортивних споруд району.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805C84" w:rsidP="00805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культури, молоді та 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5CA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ІІ.18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Організувати залучення дітей соціально-незахищених категорій  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занять спортом 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805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секції КЗ БРР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  <w:r w:rsidR="00805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ДЮСШ</w:t>
            </w:r>
            <w:r w:rsidR="00805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5CA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ІІ.19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Продовжити роботу із провадженням уроку футболу в учбовий процес в загальноосвітніх школах району.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805C84" w:rsidP="00805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культури, молоді та спорту, відділ освіти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5CAD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D227CC" w:rsidP="000D2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ІІ.20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5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Продовжувати роботу із створення в установленому порядку дитячо-юнацьких футбольних клубів в районі.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CAD" w:rsidRPr="00C92CC9" w:rsidRDefault="00345CA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2DD9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946EB4" w:rsidRDefault="000F2DD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ІІ.21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D2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57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масового навчання базових елементів хокею школярів району.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D9" w:rsidRPr="00C92CC9" w:rsidRDefault="000F2DD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5765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ІІ.22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D2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57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Відкривати спеціалізовані класи для спортсменів по хокею з шайбою в  ЗОШ району.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Default="004B2B3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4542B3" w:rsidP="00454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 БРДА,К</w:t>
            </w:r>
            <w:r w:rsidR="00A702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5765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ІІ.23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D2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065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підліткових клубів в районі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хокею з шайбою</w:t>
            </w:r>
            <w:r w:rsidR="003D57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Default="004B2B3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A702A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765" w:rsidRPr="00C92CC9" w:rsidRDefault="003D576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792E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ED792E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ED792E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ІІ.24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D2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Передбачити кошти на арену льодових майданчиків, льодової арени ТРЦ «</w:t>
            </w:r>
            <w:proofErr w:type="spellStart"/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Темпінал</w:t>
            </w:r>
            <w:proofErr w:type="spellEnd"/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для проведення тренувального процесу для спортсменів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КЗ БРР «</w:t>
            </w:r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ДЮСШ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ED7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проведення змагань різних рівнів.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Default="00ED792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2017-2020</w:t>
            </w:r>
          </w:p>
          <w:p w:rsidR="00ED792E" w:rsidRDefault="00ED792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Default="00ED792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«Дитячо-юнацька спортивна школа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ED792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2E" w:rsidRPr="00C92CC9" w:rsidRDefault="00ED792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 Спорт для всіх верств населення за місцем проживання та у місцях масового відпочинку громадян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Збільшення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чисельності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населення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залученого до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система-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тичних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занять фізичною культурою і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масовим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спортом за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місцем проживання, в місцях масового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відпочинку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ІІІ.1. Передбачити фінансування у повному обсязі видатків для забезпеченн</w:t>
            </w:r>
            <w:r w:rsidR="00BD2B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діяльності Броварського районного</w:t>
            </w:r>
            <w:r w:rsidR="00C007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центру </w:t>
            </w:r>
            <w:r w:rsidR="00BD2B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007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 для всіх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BA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BA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ІІІ.2. Сприяти розвитку мережі сучасних центрів та клубів фізкультурно-спортивної спрямованості різних організаційно-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правових форм, які надаватимуть доступні та якісні фізкультурно-оздоровчі послуги за місцем проживання та у місцях масового відпочинку населення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ІІІ.3. Провести інвентаризацію спортивних споруд району з метою визначення потреб у їх подальшому облаштуванні, ремонті, а також будівництві нових спортивних споруд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ІІІ.4. Здійснити будівництво нових, провести ремонти, реконструкції, благоустрій існуючих спортивних споруд району для належного проведення спортивно-масових та культурно-видовищних заходів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4A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межах видатків, передбачених у </w:t>
            </w:r>
            <w:r w:rsidR="004A26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бюджеті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586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ІІІ.5. Проводити чемпіонати, Кубки, турніри, першості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спартакіади, спортивні заходи, тематичні заходи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інші фізкультурно-оздо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ровчі змагання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різних верств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6174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450,00</w:t>
            </w:r>
          </w:p>
        </w:tc>
        <w:tc>
          <w:tcPr>
            <w:tcW w:w="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6174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450,00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ІІІ.6. При проектуванні та будівництві житлових масивів, споруд, виробничих підприємств враховувати потреби населення у спортивно-оздоровчих закладах згідно з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існуючими нормами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ІV. Фізкультурно-оздоровча діяльність у виробничій сфері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доступу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працівників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виробничої</w:t>
            </w:r>
          </w:p>
          <w:p w:rsidR="00BD6527" w:rsidRPr="00C92CC9" w:rsidRDefault="00BD6527" w:rsidP="009D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сфери та установ до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фізкультур-но-оздоров-чих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занять за місцем</w:t>
            </w:r>
            <w:r w:rsidR="009D1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роботи.</w:t>
            </w: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ІV.1. Проводити масові спортивні свята, спартакіади, дні активного відпочинку серед працівників та членів їх сімей установ, підприємств, організацій. Забезпечити їх участь у відповідних обласних і Всеукраїнських заходах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9D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6174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6174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6174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6174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ІV.2. Сприяти введенню до штатного розпису суб’єктів господарювання усіх форм власності посади інструктора з фізичної культури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ІV.3. Надавати підтримку фізкультурно-спортивним товариствам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працюють на території району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проведенні галузевих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спартакіад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інших спортивно-масових заходів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спортивні товариства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V. Фізкультурно-оздоровча та спортивна робота серед сільського населення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доступу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сіль-ського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насе-лення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фізкультур-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но-оздоров-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занять та створення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належної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спортивної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інфраструк-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Default="003D4E05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V.1.</w:t>
            </w:r>
            <w:r w:rsidR="003972F2" w:rsidRP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проведення щороку районних та участь в  обласних галузевих </w:t>
            </w:r>
            <w:proofErr w:type="spellStart"/>
            <w:r w:rsidR="003972F2" w:rsidRP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спартакіадах</w:t>
            </w:r>
            <w:proofErr w:type="spellEnd"/>
            <w:r w:rsidR="003972F2" w:rsidRP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депутатів всіх рівнів, серед державних службовців райдержадміністрації та облдержадміністрації, сільських та селищних рад.</w:t>
            </w:r>
          </w:p>
          <w:p w:rsidR="009D1C96" w:rsidRPr="003972F2" w:rsidRDefault="009D1C96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V.2. Забезпечити проведення комплексних районних сільських спортивних ігор та районного огляду-конкурсу “Краще спортивне село”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тури в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сільській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місцевості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V.3. Сприяти створенню та функціонуванню спортивних клубів різних організаційно-правових форм власності у сільських населених пунктах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D227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V.4. Проводити фізкультурно-оздоровчі та спортивно-масові заходи за участю всіх соціальних груп сільського населення та учнівської молоді. Забезпечити їх участь у відповідних заходах вищого рівня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34E0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V.5. Забезпечити участь спортсменів району в обласних та Всеукраїнських сільських спортивних іграх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34E0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межах фінансування, не заборонених чинним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законодавством</w:t>
            </w:r>
          </w:p>
        </w:tc>
      </w:tr>
      <w:tr w:rsidR="003972F2" w:rsidRPr="00C92CC9" w:rsidTr="006174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F2" w:rsidRPr="00C92CC9" w:rsidRDefault="003972F2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F2" w:rsidRPr="00C92CC9" w:rsidRDefault="003972F2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F2" w:rsidRPr="00C92CC9" w:rsidRDefault="003972F2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F2" w:rsidRPr="00C92CC9" w:rsidRDefault="003972F2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F2" w:rsidRPr="00C92CC9" w:rsidRDefault="003972F2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2F2" w:rsidRPr="00C92CC9" w:rsidRDefault="003972F2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2F2" w:rsidRPr="00C92CC9" w:rsidRDefault="003972F2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VІ. Фізкультурно-оздоровча та спортивна діяльність серед осіб з обмеженими фізичними можливостями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фізкультур-но-оздоров-чої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та фізкультурно-спортивної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діяльності серед осіб з обмеженими фізичними можливостями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BD3AB0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VІ.1. Залучити населення з обмеженими можливостями до систематичних занять з фізичної культури і спорту</w:t>
            </w:r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Оплата </w:t>
            </w:r>
            <w:proofErr w:type="spellStart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оренди</w:t>
            </w:r>
            <w:proofErr w:type="spellEnd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бассейну  спортсменам  </w:t>
            </w:r>
            <w:proofErr w:type="spellStart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інвалідам</w:t>
            </w:r>
            <w:proofErr w:type="spellEnd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D3A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району.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BD3A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BD3A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VІ.2. Вирішити питання щодо забезпечення безперешкодного доступу до всіх спортивних споруд району спортсменів та глядачів з обмеженими фізичними можливостями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VІ.3. Проводити фізкультурно-оздоровчі та спортивно-масові заходи серед осіб з обмеженими можливостями. Забезпечити їх участь у відповідних заходах вищого рівня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C447F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селищні, сільські бюджети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VІІ. Розвиток спорту вищих досягнень та спорту ветеранів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VІІ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Забезпечення розвитку спорту вищих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досягнень та спорту ветеранів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VІІ.1. Розробити єдиний календар </w:t>
            </w:r>
            <w:r w:rsid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фізкуль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турно-оздоровчих і спортивно-масових заходів з </w:t>
            </w:r>
            <w:r w:rsid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урахуванням обласних, Всеукраїн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ських і міжнародних змагань, запровадити проведення традиційних районних та обласних змагань, які б популяризували розвиток пріоритетних видів спорту</w:t>
            </w:r>
            <w:r w:rsid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VІІ.2. Забезпечити створення належних умов для підготовки спортсменів – членів, кандидатів та резерву збірних команд області, України та їх тренерів до офіційних змагань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8C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34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="008C34E0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8C34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VІІ.3. Забезпечити співпрацю з районними федераціями з видів спорту, надавши їм відповідні повноваження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підписання угод про співпрацю.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VІІ.4. Проводити районні спортивні заходи серед ветеранів та забезпечити участь спортсменів району в обласних, Всеукраїнських і міжнародних заходах серед ветеранів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VІІ.5. Проводити</w:t>
            </w:r>
            <w:r w:rsidR="006A0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районні та брати участь в обласних, Всеукраїнських та міжнародних спортивно-масових заходах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олімпійських та неолімпійськи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 видів спорту серед ветеранів та аматорів з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різних вікових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груп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VІІ.6. Забезпечити участь спортсменів району в обласних, Всеукраїнських, міжнародних спортивних змаганнях з олімпійських видів спорту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VІІ.7. Забезпечити участь спортсменів району в обласних, Всеукраїнських, міжнародних спортивних змаганнях з неолімпійських видів спорту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312AA2" w:rsidRDefault="00BD652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VІІ.8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Проводити заходи з відзначення найкращих спортсменів, тренерів та команд за підсумками спортивного року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БРДА.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A387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B7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A387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B7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A387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B7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A3877" w:rsidP="0031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B7A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VІІІ. Кадрове забезпечення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VІІІ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Збереження і оновлення кадрового потенціалу, створення нової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систе-ми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підготов-ки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пере-підготовки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фізкультур-них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кадрів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VІІІ.1. Забезпечити реалізацію на території району вимог Закону України «Про фізичну культуру і спорт» про виключне право вести педагогічну навчально-тренувальну роботу, роботу у сфері фізичної культури і спорту громадянам зі спеціальною освітою або підготовкою та за наявності документу, що виданий акредитованим навчальним закладом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Постій-но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Default="00E15A00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VІІІ.2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Забезпечити участь працівників сфери фізичної культури і 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спорту, тренерів, спортсменів в тематичних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заходах, круглих столах, семінарах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372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ектор фізичної культури</w:t>
            </w:r>
            <w:r w:rsidR="003727AB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372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312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E15A00" w:rsidRPr="00C92CC9" w:rsidRDefault="00E15A00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Постій-но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E15A00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VІІІ.3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Запровадити волонтерський рух в галузі фізичної культури і спорту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ІХ. Матеріально-технічне забезпечення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ІХ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Збереження та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рекон-струкція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матеріально-технічної бази,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повно-цінне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функ-ціонування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наявних спортивних об’єктів, будівництво нових спортивних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споруд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ІХ.1. Провести інвентаризацію наявних спортивних споруд району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БРДА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сільські та селищні ради.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ІХ.2. Організувати суворий контроль за ефективн</w:t>
            </w:r>
            <w:r w:rsidR="006A0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істю використання в районі спор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тивних с</w:t>
            </w:r>
            <w:r w:rsidR="006A0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поруд, не допускати перепрофілю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вання та ліквідації фізкультурно-спортивних об’єктів без створення рівноцінних їм</w:t>
            </w:r>
            <w:r w:rsidR="006A0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Постій-но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сільські та селищні ради.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ІХ.3. Рекомендувати керівникам підприємств, організацій, установ незалежно від форм власності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створювати тренажерні зали, відновлювальні центри для працівників та членів їх сімей дотримуючись санітарно-гігієнічних вимог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Постій-но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спорту БРДА, сільські 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селищні ради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ІХ.4. Зді</w:t>
            </w:r>
            <w:r w:rsidR="005B21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йснювати заходи щодо облаштуван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і реконструкції наявних та будівництва і встановлення нових сучасних спортивних споруд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спорту БРДА,сільські та селищні ради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44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районний, </w:t>
            </w:r>
            <w:r w:rsidR="00C447F0" w:rsidRPr="00C44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селищні, сільські бюджети 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Х. Організаційне та нормативно-правове забезпечення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Координація дій усіх структур, що проводять фізкультурно-оздоровчу та спортивну діяльність, формування нормативно-методичної і правової бази сфери фізичної культури і спорту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Х.1. Забезпечити укладання угод між структурними підрозділами з питань фізичної культури і спорту райдержадміністрації та громадськими організаціями фізкультурно-оздоровчої та спортивної спрямованості про їх участь у реалізації державної політики з фізичної культури і спорту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064A87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Х.2. Вдосконалювати та забезпечувати проведення оглядів-конкурсу на кращу організацію фізкультурно-оздоровчої та спортивної роботи </w:t>
            </w:r>
            <w:r w:rsidR="00064A87" w:rsidRPr="00064A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Х.3. Створити базу нормативно-правових актів, що регулюють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організацію діяльності у сфері фізичної культури і спорту та функціонування закладів галузі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ХІ. Медичне забезпечення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ХІ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Створення умов для підвищення оздоровчого ефекту занять фізичною культурою та спортом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ХІ.1. Забезпечити регулярні медичні огляди </w:t>
            </w:r>
            <w:r w:rsidR="00064A87" w:rsidRPr="00064A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спортсменів </w:t>
            </w:r>
            <w:r w:rsidR="00064A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БРР «</w:t>
            </w:r>
            <w:r w:rsidR="00064A87" w:rsidRPr="00064A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</w:t>
            </w:r>
            <w:r w:rsidR="008E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молоді та ветеранів спорту,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використовувати результати оглядів при плануванні і організації занять фізичною культурою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Постій-но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A00" w:rsidRDefault="008E3780" w:rsidP="00372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фізичної </w:t>
            </w:r>
            <w:r w:rsidR="00E15A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культури, молоді та спорту БРДА.</w:t>
            </w:r>
          </w:p>
          <w:p w:rsidR="00BD6527" w:rsidRPr="00C92CC9" w:rsidRDefault="003727AB" w:rsidP="00372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          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EB7AB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EB7AB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EB7AB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EB7AB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ХІІ. Науково-методичне та інформаційне забезпечення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ХІІ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Впровадження передових технологій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покращення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064A8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ХІІ.1. Проводити 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науково-практичні конференції, семінари з проблем розвитку фізичної культури та спорту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Постій-но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здоров’я та фізичного розвитку населення, дієвої  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систе-ми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фізкуль-турної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про-світи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яке сприяло б формуванню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світогляду, активної та соціальної орієнтації на ведення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здо-рового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спосо-бу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життя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ХІІ.2. Розробити концепцію розвитку фізичної культури і спорту в районі на наступні періоди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ХІІ.3. Впроваджувати методичні </w:t>
            </w:r>
            <w:r w:rsidR="00064A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дації основ здорового способу життя і рухової активності та систему оцінки стану здоров’я дітей та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учнівської молоді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спорту БРДА, Комунальний заклад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ХІІ.4. Забезпечити оновлення в навчальних закладах району, фізкультурно-оздоровчих клубах, ДЮСШ настінної агітації з фізичної культури і</w:t>
            </w:r>
            <w:r w:rsidR="00064A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спорту з урахуванням національ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 спортивних досягнень та традицій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ХІІ.5. Розповсюджувати науково-популярні методичні видання, відеопродукцію, комп’ютерні програми на допомогу особам, які самостійно займаються фізичними вправами, інструкторам з фізичної культури та волонтерам у сфері фізичної культури і спорту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ХІІ.6.Забезпечити висвітлення в місцевих засобах масової інформації спортивних подій з олімпійських,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паралімпійських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дефлімпійських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неолімпійських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видів спорту, пропагуючи розвиток фізкультурно-спортивного руху в районі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727A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БРДА, Комунальний заклад Броварської районної ради «ДЮСШ</w:t>
            </w:r>
            <w:r w:rsidR="009D1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коштів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F5E84" w:rsidRDefault="004F5E84" w:rsidP="00246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C96" w:rsidRDefault="009D1C96" w:rsidP="00246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C96" w:rsidRPr="009D1C96" w:rsidRDefault="009D1C96" w:rsidP="00246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96">
        <w:rPr>
          <w:rFonts w:ascii="Times New Roman" w:hAnsi="Times New Roman" w:cs="Times New Roman"/>
          <w:b/>
          <w:sz w:val="28"/>
          <w:szCs w:val="28"/>
        </w:rPr>
        <w:t xml:space="preserve">Голова  ради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D1C96">
        <w:rPr>
          <w:rFonts w:ascii="Times New Roman" w:hAnsi="Times New Roman" w:cs="Times New Roman"/>
          <w:b/>
          <w:sz w:val="28"/>
          <w:szCs w:val="28"/>
        </w:rPr>
        <w:t>С.М. Гришко</w:t>
      </w:r>
    </w:p>
    <w:sectPr w:rsidR="009D1C96" w:rsidRPr="009D1C96" w:rsidSect="00C92CC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FA5"/>
    <w:multiLevelType w:val="multilevel"/>
    <w:tmpl w:val="2BF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13CE3"/>
    <w:rsid w:val="000239B6"/>
    <w:rsid w:val="00064A87"/>
    <w:rsid w:val="000D2D4E"/>
    <w:rsid w:val="000F2DD9"/>
    <w:rsid w:val="0015681B"/>
    <w:rsid w:val="001A1A92"/>
    <w:rsid w:val="001B4882"/>
    <w:rsid w:val="002461EB"/>
    <w:rsid w:val="00252A24"/>
    <w:rsid w:val="00292F9E"/>
    <w:rsid w:val="002C50D0"/>
    <w:rsid w:val="002D35D3"/>
    <w:rsid w:val="002F3807"/>
    <w:rsid w:val="00312AA2"/>
    <w:rsid w:val="00345CAD"/>
    <w:rsid w:val="00347529"/>
    <w:rsid w:val="003727AB"/>
    <w:rsid w:val="003972F2"/>
    <w:rsid w:val="003A6D78"/>
    <w:rsid w:val="003D4E05"/>
    <w:rsid w:val="003D5765"/>
    <w:rsid w:val="003E6ED2"/>
    <w:rsid w:val="004538C6"/>
    <w:rsid w:val="004542B3"/>
    <w:rsid w:val="004910C3"/>
    <w:rsid w:val="004A266E"/>
    <w:rsid w:val="004B2B3F"/>
    <w:rsid w:val="004F5E84"/>
    <w:rsid w:val="00517741"/>
    <w:rsid w:val="005863FF"/>
    <w:rsid w:val="005B21F1"/>
    <w:rsid w:val="0061745B"/>
    <w:rsid w:val="00650570"/>
    <w:rsid w:val="006671E5"/>
    <w:rsid w:val="00693E16"/>
    <w:rsid w:val="006A0D67"/>
    <w:rsid w:val="006C2866"/>
    <w:rsid w:val="006C3CB4"/>
    <w:rsid w:val="006D5E9E"/>
    <w:rsid w:val="007141FE"/>
    <w:rsid w:val="00746934"/>
    <w:rsid w:val="00755F36"/>
    <w:rsid w:val="007658DD"/>
    <w:rsid w:val="00805C84"/>
    <w:rsid w:val="008564F4"/>
    <w:rsid w:val="00856E31"/>
    <w:rsid w:val="0086100F"/>
    <w:rsid w:val="008662EE"/>
    <w:rsid w:val="00866E58"/>
    <w:rsid w:val="008C34E0"/>
    <w:rsid w:val="008E3780"/>
    <w:rsid w:val="009116D4"/>
    <w:rsid w:val="00946EB4"/>
    <w:rsid w:val="00985369"/>
    <w:rsid w:val="009B07F5"/>
    <w:rsid w:val="009D1C96"/>
    <w:rsid w:val="00A61834"/>
    <w:rsid w:val="00A702A6"/>
    <w:rsid w:val="00AE7ECF"/>
    <w:rsid w:val="00B225B8"/>
    <w:rsid w:val="00B33DAC"/>
    <w:rsid w:val="00B730ED"/>
    <w:rsid w:val="00BA3877"/>
    <w:rsid w:val="00BC7A86"/>
    <w:rsid w:val="00BD2B5F"/>
    <w:rsid w:val="00BD3AB0"/>
    <w:rsid w:val="00BD6527"/>
    <w:rsid w:val="00BE2F93"/>
    <w:rsid w:val="00BE34EA"/>
    <w:rsid w:val="00C00729"/>
    <w:rsid w:val="00C21981"/>
    <w:rsid w:val="00C447F0"/>
    <w:rsid w:val="00C92CC9"/>
    <w:rsid w:val="00D227CC"/>
    <w:rsid w:val="00D641C1"/>
    <w:rsid w:val="00D8787B"/>
    <w:rsid w:val="00DF5C4E"/>
    <w:rsid w:val="00E10EA8"/>
    <w:rsid w:val="00E15A00"/>
    <w:rsid w:val="00E451B1"/>
    <w:rsid w:val="00E6112D"/>
    <w:rsid w:val="00EB3F33"/>
    <w:rsid w:val="00EB7ABE"/>
    <w:rsid w:val="00ED2EEE"/>
    <w:rsid w:val="00ED792E"/>
    <w:rsid w:val="00EF2D66"/>
    <w:rsid w:val="00EF3294"/>
    <w:rsid w:val="00F0651A"/>
    <w:rsid w:val="00F66B1F"/>
    <w:rsid w:val="00FB62EA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2C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C92CC9"/>
  </w:style>
  <w:style w:type="paragraph" w:styleId="a4">
    <w:name w:val="Normal (Web)"/>
    <w:basedOn w:val="a"/>
    <w:uiPriority w:val="99"/>
    <w:unhideWhenUsed/>
    <w:rsid w:val="00C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9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CC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rticleseparator">
    <w:name w:val="article_separator"/>
    <w:basedOn w:val="a0"/>
    <w:rsid w:val="00C92CC9"/>
  </w:style>
  <w:style w:type="character" w:styleId="a5">
    <w:name w:val="Hyperlink"/>
    <w:basedOn w:val="a0"/>
    <w:uiPriority w:val="99"/>
    <w:semiHidden/>
    <w:unhideWhenUsed/>
    <w:rsid w:val="00C92C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CC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2C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C92CC9"/>
  </w:style>
  <w:style w:type="paragraph" w:styleId="a4">
    <w:name w:val="Normal (Web)"/>
    <w:basedOn w:val="a"/>
    <w:uiPriority w:val="99"/>
    <w:unhideWhenUsed/>
    <w:rsid w:val="00C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9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CC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rticleseparator">
    <w:name w:val="article_separator"/>
    <w:basedOn w:val="a0"/>
    <w:rsid w:val="00C92CC9"/>
  </w:style>
  <w:style w:type="character" w:styleId="a5">
    <w:name w:val="Hyperlink"/>
    <w:basedOn w:val="a0"/>
    <w:uiPriority w:val="99"/>
    <w:semiHidden/>
    <w:unhideWhenUsed/>
    <w:rsid w:val="00C92C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CC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A5F-7E65-4DDC-B11A-6B3AE5C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16374</Words>
  <Characters>9334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7</cp:revision>
  <cp:lastPrinted>2016-11-21T13:38:00Z</cp:lastPrinted>
  <dcterms:created xsi:type="dcterms:W3CDTF">2016-12-14T09:51:00Z</dcterms:created>
  <dcterms:modified xsi:type="dcterms:W3CDTF">2016-12-23T09:32:00Z</dcterms:modified>
</cp:coreProperties>
</file>