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55" w:rsidRPr="006574F6" w:rsidRDefault="00F91CB1" w:rsidP="00F91CB1">
      <w:pPr>
        <w:tabs>
          <w:tab w:val="left" w:pos="4111"/>
        </w:tabs>
        <w:ind w:left="41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6574F6" w:rsidRPr="006574F6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E95315" w:rsidRPr="006574F6" w:rsidRDefault="006574F6" w:rsidP="00F91CB1">
      <w:pPr>
        <w:pStyle w:val="a5"/>
        <w:tabs>
          <w:tab w:val="left" w:pos="4111"/>
        </w:tabs>
        <w:ind w:left="41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95315" w:rsidRPr="006574F6">
        <w:rPr>
          <w:rFonts w:ascii="Times New Roman" w:hAnsi="Times New Roman" w:cs="Times New Roman"/>
          <w:sz w:val="28"/>
          <w:szCs w:val="28"/>
          <w:lang w:val="uk-UA"/>
        </w:rPr>
        <w:t>ішення Броварської районної ради</w:t>
      </w:r>
    </w:p>
    <w:p w:rsidR="00E95315" w:rsidRPr="006574F6" w:rsidRDefault="00E95315" w:rsidP="00F91CB1">
      <w:pPr>
        <w:pStyle w:val="a5"/>
        <w:tabs>
          <w:tab w:val="left" w:pos="4111"/>
        </w:tabs>
        <w:ind w:left="4111"/>
        <w:rPr>
          <w:lang w:val="uk-UA"/>
        </w:rPr>
      </w:pPr>
      <w:r w:rsidRPr="006574F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91CB1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6574F6">
        <w:rPr>
          <w:rFonts w:ascii="Times New Roman" w:hAnsi="Times New Roman" w:cs="Times New Roman"/>
          <w:sz w:val="28"/>
          <w:szCs w:val="28"/>
          <w:lang w:val="uk-UA"/>
        </w:rPr>
        <w:t xml:space="preserve"> травня 2015 року № </w:t>
      </w:r>
      <w:r w:rsidR="00F91CB1">
        <w:rPr>
          <w:rFonts w:ascii="Times New Roman" w:hAnsi="Times New Roman" w:cs="Times New Roman"/>
          <w:sz w:val="28"/>
          <w:szCs w:val="28"/>
          <w:lang w:val="uk-UA"/>
        </w:rPr>
        <w:t xml:space="preserve">807-48 </w:t>
      </w:r>
      <w:proofErr w:type="spellStart"/>
      <w:r w:rsidR="00F91CB1">
        <w:rPr>
          <w:rFonts w:ascii="Times New Roman" w:hAnsi="Times New Roman" w:cs="Times New Roman"/>
          <w:sz w:val="28"/>
          <w:szCs w:val="28"/>
          <w:lang w:val="uk-UA"/>
        </w:rPr>
        <w:t>позач.</w:t>
      </w:r>
      <w:r w:rsidR="006574F6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6574F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574F6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E95315" w:rsidRPr="00C62FDA" w:rsidRDefault="00E95315" w:rsidP="00E953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6AB9" w:rsidRDefault="00126AB9" w:rsidP="00E953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6AB9" w:rsidRDefault="00126AB9" w:rsidP="00E953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74F6" w:rsidRDefault="006574F6" w:rsidP="00E953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74F6" w:rsidRPr="00126AB9" w:rsidRDefault="006574F6" w:rsidP="00E953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5315" w:rsidRPr="00C62FDA" w:rsidRDefault="00E95315" w:rsidP="00E953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315" w:rsidRDefault="00E95315" w:rsidP="00126A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315">
        <w:rPr>
          <w:rFonts w:ascii="Times New Roman" w:hAnsi="Times New Roman" w:cs="Times New Roman"/>
          <w:b/>
          <w:sz w:val="28"/>
          <w:szCs w:val="28"/>
          <w:lang w:val="uk-UA"/>
        </w:rPr>
        <w:t>РАЙОННА ПРОГРАМА</w:t>
      </w:r>
    </w:p>
    <w:p w:rsidR="00E95315" w:rsidRDefault="00E95315" w:rsidP="00126A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проведення роз</w:t>
      </w:r>
      <w:r w:rsidRPr="00E95315">
        <w:rPr>
          <w:rFonts w:ascii="Times New Roman" w:hAnsi="Times New Roman" w:cs="Times New Roman"/>
          <w:b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яснювальної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 та оформлення субсидій серед населення Броварського району в умовах підвищення цін і тарифів на комунальні послуги</w:t>
      </w:r>
      <w:r w:rsidR="00C62FDA" w:rsidRPr="00C62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Pr="00E9531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Бровари</w:t>
      </w: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2015 рік</w:t>
      </w: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31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1.Мета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</w:t>
      </w:r>
    </w:p>
    <w:p w:rsidR="00E95315" w:rsidRDefault="00E95315" w:rsidP="00034BC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Соціальна підтримка сімей Броварського району в умовах підвищення цін та тарифів на комунальні послуги</w:t>
      </w:r>
      <w:r w:rsidR="00034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50F" w:rsidRDefault="009C550F" w:rsidP="00034BC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4BC1" w:rsidRDefault="00034BC1" w:rsidP="00034BC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034BC1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r w:rsidR="00F2292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34BC1">
        <w:rPr>
          <w:rFonts w:ascii="Times New Roman" w:hAnsi="Times New Roman" w:cs="Times New Roman"/>
          <w:b/>
          <w:sz w:val="28"/>
          <w:szCs w:val="28"/>
          <w:lang w:val="uk-UA"/>
        </w:rPr>
        <w:t>орітетні</w:t>
      </w:r>
      <w:proofErr w:type="spellEnd"/>
      <w:r w:rsidRPr="00034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напрями Програми</w:t>
      </w:r>
    </w:p>
    <w:p w:rsidR="00034BC1" w:rsidRPr="00034BC1" w:rsidRDefault="00034BC1" w:rsidP="00034BC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проведення інформаційно-роз</w:t>
      </w:r>
      <w:r w:rsidRPr="00034BC1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яснювальної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щодо спрощеного механізму призначення житлових субсидій;</w:t>
      </w:r>
    </w:p>
    <w:p w:rsidR="00034BC1" w:rsidRDefault="00034BC1" w:rsidP="00034BC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призначення субсидії найменш захищеним сім</w:t>
      </w:r>
      <w:r w:rsidRPr="00034BC1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ям виходячи з конкретних обставин.</w:t>
      </w:r>
    </w:p>
    <w:p w:rsidR="00034BC1" w:rsidRDefault="00034BC1" w:rsidP="00034BC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основу розробки Програми покладено системний аналіз законодавства України, що формує соціальну політику в країні, а також досвід роботи органів праці та соціального захисту району, який був отриманий у процесі реалізації попередніх соціальних програм. При розробці Програми враховані пропозиції управлінь та інших структурних підрозділів Броварської районної державної адміністрації.</w:t>
      </w:r>
    </w:p>
    <w:p w:rsidR="00034BC1" w:rsidRDefault="00034BC1" w:rsidP="00034BC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Фінансування заходів Програми здійснюється за рахунок коштів районного та місцевих бюджетів, благодійних внесків та гу</w:t>
      </w:r>
      <w:r w:rsidR="00F22929">
        <w:rPr>
          <w:rFonts w:ascii="Times New Roman" w:hAnsi="Times New Roman" w:cs="Times New Roman"/>
          <w:sz w:val="28"/>
          <w:szCs w:val="28"/>
          <w:lang w:val="uk-UA"/>
        </w:rPr>
        <w:t>манітарної допомоги.</w:t>
      </w:r>
    </w:p>
    <w:p w:rsidR="00F22929" w:rsidRDefault="00F22929" w:rsidP="00F2292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2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Нормативно-правове забезпечення:</w:t>
      </w:r>
    </w:p>
    <w:p w:rsidR="00F22929" w:rsidRDefault="00F22929" w:rsidP="00F2292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 України «Про місцев</w:t>
      </w:r>
      <w:r w:rsidR="009D2F03">
        <w:rPr>
          <w:rFonts w:ascii="Times New Roman" w:hAnsi="Times New Roman" w:cs="Times New Roman"/>
          <w:sz w:val="28"/>
          <w:szCs w:val="28"/>
          <w:lang w:val="uk-UA"/>
        </w:rPr>
        <w:t>і державні адміністрації» (ст.</w:t>
      </w:r>
      <w:r>
        <w:rPr>
          <w:rFonts w:ascii="Times New Roman" w:hAnsi="Times New Roman" w:cs="Times New Roman"/>
          <w:sz w:val="28"/>
          <w:szCs w:val="28"/>
          <w:lang w:val="uk-UA"/>
        </w:rPr>
        <w:t>23);</w:t>
      </w:r>
    </w:p>
    <w:p w:rsidR="00F22929" w:rsidRDefault="00F22929" w:rsidP="00F2292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Постанова Кабінету Міністрів України «Про удосконалення порядку надання житлових субсидій» № 106 від 28.02.2015р.</w:t>
      </w:r>
    </w:p>
    <w:p w:rsidR="00F22929" w:rsidRDefault="00F22929" w:rsidP="00F2292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Київської обласної державної адміністрації «Про забезпечення соціального захисту населення Київської області в умовах підвищення цін та тарифів на кому</w:t>
      </w:r>
      <w:r w:rsidR="009C550F">
        <w:rPr>
          <w:rFonts w:ascii="Times New Roman" w:hAnsi="Times New Roman" w:cs="Times New Roman"/>
          <w:sz w:val="28"/>
          <w:szCs w:val="28"/>
          <w:lang w:val="uk-UA"/>
        </w:rPr>
        <w:t>нальні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550F">
        <w:rPr>
          <w:rFonts w:ascii="Times New Roman" w:hAnsi="Times New Roman" w:cs="Times New Roman"/>
          <w:sz w:val="28"/>
          <w:szCs w:val="28"/>
          <w:lang w:val="uk-UA"/>
        </w:rPr>
        <w:t xml:space="preserve"> № 91 від 30.03.2015р.</w:t>
      </w:r>
    </w:p>
    <w:p w:rsidR="009C550F" w:rsidRDefault="009C550F" w:rsidP="00F2292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2929" w:rsidRDefault="009C550F" w:rsidP="00F2292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22929" w:rsidRPr="00F2292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22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Очікувані результати виконання Програми</w:t>
      </w:r>
    </w:p>
    <w:p w:rsidR="00E37DC5" w:rsidRDefault="00F22929" w:rsidP="00E37DC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Досягнення мети Програми та здійснення відповідних заходів дозволить поліпшити соціальний захист жителів Броварського району в умовах підвищення цін та тарифів на житлово-комунальні послуги.</w:t>
      </w:r>
    </w:p>
    <w:p w:rsidR="00E37DC5" w:rsidRDefault="00E37DC5" w:rsidP="00E37DC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550F" w:rsidRDefault="009C550F" w:rsidP="00E37DC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50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 Заходи та фінансове забезпечення Програми</w:t>
      </w:r>
    </w:p>
    <w:p w:rsidR="00E37DC5" w:rsidRDefault="00E37DC5" w:rsidP="009C550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931"/>
        <w:gridCol w:w="3536"/>
        <w:gridCol w:w="2039"/>
        <w:gridCol w:w="1416"/>
        <w:gridCol w:w="1649"/>
      </w:tblGrid>
      <w:tr w:rsidR="009E762B" w:rsidRPr="009C550F" w:rsidTr="009C550F">
        <w:tc>
          <w:tcPr>
            <w:tcW w:w="959" w:type="dxa"/>
          </w:tcPr>
          <w:p w:rsidR="009C550F" w:rsidRP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55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3827" w:type="dxa"/>
          </w:tcPr>
          <w:p w:rsidR="009C550F" w:rsidRP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2126" w:type="dxa"/>
          </w:tcPr>
          <w:p w:rsidR="009C550F" w:rsidRP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418" w:type="dxa"/>
          </w:tcPr>
          <w:p w:rsidR="009C550F" w:rsidRP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241" w:type="dxa"/>
          </w:tcPr>
          <w:p w:rsidR="009C550F" w:rsidRP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Фінансове забезпечення</w:t>
            </w:r>
          </w:p>
        </w:tc>
      </w:tr>
      <w:tr w:rsidR="009E762B" w:rsidTr="009C550F">
        <w:tc>
          <w:tcPr>
            <w:tcW w:w="959" w:type="dxa"/>
          </w:tcPr>
          <w:p w:rsid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41" w:type="dxa"/>
          </w:tcPr>
          <w:p w:rsid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9E762B" w:rsidRPr="009C550F" w:rsidTr="009C550F">
        <w:tc>
          <w:tcPr>
            <w:tcW w:w="959" w:type="dxa"/>
          </w:tcPr>
          <w:p w:rsidR="009C550F" w:rsidRPr="009C550F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</w:tcPr>
          <w:p w:rsidR="009C550F" w:rsidRPr="009C550F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r w:rsidR="009E7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широкої інформаційно-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</w:t>
            </w:r>
            <w:r w:rsidRPr="009C550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ясн</w:t>
            </w:r>
            <w:r w:rsidR="009E7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щодо спрощеного механізму призначення житлових субсидій шляхом:</w:t>
            </w:r>
          </w:p>
        </w:tc>
        <w:tc>
          <w:tcPr>
            <w:tcW w:w="2126" w:type="dxa"/>
          </w:tcPr>
          <w:p w:rsidR="009C550F" w:rsidRPr="009C550F" w:rsidRDefault="001B715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418" w:type="dxa"/>
          </w:tcPr>
          <w:p w:rsidR="009C550F" w:rsidRPr="009C550F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червень-грудень 2015р</w:t>
            </w:r>
          </w:p>
        </w:tc>
        <w:tc>
          <w:tcPr>
            <w:tcW w:w="1241" w:type="dxa"/>
          </w:tcPr>
          <w:p w:rsidR="009C550F" w:rsidRPr="009C550F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50,0 тис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т.ч. </w:t>
            </w:r>
          </w:p>
        </w:tc>
      </w:tr>
      <w:tr w:rsidR="009E762B" w:rsidRPr="00F91CB1" w:rsidTr="009C550F">
        <w:tc>
          <w:tcPr>
            <w:tcW w:w="959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9E762B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відповідних матеріалів на дошках оголошень, інформаційних стендах, у громадському транспорті, житлово-експлуатаційних організаціях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закладах охорони здоров</w:t>
            </w:r>
            <w:r w:rsidRPr="009E7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 пенсійного фонду, центру зайнятості; (та їх технічне забезпечення)</w:t>
            </w:r>
          </w:p>
        </w:tc>
        <w:tc>
          <w:tcPr>
            <w:tcW w:w="2126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762B" w:rsidRPr="009E762B" w:rsidTr="009C550F">
        <w:tc>
          <w:tcPr>
            <w:tcW w:w="959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9C550F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Заправка та 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катриджів</w:t>
            </w:r>
            <w:proofErr w:type="spellEnd"/>
          </w:p>
        </w:tc>
        <w:tc>
          <w:tcPr>
            <w:tcW w:w="2126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9C550F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10.0 тис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9E762B" w:rsidRPr="009E762B" w:rsidTr="009C550F">
        <w:tc>
          <w:tcPr>
            <w:tcW w:w="959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9C550F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ксероксу</w:t>
            </w:r>
          </w:p>
        </w:tc>
        <w:tc>
          <w:tcPr>
            <w:tcW w:w="2126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9C550F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7.0 тис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9E762B" w:rsidRPr="009E762B" w:rsidTr="009C550F">
        <w:tc>
          <w:tcPr>
            <w:tcW w:w="959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9C550F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паперу</w:t>
            </w:r>
          </w:p>
        </w:tc>
        <w:tc>
          <w:tcPr>
            <w:tcW w:w="2126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9C550F" w:rsidRPr="009E762B" w:rsidRDefault="00E37DC5" w:rsidP="00E37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 тис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9E762B" w:rsidRPr="009E762B" w:rsidTr="009C550F">
        <w:tc>
          <w:tcPr>
            <w:tcW w:w="959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9C550F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Друк бланків</w:t>
            </w:r>
          </w:p>
        </w:tc>
        <w:tc>
          <w:tcPr>
            <w:tcW w:w="2126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9C550F" w:rsidRPr="009E762B" w:rsidRDefault="00E37DC5" w:rsidP="00E37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10.0 тис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E37DC5" w:rsidRPr="009E762B" w:rsidTr="009C550F">
        <w:tc>
          <w:tcPr>
            <w:tcW w:w="959" w:type="dxa"/>
          </w:tcPr>
          <w:p w:rsidR="00E37DC5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37DC5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конвертів</w:t>
            </w:r>
          </w:p>
        </w:tc>
        <w:tc>
          <w:tcPr>
            <w:tcW w:w="2126" w:type="dxa"/>
          </w:tcPr>
          <w:p w:rsidR="00E37DC5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37DC5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37DC5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5.0 тис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E37DC5" w:rsidRPr="009E762B" w:rsidTr="009C550F">
        <w:tc>
          <w:tcPr>
            <w:tcW w:w="959" w:type="dxa"/>
          </w:tcPr>
          <w:p w:rsidR="00E37DC5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37DC5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концтоварів</w:t>
            </w:r>
            <w:proofErr w:type="spellEnd"/>
          </w:p>
        </w:tc>
        <w:tc>
          <w:tcPr>
            <w:tcW w:w="2126" w:type="dxa"/>
          </w:tcPr>
          <w:p w:rsidR="00E37DC5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37DC5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37DC5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1.0 тис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9E762B" w:rsidRPr="009E762B" w:rsidTr="00E37DC5">
        <w:tc>
          <w:tcPr>
            <w:tcW w:w="959" w:type="dxa"/>
          </w:tcPr>
          <w:p w:rsidR="009E762B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</w:tcPr>
          <w:p w:rsidR="009E762B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роботу телефону «гаряча лінія» для надання роз</w:t>
            </w:r>
            <w:r w:rsidRPr="009E762B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ясень щодо до спрощеного механізму призначення субсидій</w:t>
            </w:r>
          </w:p>
        </w:tc>
        <w:tc>
          <w:tcPr>
            <w:tcW w:w="2126" w:type="dxa"/>
          </w:tcPr>
          <w:p w:rsidR="009E762B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418" w:type="dxa"/>
          </w:tcPr>
          <w:p w:rsidR="009E762B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241" w:type="dxa"/>
            <w:vAlign w:val="center"/>
          </w:tcPr>
          <w:p w:rsidR="009E762B" w:rsidRPr="009E762B" w:rsidRDefault="00E37DC5" w:rsidP="00E3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E762B" w:rsidRPr="009E762B" w:rsidTr="00E37DC5">
        <w:tc>
          <w:tcPr>
            <w:tcW w:w="959" w:type="dxa"/>
          </w:tcPr>
          <w:p w:rsidR="009E762B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7" w:type="dxa"/>
          </w:tcPr>
          <w:p w:rsid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інформаційних матеріалів в газеті «Нове життя» та на радіомовленні</w:t>
            </w:r>
          </w:p>
        </w:tc>
        <w:tc>
          <w:tcPr>
            <w:tcW w:w="2126" w:type="dxa"/>
          </w:tcPr>
          <w:p w:rsidR="009E762B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418" w:type="dxa"/>
          </w:tcPr>
          <w:p w:rsidR="009E762B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241" w:type="dxa"/>
            <w:vAlign w:val="center"/>
          </w:tcPr>
          <w:p w:rsidR="009E762B" w:rsidRPr="009E762B" w:rsidRDefault="00E37DC5" w:rsidP="00E3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E762B" w:rsidRPr="009E762B" w:rsidTr="009C550F">
        <w:tc>
          <w:tcPr>
            <w:tcW w:w="959" w:type="dxa"/>
          </w:tcPr>
          <w:p w:rsidR="009E762B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9E762B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E762B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9E762B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50.0 тис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E37DC5" w:rsidRDefault="00E37DC5" w:rsidP="009C550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4BC1" w:rsidRPr="00034BC1" w:rsidRDefault="006574F6" w:rsidP="006574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С.М.Гришко</w:t>
      </w:r>
    </w:p>
    <w:sectPr w:rsidR="00034BC1" w:rsidRPr="00034BC1" w:rsidSect="001B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11EF"/>
    <w:multiLevelType w:val="hybridMultilevel"/>
    <w:tmpl w:val="113A334E"/>
    <w:lvl w:ilvl="0" w:tplc="150275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315"/>
    <w:rsid w:val="00034BC1"/>
    <w:rsid w:val="000717D4"/>
    <w:rsid w:val="00126AB9"/>
    <w:rsid w:val="001B5F55"/>
    <w:rsid w:val="001B7155"/>
    <w:rsid w:val="003554DC"/>
    <w:rsid w:val="003817E4"/>
    <w:rsid w:val="006574F6"/>
    <w:rsid w:val="007F110E"/>
    <w:rsid w:val="009C550F"/>
    <w:rsid w:val="009D2F03"/>
    <w:rsid w:val="009E762B"/>
    <w:rsid w:val="009F2DD8"/>
    <w:rsid w:val="00C62FDA"/>
    <w:rsid w:val="00D80165"/>
    <w:rsid w:val="00DF0E72"/>
    <w:rsid w:val="00E37DC5"/>
    <w:rsid w:val="00E95315"/>
    <w:rsid w:val="00F22929"/>
    <w:rsid w:val="00F9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62B"/>
    <w:pPr>
      <w:ind w:left="720"/>
      <w:contextualSpacing/>
    </w:pPr>
  </w:style>
  <w:style w:type="paragraph" w:styleId="a5">
    <w:name w:val="No Spacing"/>
    <w:uiPriority w:val="1"/>
    <w:qFormat/>
    <w:rsid w:val="006574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BBD8-A17E-4958-B76F-28FC415E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9</cp:revision>
  <cp:lastPrinted>2015-05-25T07:54:00Z</cp:lastPrinted>
  <dcterms:created xsi:type="dcterms:W3CDTF">2015-05-25T05:41:00Z</dcterms:created>
  <dcterms:modified xsi:type="dcterms:W3CDTF">2015-05-29T10:16:00Z</dcterms:modified>
</cp:coreProperties>
</file>