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06" w:rsidRPr="00205C27" w:rsidRDefault="00056F06" w:rsidP="00056F06">
      <w:pPr>
        <w:pStyle w:val="a3"/>
        <w:ind w:left="4320" w:firstLine="720"/>
        <w:rPr>
          <w:rFonts w:ascii="Times New Roman" w:hAnsi="Times New Roman" w:cs="Times New Roman"/>
          <w:sz w:val="28"/>
          <w:szCs w:val="28"/>
        </w:rPr>
      </w:pPr>
      <w:r w:rsidRPr="00CE73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7383">
        <w:rPr>
          <w:rFonts w:ascii="Times New Roman" w:hAnsi="Times New Roman" w:cs="Times New Roman"/>
          <w:sz w:val="28"/>
          <w:szCs w:val="28"/>
        </w:rPr>
        <w:t xml:space="preserve"> </w:t>
      </w:r>
      <w:r w:rsidRPr="00205C27">
        <w:rPr>
          <w:rFonts w:ascii="Times New Roman" w:hAnsi="Times New Roman" w:cs="Times New Roman"/>
          <w:sz w:val="28"/>
          <w:szCs w:val="28"/>
        </w:rPr>
        <w:t>ЗАТВЕРДЖЕНО</w:t>
      </w:r>
    </w:p>
    <w:p w:rsidR="00056F06" w:rsidRPr="00205C27" w:rsidRDefault="00056F06" w:rsidP="00056F06">
      <w:pPr>
        <w:pStyle w:val="a3"/>
        <w:rPr>
          <w:rFonts w:ascii="Times New Roman" w:hAnsi="Times New Roman" w:cs="Times New Roman"/>
          <w:sz w:val="28"/>
          <w:szCs w:val="28"/>
        </w:rPr>
      </w:pPr>
      <w:r w:rsidRPr="00205C27">
        <w:rPr>
          <w:rFonts w:ascii="Times New Roman" w:hAnsi="Times New Roman" w:cs="Times New Roman"/>
          <w:sz w:val="28"/>
          <w:szCs w:val="28"/>
        </w:rPr>
        <w:t xml:space="preserve">                                                                </w:t>
      </w:r>
      <w:r>
        <w:rPr>
          <w:rFonts w:ascii="Times New Roman" w:hAnsi="Times New Roman" w:cs="Times New Roman"/>
          <w:sz w:val="28"/>
          <w:szCs w:val="28"/>
        </w:rPr>
        <w:tab/>
        <w:t>Рішення</w:t>
      </w:r>
      <w:r w:rsidRPr="00205C27">
        <w:rPr>
          <w:rFonts w:ascii="Times New Roman" w:hAnsi="Times New Roman" w:cs="Times New Roman"/>
          <w:sz w:val="28"/>
          <w:szCs w:val="28"/>
        </w:rPr>
        <w:t xml:space="preserve"> </w:t>
      </w:r>
      <w:r>
        <w:rPr>
          <w:rFonts w:ascii="Times New Roman" w:hAnsi="Times New Roman" w:cs="Times New Roman"/>
          <w:sz w:val="28"/>
          <w:szCs w:val="28"/>
        </w:rPr>
        <w:t xml:space="preserve">сесії Броварської районної </w:t>
      </w:r>
      <w:r w:rsidRPr="00205C27">
        <w:rPr>
          <w:rFonts w:ascii="Times New Roman" w:hAnsi="Times New Roman" w:cs="Times New Roman"/>
          <w:sz w:val="28"/>
          <w:szCs w:val="28"/>
        </w:rPr>
        <w:t xml:space="preserve"> ради</w:t>
      </w:r>
    </w:p>
    <w:p w:rsidR="00056F06" w:rsidRPr="00205C27" w:rsidRDefault="00056F06" w:rsidP="00056F06">
      <w:pPr>
        <w:pStyle w:val="230"/>
        <w:shd w:val="clear" w:color="auto" w:fill="auto"/>
        <w:spacing w:before="0" w:after="736" w:line="276" w:lineRule="auto"/>
        <w:ind w:left="80"/>
        <w:jc w:val="left"/>
        <w:rPr>
          <w:rFonts w:ascii="Times New Roman" w:hAnsi="Times New Roman" w:cs="Times New Roman"/>
          <w:b w:val="0"/>
          <w:sz w:val="28"/>
          <w:szCs w:val="28"/>
        </w:rPr>
      </w:pPr>
      <w:r w:rsidRPr="00205C27">
        <w:rPr>
          <w:rFonts w:ascii="Times New Roman" w:hAnsi="Times New Roman" w:cs="Times New Roman"/>
          <w:b w:val="0"/>
          <w:sz w:val="28"/>
          <w:szCs w:val="28"/>
        </w:rPr>
        <w:t xml:space="preserve">                                                               </w:t>
      </w:r>
      <w:r>
        <w:rPr>
          <w:rFonts w:ascii="Times New Roman" w:hAnsi="Times New Roman" w:cs="Times New Roman"/>
          <w:b w:val="0"/>
          <w:sz w:val="28"/>
          <w:szCs w:val="28"/>
        </w:rPr>
        <w:tab/>
      </w:r>
      <w:r w:rsidRPr="00205C27">
        <w:rPr>
          <w:rFonts w:ascii="Times New Roman" w:hAnsi="Times New Roman" w:cs="Times New Roman"/>
          <w:b w:val="0"/>
          <w:sz w:val="28"/>
          <w:szCs w:val="28"/>
        </w:rPr>
        <w:t>від____________№_____________</w:t>
      </w:r>
    </w:p>
    <w:p w:rsidR="00056F06" w:rsidRPr="00205C27" w:rsidRDefault="00056F06" w:rsidP="00056F06">
      <w:pPr>
        <w:pStyle w:val="230"/>
        <w:shd w:val="clear" w:color="auto" w:fill="auto"/>
        <w:spacing w:before="0" w:after="736" w:line="240" w:lineRule="auto"/>
        <w:ind w:left="80"/>
        <w:rPr>
          <w:rFonts w:ascii="Times New Roman" w:hAnsi="Times New Roman" w:cs="Times New Roman"/>
          <w:sz w:val="28"/>
          <w:szCs w:val="28"/>
        </w:rPr>
      </w:pPr>
    </w:p>
    <w:p w:rsidR="00056F06" w:rsidRDefault="00056F06" w:rsidP="00056F06">
      <w:pPr>
        <w:pStyle w:val="230"/>
        <w:shd w:val="clear" w:color="auto" w:fill="auto"/>
        <w:spacing w:before="0" w:after="736" w:line="240" w:lineRule="auto"/>
        <w:ind w:left="80"/>
        <w:rPr>
          <w:rFonts w:ascii="Times New Roman" w:hAnsi="Times New Roman" w:cs="Times New Roman"/>
          <w:sz w:val="28"/>
          <w:szCs w:val="28"/>
        </w:rPr>
      </w:pPr>
    </w:p>
    <w:p w:rsidR="00056F06" w:rsidRDefault="00056F06" w:rsidP="00056F06">
      <w:pPr>
        <w:pStyle w:val="230"/>
        <w:shd w:val="clear" w:color="auto" w:fill="auto"/>
        <w:spacing w:before="0" w:after="736" w:line="240" w:lineRule="auto"/>
        <w:ind w:left="80"/>
        <w:rPr>
          <w:rFonts w:ascii="Times New Roman" w:hAnsi="Times New Roman" w:cs="Times New Roman"/>
          <w:sz w:val="28"/>
          <w:szCs w:val="28"/>
        </w:rPr>
      </w:pPr>
    </w:p>
    <w:p w:rsidR="00056F06" w:rsidRDefault="00056F06" w:rsidP="00056F06">
      <w:pPr>
        <w:pStyle w:val="230"/>
        <w:shd w:val="clear" w:color="auto" w:fill="auto"/>
        <w:spacing w:before="0" w:after="736" w:line="240" w:lineRule="auto"/>
        <w:ind w:left="80"/>
        <w:rPr>
          <w:rFonts w:ascii="Times New Roman" w:hAnsi="Times New Roman" w:cs="Times New Roman"/>
          <w:sz w:val="28"/>
          <w:szCs w:val="28"/>
        </w:rPr>
      </w:pPr>
    </w:p>
    <w:p w:rsidR="00056F06" w:rsidRPr="00CA79F1" w:rsidRDefault="00056F06" w:rsidP="00056F06">
      <w:pPr>
        <w:spacing w:line="240" w:lineRule="auto"/>
        <w:jc w:val="center"/>
        <w:rPr>
          <w:rFonts w:ascii="Times New Roman" w:hAnsi="Times New Roman" w:cs="Times New Roman"/>
          <w:b/>
          <w:sz w:val="28"/>
          <w:szCs w:val="28"/>
          <w:lang w:val="ru-RU"/>
        </w:rPr>
      </w:pPr>
      <w:r w:rsidRPr="00CA79F1">
        <w:rPr>
          <w:rFonts w:ascii="Times New Roman" w:hAnsi="Times New Roman" w:cs="Times New Roman"/>
          <w:b/>
          <w:sz w:val="28"/>
          <w:szCs w:val="28"/>
          <w:lang w:val="ru-RU"/>
        </w:rPr>
        <w:t>С Т А Т У Т</w:t>
      </w:r>
    </w:p>
    <w:p w:rsidR="00056F06" w:rsidRPr="00CA79F1" w:rsidRDefault="00056F06" w:rsidP="00056F06">
      <w:pPr>
        <w:spacing w:after="0" w:line="240" w:lineRule="auto"/>
        <w:jc w:val="center"/>
        <w:rPr>
          <w:rFonts w:ascii="Times New Roman" w:hAnsi="Times New Roman" w:cs="Times New Roman"/>
          <w:b/>
          <w:sz w:val="28"/>
          <w:szCs w:val="28"/>
          <w:lang w:val="ru-RU"/>
        </w:rPr>
      </w:pPr>
      <w:r w:rsidRPr="00CA79F1">
        <w:rPr>
          <w:rFonts w:ascii="Times New Roman" w:hAnsi="Times New Roman" w:cs="Times New Roman"/>
          <w:b/>
          <w:sz w:val="28"/>
          <w:szCs w:val="28"/>
          <w:lang w:val="ru-RU"/>
        </w:rPr>
        <w:t>КОМУНАЛЬНОГО НЕКОМЕРЦІЙНОГО</w:t>
      </w:r>
      <w:r>
        <w:rPr>
          <w:rFonts w:ascii="Times New Roman" w:hAnsi="Times New Roman" w:cs="Times New Roman"/>
          <w:b/>
          <w:sz w:val="28"/>
          <w:szCs w:val="28"/>
          <w:lang w:val="ru-RU"/>
        </w:rPr>
        <w:t xml:space="preserve"> </w:t>
      </w:r>
      <w:r w:rsidRPr="00CA79F1">
        <w:rPr>
          <w:rFonts w:ascii="Times New Roman" w:hAnsi="Times New Roman" w:cs="Times New Roman"/>
          <w:b/>
          <w:sz w:val="28"/>
          <w:szCs w:val="28"/>
          <w:lang w:val="ru-RU"/>
        </w:rPr>
        <w:t>ПІДПРИЄМСТВА</w:t>
      </w:r>
    </w:p>
    <w:p w:rsidR="00056F06" w:rsidRDefault="00056F06" w:rsidP="00056F06">
      <w:pPr>
        <w:spacing w:after="0" w:line="240" w:lineRule="auto"/>
        <w:jc w:val="center"/>
        <w:rPr>
          <w:rFonts w:ascii="Times New Roman" w:hAnsi="Times New Roman" w:cs="Times New Roman"/>
          <w:b/>
          <w:sz w:val="28"/>
          <w:szCs w:val="28"/>
          <w:lang w:val="ru-RU"/>
        </w:rPr>
      </w:pPr>
      <w:r w:rsidRPr="00CA79F1">
        <w:rPr>
          <w:rFonts w:ascii="Times New Roman" w:hAnsi="Times New Roman" w:cs="Times New Roman"/>
          <w:b/>
          <w:sz w:val="28"/>
          <w:szCs w:val="28"/>
          <w:lang w:val="ru-RU"/>
        </w:rPr>
        <w:t>«БРОВАРСЬКА БАГАТОПРОФІЛЬНА КЛІНІЧНА ЛІКАРНЯ»</w:t>
      </w:r>
    </w:p>
    <w:p w:rsidR="00056F06" w:rsidRDefault="00056F06" w:rsidP="00056F0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БРОВАРСЬКОЇ РАЙОННОЇ РАДИ КИЇВСЬКОЇ ОБЛАСТІ,</w:t>
      </w:r>
    </w:p>
    <w:p w:rsidR="00056F06" w:rsidRDefault="00056F06" w:rsidP="00056F0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БРОВАРСЬКОЇ МІСЬКОЇ РАДИ КИЇВСЬКОЇ ОБЛАСТІ,</w:t>
      </w:r>
    </w:p>
    <w:p w:rsidR="00056F06" w:rsidRDefault="00056F06" w:rsidP="00056F0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ВЕЛИКОДИМЕРСЬКОЇ СЕЛИЩНОЇ РАДИ БРОВАРСЬКОГО </w:t>
      </w:r>
    </w:p>
    <w:p w:rsidR="00056F06" w:rsidRDefault="00056F06" w:rsidP="00056F0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РАЙОНУ КИЇВСЬКОЇ ОБЛАСТІ Т та КАЛИТЯНСЬКОЇ СЕЛИЩНОЇ</w:t>
      </w:r>
    </w:p>
    <w:p w:rsidR="00056F06" w:rsidRPr="00CA79F1" w:rsidRDefault="00056F06" w:rsidP="00056F0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РАДИ БРОВАРСЬКОГО РАЙОНУ КИЇВСЬКОЇ ОБЛАСТІ</w:t>
      </w:r>
    </w:p>
    <w:p w:rsidR="00056F06" w:rsidRPr="00CA79F1" w:rsidRDefault="00056F06" w:rsidP="00056F06">
      <w:pPr>
        <w:rPr>
          <w:rFonts w:ascii="Times New Roman" w:hAnsi="Times New Roman" w:cs="Times New Roman"/>
          <w:sz w:val="28"/>
          <w:szCs w:val="28"/>
          <w:lang w:val="ru-RU"/>
        </w:rPr>
      </w:pPr>
    </w:p>
    <w:p w:rsidR="00056F06" w:rsidRPr="00CA79F1" w:rsidRDefault="00056F06" w:rsidP="00056F06">
      <w:pPr>
        <w:rPr>
          <w:rFonts w:ascii="Times New Roman" w:hAnsi="Times New Roman" w:cs="Times New Roman"/>
          <w:sz w:val="28"/>
          <w:szCs w:val="28"/>
          <w:lang w:val="ru-RU"/>
        </w:rPr>
      </w:pPr>
    </w:p>
    <w:p w:rsidR="00056F06" w:rsidRPr="00CA79F1" w:rsidRDefault="00056F06" w:rsidP="00056F06">
      <w:pPr>
        <w:rPr>
          <w:rFonts w:ascii="Times New Roman" w:hAnsi="Times New Roman" w:cs="Times New Roman"/>
          <w:sz w:val="28"/>
          <w:szCs w:val="28"/>
          <w:lang w:val="ru-RU"/>
        </w:rPr>
      </w:pPr>
    </w:p>
    <w:p w:rsidR="00056F06" w:rsidRPr="00CA79F1" w:rsidRDefault="00056F06" w:rsidP="00056F06">
      <w:pPr>
        <w:rPr>
          <w:rFonts w:ascii="Times New Roman" w:hAnsi="Times New Roman" w:cs="Times New Roman"/>
          <w:sz w:val="28"/>
          <w:szCs w:val="28"/>
          <w:lang w:val="ru-RU"/>
        </w:rPr>
      </w:pPr>
    </w:p>
    <w:p w:rsidR="00056F06" w:rsidRPr="00CA79F1" w:rsidRDefault="00056F06" w:rsidP="00056F06">
      <w:pPr>
        <w:rPr>
          <w:rFonts w:ascii="Times New Roman" w:hAnsi="Times New Roman" w:cs="Times New Roman"/>
          <w:sz w:val="28"/>
          <w:szCs w:val="28"/>
          <w:lang w:val="ru-RU"/>
        </w:rPr>
      </w:pPr>
    </w:p>
    <w:p w:rsidR="00056F06" w:rsidRPr="00CA79F1" w:rsidRDefault="00056F06" w:rsidP="00056F06">
      <w:pPr>
        <w:rPr>
          <w:rFonts w:ascii="Times New Roman" w:hAnsi="Times New Roman" w:cs="Times New Roman"/>
          <w:sz w:val="28"/>
          <w:szCs w:val="28"/>
          <w:lang w:val="ru-RU"/>
        </w:rPr>
      </w:pPr>
    </w:p>
    <w:p w:rsidR="00056F06" w:rsidRPr="00CA79F1" w:rsidRDefault="00056F06" w:rsidP="00056F06">
      <w:pPr>
        <w:rPr>
          <w:rFonts w:ascii="Times New Roman" w:hAnsi="Times New Roman" w:cs="Times New Roman"/>
          <w:sz w:val="28"/>
          <w:szCs w:val="28"/>
          <w:lang w:val="ru-RU"/>
        </w:rPr>
      </w:pPr>
    </w:p>
    <w:p w:rsidR="00056F06" w:rsidRDefault="00056F06" w:rsidP="00056F06">
      <w:pPr>
        <w:rPr>
          <w:rFonts w:ascii="Times New Roman" w:hAnsi="Times New Roman" w:cs="Times New Roman"/>
          <w:sz w:val="28"/>
          <w:szCs w:val="28"/>
          <w:lang w:val="ru-RU"/>
        </w:rPr>
      </w:pPr>
    </w:p>
    <w:p w:rsidR="00056F06" w:rsidRDefault="00056F06" w:rsidP="00056F06">
      <w:pPr>
        <w:rPr>
          <w:rFonts w:ascii="Times New Roman" w:hAnsi="Times New Roman" w:cs="Times New Roman"/>
          <w:sz w:val="28"/>
          <w:szCs w:val="28"/>
          <w:lang w:val="ru-RU"/>
        </w:rPr>
      </w:pPr>
    </w:p>
    <w:p w:rsidR="00056F06" w:rsidRPr="00CA79F1" w:rsidRDefault="00056F06" w:rsidP="00056F06">
      <w:pPr>
        <w:rPr>
          <w:rFonts w:ascii="Times New Roman" w:hAnsi="Times New Roman" w:cs="Times New Roman"/>
          <w:sz w:val="28"/>
          <w:szCs w:val="28"/>
          <w:lang w:val="ru-RU"/>
        </w:rPr>
      </w:pPr>
    </w:p>
    <w:p w:rsidR="00056F06" w:rsidRDefault="00056F06" w:rsidP="00056F06">
      <w:pPr>
        <w:jc w:val="center"/>
        <w:rPr>
          <w:rFonts w:ascii="Times New Roman" w:hAnsi="Times New Roman" w:cs="Times New Roman"/>
          <w:sz w:val="28"/>
          <w:szCs w:val="28"/>
          <w:lang w:val="ru-RU"/>
        </w:rPr>
      </w:pPr>
      <w:r w:rsidRPr="00CA79F1">
        <w:rPr>
          <w:rFonts w:ascii="Times New Roman" w:hAnsi="Times New Roman" w:cs="Times New Roman"/>
          <w:sz w:val="28"/>
          <w:szCs w:val="28"/>
          <w:lang w:val="ru-RU"/>
        </w:rPr>
        <w:t>м. Бровари</w:t>
      </w:r>
      <w:bookmarkStart w:id="0" w:name="bookmark2"/>
    </w:p>
    <w:p w:rsidR="00056F06" w:rsidRPr="00CA79F1" w:rsidRDefault="00056F06" w:rsidP="00056F06">
      <w:pPr>
        <w:jc w:val="center"/>
        <w:rPr>
          <w:rFonts w:ascii="Times New Roman" w:hAnsi="Times New Roman" w:cs="Times New Roman"/>
          <w:sz w:val="28"/>
          <w:szCs w:val="28"/>
          <w:lang w:val="ru-RU"/>
        </w:rPr>
      </w:pPr>
      <w:r w:rsidRPr="00CA79F1">
        <w:rPr>
          <w:rFonts w:ascii="Times New Roman" w:hAnsi="Times New Roman" w:cs="Times New Roman"/>
          <w:sz w:val="28"/>
          <w:szCs w:val="28"/>
          <w:lang w:val="ru-RU"/>
        </w:rPr>
        <w:t>2018</w:t>
      </w:r>
      <w:r>
        <w:rPr>
          <w:rFonts w:ascii="Times New Roman" w:hAnsi="Times New Roman" w:cs="Times New Roman"/>
          <w:sz w:val="28"/>
          <w:szCs w:val="28"/>
          <w:lang w:val="ru-RU"/>
        </w:rPr>
        <w:t xml:space="preserve"> рік</w:t>
      </w:r>
    </w:p>
    <w:bookmarkEnd w:id="0"/>
    <w:p w:rsidR="00056F06" w:rsidRPr="00BA2FE7" w:rsidRDefault="00056F06" w:rsidP="00056F06">
      <w:pPr>
        <w:pStyle w:val="220"/>
        <w:keepNext/>
        <w:keepLines/>
        <w:shd w:val="clear" w:color="auto" w:fill="auto"/>
        <w:spacing w:after="188" w:line="276" w:lineRule="auto"/>
        <w:rPr>
          <w:rFonts w:ascii="Times New Roman" w:hAnsi="Times New Roman" w:cs="Times New Roman"/>
          <w:sz w:val="24"/>
          <w:szCs w:val="24"/>
          <w:lang w:val="ru-RU"/>
        </w:rPr>
      </w:pPr>
      <w:r w:rsidRPr="00BA2FE7">
        <w:rPr>
          <w:rFonts w:ascii="Times New Roman" w:hAnsi="Times New Roman" w:cs="Times New Roman"/>
          <w:sz w:val="24"/>
          <w:szCs w:val="24"/>
          <w:lang w:val="ru-RU"/>
        </w:rPr>
        <w:lastRenderedPageBreak/>
        <w:t>РОЗДІЛ І</w:t>
      </w:r>
    </w:p>
    <w:p w:rsidR="00056F06" w:rsidRPr="00BA2FE7" w:rsidRDefault="00056F06" w:rsidP="00056F06">
      <w:pPr>
        <w:pStyle w:val="220"/>
        <w:keepNext/>
        <w:keepLines/>
        <w:shd w:val="clear" w:color="auto" w:fill="auto"/>
        <w:spacing w:after="150" w:line="276" w:lineRule="auto"/>
        <w:rPr>
          <w:rFonts w:ascii="Times New Roman" w:hAnsi="Times New Roman" w:cs="Times New Roman"/>
          <w:sz w:val="24"/>
          <w:szCs w:val="24"/>
          <w:lang w:val="ru-RU"/>
        </w:rPr>
      </w:pPr>
      <w:bookmarkStart w:id="1" w:name="bookmark3"/>
      <w:r w:rsidRPr="00BA2FE7">
        <w:rPr>
          <w:rFonts w:ascii="Times New Roman" w:hAnsi="Times New Roman" w:cs="Times New Roman"/>
          <w:sz w:val="24"/>
          <w:szCs w:val="24"/>
          <w:lang w:val="ru-RU"/>
        </w:rPr>
        <w:t>ЗАГАЛЬНІ ПОЛОЖЕННЯ</w:t>
      </w:r>
      <w:bookmarkEnd w:id="1"/>
    </w:p>
    <w:p w:rsidR="00056F06" w:rsidRPr="00BA2FE7" w:rsidRDefault="00056F06" w:rsidP="00056F06">
      <w:pPr>
        <w:spacing w:after="0" w:line="240" w:lineRule="auto"/>
        <w:jc w:val="both"/>
        <w:rPr>
          <w:rFonts w:ascii="Times New Roman" w:hAnsi="Times New Roman" w:cs="Times New Roman"/>
          <w:sz w:val="24"/>
          <w:szCs w:val="24"/>
          <w:lang w:val="ru-RU"/>
        </w:rPr>
      </w:pPr>
      <w:r w:rsidRPr="00E27008">
        <w:rPr>
          <w:rFonts w:ascii="Times New Roman" w:hAnsi="Times New Roman" w:cs="Times New Roman"/>
          <w:sz w:val="24"/>
          <w:szCs w:val="24"/>
          <w:lang w:val="ru-RU"/>
        </w:rPr>
        <w:t>КОМУНАЛЬНЕ НЕКОМЕРЦІЙНЕ ПІДПРИЄМСТВО «БРОВАРСЬКА БАГАТОПРОФІЛЬНА КЛІНІЧНА ЛІКАРНЯ» БРОВАРСЬКОЇ РАЙОННОЇ РАДИ КИЇВСЬКОЇ ОБЛАСТІ, БРОВАРСЬКОЇ МІСЬКОЇ РАДИ КИЇВСЬКОЇ ОБЛАСТІ, ВЕЛИКОДИМЕРСЬКОЇ СЕЛИЩНОЇ РАДИ БРОВАРСЬКОГО РАЙОНУ КИЇВСЬКОЇ ОБЛАСТІ та КАЛИТЯНСЬКОЇ СЕЛИЩНОЇ РАДИ БРОВАРСЬКОГО РАЙОНУ КИЇВСЬКОЇ ОБЛАСТІ</w:t>
      </w:r>
      <w:r>
        <w:rPr>
          <w:rFonts w:ascii="Times New Roman" w:hAnsi="Times New Roman" w:cs="Times New Roman"/>
          <w:sz w:val="24"/>
          <w:szCs w:val="24"/>
          <w:lang w:val="ru-RU"/>
        </w:rPr>
        <w:t>.</w:t>
      </w:r>
      <w:r w:rsidRPr="00BA2FE7">
        <w:rPr>
          <w:rFonts w:ascii="Times New Roman" w:hAnsi="Times New Roman" w:cs="Times New Roman"/>
          <w:sz w:val="24"/>
          <w:szCs w:val="24"/>
          <w:lang w:val="ru-RU"/>
        </w:rPr>
        <w:t xml:space="preserve"> (далі - Підприємство) є лікарняним</w:t>
      </w:r>
      <w:r w:rsidRPr="00BA2FE7">
        <w:rPr>
          <w:rFonts w:ascii="Times New Roman" w:hAnsi="Times New Roman" w:cs="Times New Roman"/>
          <w:color w:val="00B0F0"/>
          <w:sz w:val="24"/>
          <w:szCs w:val="24"/>
          <w:lang w:val="ru-RU"/>
        </w:rPr>
        <w:t xml:space="preserve"> </w:t>
      </w:r>
      <w:r w:rsidRPr="00BA2FE7">
        <w:rPr>
          <w:rFonts w:ascii="Times New Roman" w:hAnsi="Times New Roman" w:cs="Times New Roman"/>
          <w:sz w:val="24"/>
          <w:szCs w:val="24"/>
          <w:lang w:val="ru-RU"/>
        </w:rPr>
        <w:t>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056F06" w:rsidRPr="00BA2FE7" w:rsidRDefault="00056F06" w:rsidP="00056F06">
      <w:pPr>
        <w:pStyle w:val="20"/>
        <w:numPr>
          <w:ilvl w:val="0"/>
          <w:numId w:val="1"/>
        </w:numPr>
        <w:shd w:val="clear" w:color="auto" w:fill="auto"/>
        <w:tabs>
          <w:tab w:val="left" w:pos="530"/>
          <w:tab w:val="left" w:leader="underscore" w:pos="5856"/>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Підприємство створене за рішенням Броварської районної ради Київської області </w:t>
      </w:r>
      <w:r w:rsidRPr="00BA2FE7">
        <w:rPr>
          <w:rFonts w:ascii="Times New Roman" w:hAnsi="Times New Roman" w:cs="Times New Roman"/>
          <w:color w:val="C00000"/>
          <w:sz w:val="24"/>
          <w:szCs w:val="24"/>
          <w:lang w:val="ru-RU"/>
        </w:rPr>
        <w:t xml:space="preserve">від ____ 2018 р № ___ </w:t>
      </w:r>
      <w:r>
        <w:rPr>
          <w:rFonts w:ascii="Times New Roman" w:hAnsi="Times New Roman" w:cs="Times New Roman"/>
          <w:color w:val="C00000"/>
          <w:sz w:val="24"/>
          <w:szCs w:val="24"/>
          <w:lang w:val="ru-RU"/>
        </w:rPr>
        <w:t>,</w:t>
      </w:r>
      <w:r w:rsidRPr="00BA2FE7">
        <w:rPr>
          <w:rFonts w:ascii="Times New Roman" w:hAnsi="Times New Roman" w:cs="Times New Roman"/>
          <w:sz w:val="24"/>
          <w:szCs w:val="24"/>
          <w:lang w:val="ru-RU"/>
        </w:rPr>
        <w:t xml:space="preserve"> </w:t>
      </w:r>
      <w:r w:rsidRPr="00BA2FE7">
        <w:rPr>
          <w:rFonts w:ascii="Times New Roman" w:hAnsi="Times New Roman" w:cs="Times New Roman"/>
          <w:color w:val="C00000"/>
          <w:sz w:val="24"/>
          <w:szCs w:val="24"/>
          <w:lang w:val="ru-RU"/>
        </w:rPr>
        <w:t xml:space="preserve">рішенням </w:t>
      </w:r>
      <w:r w:rsidRPr="00BA2FE7">
        <w:rPr>
          <w:rFonts w:ascii="Times New Roman" w:hAnsi="Times New Roman" w:cs="Times New Roman"/>
          <w:sz w:val="24"/>
          <w:szCs w:val="24"/>
          <w:lang w:val="ru-RU"/>
        </w:rPr>
        <w:t xml:space="preserve">Броварської міської ради Київської області </w:t>
      </w:r>
      <w:r w:rsidRPr="00BA2FE7">
        <w:rPr>
          <w:rFonts w:ascii="Times New Roman" w:hAnsi="Times New Roman" w:cs="Times New Roman"/>
          <w:color w:val="C00000"/>
          <w:sz w:val="24"/>
          <w:szCs w:val="24"/>
          <w:lang w:val="ru-RU"/>
        </w:rPr>
        <w:t>від ____ 2018 р . № ___</w:t>
      </w:r>
      <w:r>
        <w:rPr>
          <w:rFonts w:ascii="Times New Roman" w:hAnsi="Times New Roman" w:cs="Times New Roman"/>
          <w:color w:val="C00000"/>
          <w:sz w:val="24"/>
          <w:szCs w:val="24"/>
          <w:lang w:val="ru-RU"/>
        </w:rPr>
        <w:t xml:space="preserve">, рішенням </w:t>
      </w:r>
      <w:r w:rsidRPr="00E27008">
        <w:rPr>
          <w:rFonts w:ascii="Times New Roman" w:hAnsi="Times New Roman" w:cs="Times New Roman"/>
          <w:sz w:val="24"/>
          <w:szCs w:val="24"/>
          <w:lang w:val="ru-RU"/>
        </w:rPr>
        <w:t xml:space="preserve">Великодимерської селищної ради Броварського району Київської області </w:t>
      </w:r>
      <w:r w:rsidRPr="00E27008">
        <w:rPr>
          <w:rFonts w:ascii="Times New Roman" w:hAnsi="Times New Roman" w:cs="Times New Roman"/>
          <w:color w:val="C00000"/>
          <w:sz w:val="24"/>
          <w:szCs w:val="24"/>
          <w:lang w:val="ru-RU"/>
        </w:rPr>
        <w:t xml:space="preserve"> </w:t>
      </w:r>
      <w:r w:rsidRPr="00BA2FE7">
        <w:rPr>
          <w:rFonts w:ascii="Times New Roman" w:hAnsi="Times New Roman" w:cs="Times New Roman"/>
          <w:color w:val="C00000"/>
          <w:sz w:val="24"/>
          <w:szCs w:val="24"/>
          <w:lang w:val="ru-RU"/>
        </w:rPr>
        <w:t xml:space="preserve">від ____ 2018 р № ___ </w:t>
      </w:r>
      <w:r>
        <w:rPr>
          <w:rFonts w:ascii="Times New Roman" w:hAnsi="Times New Roman" w:cs="Times New Roman"/>
          <w:color w:val="C00000"/>
          <w:sz w:val="24"/>
          <w:szCs w:val="24"/>
          <w:lang w:val="ru-RU"/>
        </w:rPr>
        <w:t xml:space="preserve">та рішенням </w:t>
      </w:r>
      <w:r w:rsidRPr="00E27008">
        <w:rPr>
          <w:rFonts w:ascii="Times New Roman" w:hAnsi="Times New Roman" w:cs="Times New Roman"/>
          <w:sz w:val="24"/>
          <w:szCs w:val="24"/>
          <w:lang w:val="ru-RU"/>
        </w:rPr>
        <w:t>Калитянської селищної ради Броварського району Київської області</w:t>
      </w:r>
      <w:r w:rsidRPr="00B57809">
        <w:rPr>
          <w:rFonts w:ascii="Times New Roman" w:hAnsi="Times New Roman" w:cs="Times New Roman"/>
          <w:color w:val="C00000"/>
          <w:sz w:val="24"/>
          <w:szCs w:val="24"/>
          <w:lang w:val="ru-RU"/>
        </w:rPr>
        <w:t xml:space="preserve"> </w:t>
      </w:r>
      <w:r w:rsidRPr="00BA2FE7">
        <w:rPr>
          <w:rFonts w:ascii="Times New Roman" w:hAnsi="Times New Roman" w:cs="Times New Roman"/>
          <w:color w:val="C00000"/>
          <w:sz w:val="24"/>
          <w:szCs w:val="24"/>
          <w:lang w:val="ru-RU"/>
        </w:rPr>
        <w:t xml:space="preserve">від ____ 2018 р № ___ </w:t>
      </w:r>
      <w:r>
        <w:rPr>
          <w:rFonts w:ascii="Times New Roman" w:hAnsi="Times New Roman" w:cs="Times New Roman"/>
          <w:color w:val="C00000"/>
          <w:sz w:val="24"/>
          <w:szCs w:val="24"/>
          <w:lang w:val="ru-RU"/>
        </w:rPr>
        <w:t xml:space="preserve"> </w:t>
      </w:r>
      <w:r w:rsidRPr="00BA2FE7">
        <w:rPr>
          <w:rFonts w:ascii="Times New Roman" w:hAnsi="Times New Roman" w:cs="Times New Roman"/>
          <w:sz w:val="24"/>
          <w:szCs w:val="24"/>
          <w:lang w:val="ru-RU"/>
        </w:rPr>
        <w:t>(далі - Засновники) відповідно до Закону України «Про місцеве самоврядування в Україні» шляхом реорганізації комунального закладу охорони здоров'я «Броварська центральна районна лікарня» у комунальне некомерційне підприємство. Підприємство є правонаступником усього майна, всіх прав та обов'язків комунального закладу охорони здоров'я «Броварська центральна районна лікарня».</w:t>
      </w:r>
    </w:p>
    <w:p w:rsidR="00056F06" w:rsidRPr="00BA2FE7" w:rsidRDefault="00056F06" w:rsidP="00056F06">
      <w:pPr>
        <w:pStyle w:val="20"/>
        <w:numPr>
          <w:ilvl w:val="0"/>
          <w:numId w:val="1"/>
        </w:numPr>
        <w:shd w:val="clear" w:color="auto" w:fill="auto"/>
        <w:tabs>
          <w:tab w:val="left" w:pos="530"/>
          <w:tab w:val="left" w:leader="underscore" w:pos="6566"/>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створене на базі майна, що знаходиться у спільній сумісній власності територіальних громад Бровар</w:t>
      </w:r>
      <w:r>
        <w:rPr>
          <w:rFonts w:ascii="Times New Roman" w:hAnsi="Times New Roman" w:cs="Times New Roman"/>
          <w:sz w:val="24"/>
          <w:szCs w:val="24"/>
          <w:lang w:val="ru-RU"/>
        </w:rPr>
        <w:t xml:space="preserve">ського району Київської області та </w:t>
      </w:r>
      <w:r w:rsidRPr="00BA2FE7">
        <w:rPr>
          <w:rFonts w:ascii="Times New Roman" w:hAnsi="Times New Roman" w:cs="Times New Roman"/>
          <w:sz w:val="24"/>
          <w:szCs w:val="24"/>
          <w:lang w:val="ru-RU"/>
        </w:rPr>
        <w:t>міста Бровари Київської області</w:t>
      </w:r>
      <w:r>
        <w:rPr>
          <w:rFonts w:ascii="Times New Roman" w:hAnsi="Times New Roman" w:cs="Times New Roman"/>
          <w:sz w:val="24"/>
          <w:szCs w:val="24"/>
          <w:lang w:val="ru-RU"/>
        </w:rPr>
        <w:t>, Великодимерської обєднаної територіальної громати Броварського району Київської області та Калитянської</w:t>
      </w:r>
      <w:r w:rsidRPr="00E27008">
        <w:rPr>
          <w:rFonts w:ascii="Times New Roman" w:hAnsi="Times New Roman" w:cs="Times New Roman"/>
          <w:sz w:val="24"/>
          <w:szCs w:val="24"/>
          <w:lang w:val="ru-RU"/>
        </w:rPr>
        <w:t xml:space="preserve"> </w:t>
      </w:r>
      <w:r>
        <w:rPr>
          <w:rFonts w:ascii="Times New Roman" w:hAnsi="Times New Roman" w:cs="Times New Roman"/>
          <w:sz w:val="24"/>
          <w:szCs w:val="24"/>
          <w:lang w:val="ru-RU"/>
        </w:rPr>
        <w:t>обєднаної територіальної громати Броварського району Київської області</w:t>
      </w:r>
      <w:r w:rsidRPr="00BA2FE7">
        <w:rPr>
          <w:rFonts w:ascii="Times New Roman" w:hAnsi="Times New Roman" w:cs="Times New Roman"/>
          <w:sz w:val="24"/>
          <w:szCs w:val="24"/>
          <w:lang w:val="ru-RU"/>
        </w:rPr>
        <w:t xml:space="preserve"> в особі Засновників.</w:t>
      </w:r>
    </w:p>
    <w:p w:rsidR="00056F06" w:rsidRPr="00BA2FE7" w:rsidRDefault="00056F06" w:rsidP="00056F06">
      <w:pPr>
        <w:pStyle w:val="20"/>
        <w:numPr>
          <w:ilvl w:val="0"/>
          <w:numId w:val="1"/>
        </w:numPr>
        <w:shd w:val="clear" w:color="auto" w:fill="auto"/>
        <w:tabs>
          <w:tab w:val="left" w:pos="530"/>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Засновником, Власником та органом управління майном Підприємства є територіальні</w:t>
      </w:r>
    </w:p>
    <w:p w:rsidR="00056F06" w:rsidRPr="00E27008" w:rsidRDefault="00056F06" w:rsidP="00056F06">
      <w:pPr>
        <w:pStyle w:val="20"/>
        <w:shd w:val="clear" w:color="auto" w:fill="auto"/>
        <w:tabs>
          <w:tab w:val="left" w:leader="underscore" w:pos="2837"/>
          <w:tab w:val="left" w:leader="underscore" w:pos="7910"/>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громади Броварського району Київської області та міста Бровари Київської області</w:t>
      </w:r>
      <w:r>
        <w:rPr>
          <w:rFonts w:ascii="Times New Roman" w:hAnsi="Times New Roman" w:cs="Times New Roman"/>
          <w:sz w:val="24"/>
          <w:szCs w:val="24"/>
          <w:lang w:val="ru-RU"/>
        </w:rPr>
        <w:t>,</w:t>
      </w:r>
      <w:r w:rsidRPr="00BA2FE7">
        <w:rPr>
          <w:rFonts w:ascii="Times New Roman" w:hAnsi="Times New Roman" w:cs="Times New Roman"/>
          <w:sz w:val="24"/>
          <w:szCs w:val="24"/>
          <w:lang w:val="ru-RU"/>
        </w:rPr>
        <w:t xml:space="preserve"> </w:t>
      </w:r>
      <w:r>
        <w:rPr>
          <w:rFonts w:ascii="Times New Roman" w:hAnsi="Times New Roman" w:cs="Times New Roman"/>
          <w:sz w:val="24"/>
          <w:szCs w:val="24"/>
          <w:lang w:val="ru-RU"/>
        </w:rPr>
        <w:t>Великодимерська обєднана територіальна громада Броварського району Київської області та Калитянська</w:t>
      </w:r>
      <w:r w:rsidRPr="00E27008">
        <w:rPr>
          <w:rFonts w:ascii="Times New Roman" w:hAnsi="Times New Roman" w:cs="Times New Roman"/>
          <w:sz w:val="24"/>
          <w:szCs w:val="24"/>
          <w:lang w:val="ru-RU"/>
        </w:rPr>
        <w:t xml:space="preserve"> </w:t>
      </w:r>
      <w:r>
        <w:rPr>
          <w:rFonts w:ascii="Times New Roman" w:hAnsi="Times New Roman" w:cs="Times New Roman"/>
          <w:sz w:val="24"/>
          <w:szCs w:val="24"/>
          <w:lang w:val="ru-RU"/>
        </w:rPr>
        <w:t>обєднана територіальна громада Броварського району Київської області</w:t>
      </w:r>
      <w:r w:rsidRPr="00BA2FE7">
        <w:rPr>
          <w:rFonts w:ascii="Times New Roman" w:hAnsi="Times New Roman" w:cs="Times New Roman"/>
          <w:sz w:val="24"/>
          <w:szCs w:val="24"/>
          <w:lang w:val="ru-RU"/>
        </w:rPr>
        <w:t xml:space="preserve"> в особі Броварської районної ради Київської області та Броварської</w:t>
      </w:r>
      <w:r>
        <w:rPr>
          <w:rFonts w:ascii="Times New Roman" w:hAnsi="Times New Roman" w:cs="Times New Roman"/>
          <w:sz w:val="24"/>
          <w:szCs w:val="24"/>
          <w:lang w:val="ru-RU"/>
        </w:rPr>
        <w:t xml:space="preserve"> міської ради Київської області, Великодимерської селищної ради Броварського району Київської області та Калитянської селищної ради Броварського району Київської області.</w:t>
      </w:r>
      <w:r w:rsidRPr="00BA2FE7">
        <w:rPr>
          <w:rFonts w:ascii="Times New Roman" w:hAnsi="Times New Roman" w:cs="Times New Roman"/>
          <w:sz w:val="24"/>
          <w:szCs w:val="24"/>
          <w:lang w:val="ru-RU"/>
        </w:rPr>
        <w:t xml:space="preserve"> </w:t>
      </w:r>
      <w:r w:rsidRPr="00E27008">
        <w:rPr>
          <w:rFonts w:ascii="Times New Roman" w:hAnsi="Times New Roman" w:cs="Times New Roman"/>
          <w:sz w:val="24"/>
          <w:szCs w:val="24"/>
          <w:lang w:val="ru-RU"/>
        </w:rPr>
        <w:t>Підприємство є підпорядкованим, підзвітним та підконтрольним Засновникам.</w:t>
      </w:r>
    </w:p>
    <w:p w:rsidR="00056F06" w:rsidRPr="00BA2FE7" w:rsidRDefault="00056F06" w:rsidP="00056F06">
      <w:pPr>
        <w:pStyle w:val="20"/>
        <w:numPr>
          <w:ilvl w:val="0"/>
          <w:numId w:val="1"/>
        </w:numPr>
        <w:shd w:val="clear" w:color="auto" w:fill="auto"/>
        <w:tabs>
          <w:tab w:val="left" w:pos="549"/>
        </w:tabs>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056F06" w:rsidRPr="00BA2FE7" w:rsidRDefault="00056F06" w:rsidP="00056F06">
      <w:pPr>
        <w:pStyle w:val="20"/>
        <w:numPr>
          <w:ilvl w:val="0"/>
          <w:numId w:val="1"/>
        </w:numPr>
        <w:shd w:val="clear" w:color="auto" w:fill="auto"/>
        <w:tabs>
          <w:tab w:val="left" w:pos="549"/>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056F06" w:rsidRPr="00BA2FE7" w:rsidRDefault="00056F06" w:rsidP="00056F06">
      <w:pPr>
        <w:pStyle w:val="20"/>
        <w:numPr>
          <w:ilvl w:val="0"/>
          <w:numId w:val="1"/>
        </w:numPr>
        <w:shd w:val="clear" w:color="auto" w:fill="auto"/>
        <w:tabs>
          <w:tab w:val="left" w:pos="549"/>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056F06" w:rsidRDefault="00056F06" w:rsidP="00056F06">
      <w:pPr>
        <w:pStyle w:val="20"/>
        <w:numPr>
          <w:ilvl w:val="0"/>
          <w:numId w:val="1"/>
        </w:numPr>
        <w:shd w:val="clear" w:color="auto" w:fill="auto"/>
        <w:tabs>
          <w:tab w:val="left" w:pos="544"/>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w:t>
      </w:r>
      <w:r w:rsidRPr="00BA2FE7">
        <w:rPr>
          <w:rFonts w:ascii="Times New Roman" w:hAnsi="Times New Roman" w:cs="Times New Roman"/>
          <w:sz w:val="24"/>
          <w:szCs w:val="24"/>
          <w:lang w:val="ru-RU"/>
        </w:rPr>
        <w:lastRenderedPageBreak/>
        <w:t>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056F06" w:rsidRDefault="00056F06" w:rsidP="00056F06">
      <w:pPr>
        <w:pStyle w:val="20"/>
        <w:shd w:val="clear" w:color="auto" w:fill="auto"/>
        <w:tabs>
          <w:tab w:val="left" w:pos="544"/>
        </w:tabs>
        <w:spacing w:before="0" w:after="182" w:line="276" w:lineRule="auto"/>
        <w:ind w:firstLine="0"/>
        <w:rPr>
          <w:rFonts w:ascii="Times New Roman" w:hAnsi="Times New Roman" w:cs="Times New Roman"/>
          <w:sz w:val="24"/>
          <w:szCs w:val="24"/>
          <w:lang w:val="ru-RU"/>
        </w:rPr>
      </w:pPr>
    </w:p>
    <w:p w:rsidR="00056F06" w:rsidRPr="00BA2FE7" w:rsidRDefault="00056F06" w:rsidP="00056F06">
      <w:pPr>
        <w:pStyle w:val="220"/>
        <w:keepNext/>
        <w:keepLines/>
        <w:numPr>
          <w:ilvl w:val="0"/>
          <w:numId w:val="2"/>
        </w:numPr>
        <w:shd w:val="clear" w:color="auto" w:fill="auto"/>
        <w:tabs>
          <w:tab w:val="left" w:pos="2151"/>
        </w:tabs>
        <w:spacing w:after="178" w:line="276" w:lineRule="auto"/>
        <w:ind w:left="1780"/>
        <w:jc w:val="both"/>
        <w:rPr>
          <w:rFonts w:ascii="Times New Roman" w:hAnsi="Times New Roman" w:cs="Times New Roman"/>
          <w:sz w:val="24"/>
          <w:szCs w:val="24"/>
        </w:rPr>
      </w:pPr>
      <w:bookmarkStart w:id="2" w:name="bookmark4"/>
      <w:r w:rsidRPr="00BA2FE7">
        <w:rPr>
          <w:rFonts w:ascii="Times New Roman" w:hAnsi="Times New Roman" w:cs="Times New Roman"/>
          <w:sz w:val="24"/>
          <w:szCs w:val="24"/>
        </w:rPr>
        <w:t>НАЙМЕНУВАННЯ ТА МІСЦЕЗНАХОДЖЕННЯ</w:t>
      </w:r>
      <w:bookmarkEnd w:id="2"/>
    </w:p>
    <w:p w:rsidR="00056F06" w:rsidRPr="00BA2FE7" w:rsidRDefault="00056F06" w:rsidP="00056F06">
      <w:pPr>
        <w:pStyle w:val="20"/>
        <w:numPr>
          <w:ilvl w:val="1"/>
          <w:numId w:val="2"/>
        </w:numPr>
        <w:shd w:val="clear" w:color="auto" w:fill="auto"/>
        <w:tabs>
          <w:tab w:val="left" w:pos="730"/>
        </w:tabs>
        <w:spacing w:before="0" w:after="150" w:line="276" w:lineRule="auto"/>
        <w:ind w:firstLine="0"/>
        <w:rPr>
          <w:rFonts w:ascii="Times New Roman" w:hAnsi="Times New Roman" w:cs="Times New Roman"/>
          <w:sz w:val="24"/>
          <w:szCs w:val="24"/>
        </w:rPr>
      </w:pPr>
      <w:r w:rsidRPr="00BA2FE7">
        <w:rPr>
          <w:rFonts w:ascii="Times New Roman" w:hAnsi="Times New Roman" w:cs="Times New Roman"/>
          <w:sz w:val="24"/>
          <w:szCs w:val="24"/>
        </w:rPr>
        <w:t>Найменування:</w:t>
      </w:r>
    </w:p>
    <w:p w:rsidR="00056F06" w:rsidRPr="00BA2FE7" w:rsidRDefault="00056F06" w:rsidP="00056F06">
      <w:pPr>
        <w:pStyle w:val="20"/>
        <w:numPr>
          <w:ilvl w:val="2"/>
          <w:numId w:val="2"/>
        </w:numPr>
        <w:shd w:val="clear" w:color="auto" w:fill="auto"/>
        <w:tabs>
          <w:tab w:val="left" w:pos="731"/>
        </w:tabs>
        <w:spacing w:before="0" w:after="0" w:line="276" w:lineRule="auto"/>
        <w:ind w:firstLine="0"/>
        <w:rPr>
          <w:rFonts w:ascii="Times New Roman" w:hAnsi="Times New Roman" w:cs="Times New Roman"/>
          <w:sz w:val="24"/>
          <w:szCs w:val="24"/>
        </w:rPr>
      </w:pPr>
      <w:r w:rsidRPr="00BA2FE7">
        <w:rPr>
          <w:rFonts w:ascii="Times New Roman" w:hAnsi="Times New Roman" w:cs="Times New Roman"/>
          <w:sz w:val="24"/>
          <w:szCs w:val="24"/>
        </w:rPr>
        <w:t xml:space="preserve">Повне найменування Підприємства - КОМУНАЛЬНЕ НЕКОМЕРЦІЙНЕ ПІДПРИЄМСТВО «БРОВАРСЬКА БАГАТОПРОФІЛЬНА КЛІНІЧНА ЛІКАРНЯ» </w:t>
      </w:r>
      <w:r w:rsidRPr="00056F06">
        <w:rPr>
          <w:rFonts w:ascii="Times New Roman" w:hAnsi="Times New Roman" w:cs="Times New Roman"/>
          <w:sz w:val="24"/>
          <w:szCs w:val="24"/>
        </w:rPr>
        <w:t>БРОВАРСЬКОЇ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РАЙОННОЇ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РАДИ</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КИЇВСЬКОЇ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ОБЛАСТІ</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БРОВАРСЬКОЇ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МІСЬКОЇ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РАДИ</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КИЇВСЬКОЇ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ОБЛАСТІ</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ВЕЛИКОДИМЕРСЬКОЇ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СЕЛИЩНОЇ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РАДИ</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БРОВАРСЬКОГО</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РАЙОНУ</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КИЇВСЬКОЇ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ОБЛАСТІ</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та</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КАЛИТЯНСЬКОЇ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СЕЛИЩНОЇ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РАДИ</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БРОВАРСЬКОГО</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РАЙОНУ</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КИЇВСЬКОЇ</w:t>
      </w:r>
      <w:r w:rsidRPr="00027067">
        <w:rPr>
          <w:rFonts w:ascii="Times New Roman" w:hAnsi="Times New Roman" w:cs="Times New Roman"/>
          <w:sz w:val="24"/>
          <w:szCs w:val="24"/>
        </w:rPr>
        <w:t xml:space="preserve"> </w:t>
      </w:r>
      <w:r w:rsidRPr="00056F06">
        <w:rPr>
          <w:rFonts w:ascii="Times New Roman" w:hAnsi="Times New Roman" w:cs="Times New Roman"/>
          <w:sz w:val="24"/>
          <w:szCs w:val="24"/>
        </w:rPr>
        <w:t>ОБЛАСТІ</w:t>
      </w:r>
      <w:r w:rsidRPr="00027067">
        <w:rPr>
          <w:rFonts w:ascii="Times New Roman" w:hAnsi="Times New Roman" w:cs="Times New Roman"/>
          <w:sz w:val="24"/>
          <w:szCs w:val="24"/>
        </w:rPr>
        <w:t>.</w:t>
      </w:r>
    </w:p>
    <w:p w:rsidR="00056F06" w:rsidRPr="00BA2FE7" w:rsidRDefault="00056F06" w:rsidP="00056F06">
      <w:pPr>
        <w:pStyle w:val="20"/>
        <w:numPr>
          <w:ilvl w:val="2"/>
          <w:numId w:val="2"/>
        </w:numPr>
        <w:shd w:val="clear" w:color="auto" w:fill="auto"/>
        <w:tabs>
          <w:tab w:val="left" w:pos="725"/>
          <w:tab w:val="left" w:leader="underscore" w:pos="7718"/>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Скорочене найменування Підприємства: - КНП «БРОВАРСЬКА БКЛ»</w:t>
      </w:r>
      <w:r>
        <w:rPr>
          <w:rFonts w:ascii="Times New Roman" w:hAnsi="Times New Roman" w:cs="Times New Roman"/>
          <w:sz w:val="24"/>
          <w:szCs w:val="24"/>
          <w:lang w:val="ru-RU"/>
        </w:rPr>
        <w:t xml:space="preserve"> БРР БМР ВСР та КСР</w:t>
      </w:r>
      <w:r w:rsidRPr="00BA2FE7">
        <w:rPr>
          <w:rFonts w:ascii="Times New Roman" w:hAnsi="Times New Roman" w:cs="Times New Roman"/>
          <w:sz w:val="24"/>
          <w:szCs w:val="24"/>
          <w:lang w:val="ru-RU"/>
        </w:rPr>
        <w:t>.</w:t>
      </w:r>
    </w:p>
    <w:p w:rsidR="00056F06" w:rsidRPr="00BA2FE7" w:rsidRDefault="00056F06" w:rsidP="00056F06">
      <w:pPr>
        <w:pStyle w:val="20"/>
        <w:numPr>
          <w:ilvl w:val="1"/>
          <w:numId w:val="2"/>
        </w:numPr>
        <w:shd w:val="clear" w:color="auto" w:fill="auto"/>
        <w:tabs>
          <w:tab w:val="left" w:pos="725"/>
          <w:tab w:val="left" w:leader="underscore" w:pos="7949"/>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Місцезнаходження Підприємства: </w:t>
      </w:r>
      <w:r>
        <w:rPr>
          <w:rFonts w:ascii="Times New Roman" w:hAnsi="Times New Roman" w:cs="Times New Roman"/>
          <w:sz w:val="24"/>
          <w:szCs w:val="24"/>
          <w:lang w:val="ru-RU"/>
        </w:rPr>
        <w:t xml:space="preserve">07400 </w:t>
      </w:r>
      <w:r w:rsidRPr="00BA2FE7">
        <w:rPr>
          <w:rFonts w:ascii="Times New Roman" w:hAnsi="Times New Roman" w:cs="Times New Roman"/>
          <w:sz w:val="24"/>
          <w:szCs w:val="24"/>
          <w:lang w:val="ru-RU"/>
        </w:rPr>
        <w:t>вулиця Шевченка, 14, місто Бровари Київської області.</w:t>
      </w:r>
    </w:p>
    <w:p w:rsidR="00056F06" w:rsidRPr="00BA2FE7" w:rsidRDefault="00056F06" w:rsidP="00056F06">
      <w:pPr>
        <w:pStyle w:val="220"/>
        <w:keepNext/>
        <w:keepLines/>
        <w:numPr>
          <w:ilvl w:val="0"/>
          <w:numId w:val="2"/>
        </w:numPr>
        <w:shd w:val="clear" w:color="auto" w:fill="auto"/>
        <w:tabs>
          <w:tab w:val="left" w:pos="2886"/>
        </w:tabs>
        <w:spacing w:after="0" w:line="276" w:lineRule="auto"/>
        <w:ind w:left="2560"/>
        <w:jc w:val="both"/>
        <w:rPr>
          <w:rFonts w:ascii="Times New Roman" w:hAnsi="Times New Roman" w:cs="Times New Roman"/>
          <w:sz w:val="24"/>
          <w:szCs w:val="24"/>
        </w:rPr>
      </w:pPr>
      <w:bookmarkStart w:id="3" w:name="bookmark5"/>
      <w:r w:rsidRPr="00BA2FE7">
        <w:rPr>
          <w:rFonts w:ascii="Times New Roman" w:hAnsi="Times New Roman" w:cs="Times New Roman"/>
          <w:sz w:val="24"/>
          <w:szCs w:val="24"/>
        </w:rPr>
        <w:t>МЕТА ТА ПРЕДМЕТ ДІЯЛЬНОСТІ</w:t>
      </w:r>
      <w:bookmarkEnd w:id="3"/>
    </w:p>
    <w:p w:rsidR="00056F06" w:rsidRPr="00BA2FE7" w:rsidRDefault="00056F06" w:rsidP="00056F06">
      <w:pPr>
        <w:pStyle w:val="20"/>
        <w:numPr>
          <w:ilvl w:val="1"/>
          <w:numId w:val="2"/>
        </w:numPr>
        <w:shd w:val="clear" w:color="auto" w:fill="auto"/>
        <w:tabs>
          <w:tab w:val="left" w:pos="489"/>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056F06" w:rsidRPr="00BA2FE7" w:rsidRDefault="00056F06" w:rsidP="00056F06">
      <w:pPr>
        <w:pStyle w:val="20"/>
        <w:numPr>
          <w:ilvl w:val="1"/>
          <w:numId w:val="2"/>
        </w:numPr>
        <w:shd w:val="clear" w:color="auto" w:fill="auto"/>
        <w:tabs>
          <w:tab w:val="left" w:pos="484"/>
        </w:tabs>
        <w:spacing w:before="0" w:after="121"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Відповідно до поставленої мети предметом діяльності Підприємства є:</w:t>
      </w:r>
    </w:p>
    <w:p w:rsidR="00056F06" w:rsidRPr="00BA2FE7" w:rsidRDefault="00056F06" w:rsidP="00056F06">
      <w:pPr>
        <w:pStyle w:val="20"/>
        <w:shd w:val="clear" w:color="auto" w:fill="auto"/>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створення разом із Засновниками умов, необхідних для забезпечення доступної та якісної медичної допомоги населенню, організації належного управління внутрішнім лікувально- діагностичним процесом та ефективного використання майна та інших ресурсів Підприємства;</w:t>
      </w:r>
    </w:p>
    <w:p w:rsidR="00056F06" w:rsidRPr="00BA2FE7" w:rsidRDefault="00056F06" w:rsidP="00056F06">
      <w:pPr>
        <w:pStyle w:val="20"/>
        <w:shd w:val="clear" w:color="auto" w:fill="auto"/>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надання пацієнтам відповідно до законодавства на безоплатній та 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056F06" w:rsidRPr="00BA2FE7" w:rsidRDefault="00056F06" w:rsidP="00056F06">
      <w:pPr>
        <w:pStyle w:val="20"/>
        <w:shd w:val="clear" w:color="auto" w:fill="auto"/>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надання пацієнтам відповідно до законодавства на безоплатній та платній основі спеціалізованої амбулаторної медичної допомоги (спеціалізована медична практика);</w:t>
      </w:r>
    </w:p>
    <w:p w:rsidR="00056F06" w:rsidRPr="00BA2FE7" w:rsidRDefault="00056F06" w:rsidP="00056F06">
      <w:pPr>
        <w:pStyle w:val="20"/>
        <w:shd w:val="clear" w:color="auto" w:fill="auto"/>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056F06" w:rsidRPr="00BA2FE7" w:rsidRDefault="00056F06" w:rsidP="00056F06">
      <w:pPr>
        <w:pStyle w:val="20"/>
        <w:shd w:val="clear" w:color="auto" w:fill="auto"/>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056F06" w:rsidRPr="00BA2FE7" w:rsidRDefault="00056F06" w:rsidP="00056F06">
      <w:pPr>
        <w:pStyle w:val="20"/>
        <w:shd w:val="clear" w:color="auto" w:fill="auto"/>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проведення експертизи тимчасової непрацездатності та контролю за видачею листків непрацездатності;</w:t>
      </w:r>
    </w:p>
    <w:p w:rsidR="00056F06" w:rsidRDefault="00056F06" w:rsidP="00056F06">
      <w:pPr>
        <w:pStyle w:val="20"/>
        <w:shd w:val="clear" w:color="auto" w:fill="auto"/>
        <w:spacing w:before="0" w:after="0" w:line="276" w:lineRule="auto"/>
        <w:ind w:right="600" w:firstLine="0"/>
        <w:jc w:val="left"/>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направлення на медико-соціальну експертизу осіб зі стійкою втратою працездатності; проведення профілактичних оглядів; </w:t>
      </w:r>
    </w:p>
    <w:p w:rsidR="00056F06" w:rsidRDefault="00056F06" w:rsidP="00056F06">
      <w:pPr>
        <w:pStyle w:val="20"/>
        <w:shd w:val="clear" w:color="auto" w:fill="auto"/>
        <w:spacing w:before="0" w:after="0" w:line="276" w:lineRule="auto"/>
        <w:ind w:right="600" w:firstLine="0"/>
        <w:jc w:val="left"/>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виробництво лікарських засобів ; </w:t>
      </w:r>
    </w:p>
    <w:p w:rsidR="00056F06" w:rsidRPr="00BA2FE7" w:rsidRDefault="00056F06" w:rsidP="00056F06">
      <w:pPr>
        <w:pStyle w:val="20"/>
        <w:shd w:val="clear" w:color="auto" w:fill="auto"/>
        <w:spacing w:before="0" w:after="0" w:line="276" w:lineRule="auto"/>
        <w:ind w:right="600" w:firstLine="0"/>
        <w:jc w:val="left"/>
        <w:rPr>
          <w:rFonts w:ascii="Times New Roman" w:hAnsi="Times New Roman" w:cs="Times New Roman"/>
          <w:sz w:val="24"/>
          <w:szCs w:val="24"/>
          <w:lang w:val="ru-RU"/>
        </w:rPr>
      </w:pPr>
      <w:r w:rsidRPr="00BA2FE7">
        <w:rPr>
          <w:rFonts w:ascii="Times New Roman" w:hAnsi="Times New Roman" w:cs="Times New Roman"/>
          <w:sz w:val="24"/>
          <w:szCs w:val="24"/>
          <w:lang w:val="ru-RU"/>
        </w:rPr>
        <w:t>роздрібна торгівля лікарськими засобами;</w:t>
      </w:r>
    </w:p>
    <w:p w:rsidR="00056F06" w:rsidRPr="00BA2FE7" w:rsidRDefault="00056F06" w:rsidP="00056F06">
      <w:pPr>
        <w:pStyle w:val="20"/>
        <w:shd w:val="clear" w:color="auto" w:fill="auto"/>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придбання, зберігання, перевезення, реалізація (відпуск), знищення, використання наркотичних засобів, психотропних речовин, прекурсорів;</w:t>
      </w:r>
    </w:p>
    <w:p w:rsidR="00056F06" w:rsidRPr="00BA2FE7" w:rsidRDefault="00056F06" w:rsidP="00056F06">
      <w:pPr>
        <w:pStyle w:val="20"/>
        <w:shd w:val="clear" w:color="auto" w:fill="auto"/>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lastRenderedPageBreak/>
        <w:t>організація та проведення з'їздів, конгресів, симпозіумів, науково-практичних конференцій, наукових форумів, круглих столів, семінарів, курси підвищення кваліфікації медичних працівників тощо;</w:t>
      </w:r>
    </w:p>
    <w:p w:rsidR="00056F06" w:rsidRPr="00BA2FE7" w:rsidRDefault="00056F06" w:rsidP="00056F06">
      <w:pPr>
        <w:pStyle w:val="20"/>
        <w:shd w:val="clear" w:color="auto" w:fill="auto"/>
        <w:spacing w:before="0" w:after="0" w:line="276" w:lineRule="auto"/>
        <w:ind w:right="4040" w:firstLine="0"/>
        <w:jc w:val="left"/>
        <w:rPr>
          <w:rFonts w:ascii="Times New Roman" w:hAnsi="Times New Roman" w:cs="Times New Roman"/>
          <w:sz w:val="24"/>
          <w:szCs w:val="24"/>
          <w:lang w:val="ru-RU"/>
        </w:rPr>
      </w:pPr>
      <w:r w:rsidRPr="00BA2FE7">
        <w:rPr>
          <w:rFonts w:ascii="Times New Roman" w:hAnsi="Times New Roman" w:cs="Times New Roman"/>
          <w:sz w:val="24"/>
          <w:szCs w:val="24"/>
          <w:lang w:val="ru-RU"/>
        </w:rPr>
        <w:t>видавництво учбової та монографічної літератури; навчально-методична, науково-дослідницька робота;</w:t>
      </w:r>
    </w:p>
    <w:p w:rsidR="00056F06" w:rsidRPr="00BA2FE7" w:rsidRDefault="00056F06" w:rsidP="00056F06">
      <w:pPr>
        <w:pStyle w:val="20"/>
        <w:shd w:val="clear" w:color="auto" w:fill="auto"/>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провадження зовнішньоекономічної діяльності згідно із законодавством України;</w:t>
      </w:r>
    </w:p>
    <w:p w:rsidR="00056F06" w:rsidRPr="00BA2FE7" w:rsidRDefault="00056F06" w:rsidP="00056F06">
      <w:pPr>
        <w:pStyle w:val="20"/>
        <w:shd w:val="clear" w:color="auto" w:fill="auto"/>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056F06" w:rsidRPr="00BA2FE7" w:rsidRDefault="00056F06" w:rsidP="00056F06">
      <w:pPr>
        <w:pStyle w:val="20"/>
        <w:numPr>
          <w:ilvl w:val="1"/>
          <w:numId w:val="2"/>
        </w:numPr>
        <w:shd w:val="clear" w:color="auto" w:fill="auto"/>
        <w:tabs>
          <w:tab w:val="left" w:pos="4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є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056F06" w:rsidRPr="00BA2FE7" w:rsidRDefault="00056F06" w:rsidP="00056F06">
      <w:pPr>
        <w:pStyle w:val="20"/>
        <w:numPr>
          <w:ilvl w:val="1"/>
          <w:numId w:val="2"/>
        </w:numPr>
        <w:shd w:val="clear" w:color="auto" w:fill="auto"/>
        <w:tabs>
          <w:tab w:val="left" w:pos="497"/>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отримує його в порядку, визначеному законодавством України.</w:t>
      </w:r>
    </w:p>
    <w:p w:rsidR="00056F06" w:rsidRPr="00BA2FE7" w:rsidRDefault="00056F06" w:rsidP="00056F06">
      <w:pPr>
        <w:pStyle w:val="20"/>
        <w:numPr>
          <w:ilvl w:val="1"/>
          <w:numId w:val="2"/>
        </w:numPr>
        <w:shd w:val="clear" w:color="auto" w:fill="auto"/>
        <w:tabs>
          <w:tab w:val="left" w:pos="497"/>
        </w:tabs>
        <w:spacing w:before="0" w:after="18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має право займатися іншими видами діяльності не передбаченими в даному Статуті і не забороненими законодавством України.</w:t>
      </w:r>
    </w:p>
    <w:p w:rsidR="00056F06" w:rsidRPr="00BA2FE7" w:rsidRDefault="00056F06" w:rsidP="00056F06">
      <w:pPr>
        <w:pStyle w:val="220"/>
        <w:keepNext/>
        <w:keepLines/>
        <w:numPr>
          <w:ilvl w:val="0"/>
          <w:numId w:val="2"/>
        </w:numPr>
        <w:shd w:val="clear" w:color="auto" w:fill="auto"/>
        <w:tabs>
          <w:tab w:val="left" w:pos="3678"/>
        </w:tabs>
        <w:spacing w:after="117" w:line="276" w:lineRule="auto"/>
        <w:ind w:left="3360"/>
        <w:jc w:val="both"/>
        <w:rPr>
          <w:rFonts w:ascii="Times New Roman" w:hAnsi="Times New Roman" w:cs="Times New Roman"/>
          <w:sz w:val="24"/>
          <w:szCs w:val="24"/>
        </w:rPr>
      </w:pPr>
      <w:bookmarkStart w:id="4" w:name="bookmark6"/>
      <w:r w:rsidRPr="00BA2FE7">
        <w:rPr>
          <w:rFonts w:ascii="Times New Roman" w:hAnsi="Times New Roman" w:cs="Times New Roman"/>
          <w:sz w:val="24"/>
          <w:szCs w:val="24"/>
        </w:rPr>
        <w:t>ПРАВОВИЙ СТАТУС</w:t>
      </w:r>
      <w:bookmarkEnd w:id="4"/>
    </w:p>
    <w:p w:rsidR="00056F06" w:rsidRPr="00BA2FE7" w:rsidRDefault="00056F06" w:rsidP="00056F06">
      <w:pPr>
        <w:pStyle w:val="20"/>
        <w:numPr>
          <w:ilvl w:val="1"/>
          <w:numId w:val="2"/>
        </w:numPr>
        <w:shd w:val="clear" w:color="auto" w:fill="auto"/>
        <w:tabs>
          <w:tab w:val="left" w:pos="497"/>
        </w:tabs>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056F06" w:rsidRPr="00BA2FE7" w:rsidRDefault="00056F06" w:rsidP="00056F06">
      <w:pPr>
        <w:pStyle w:val="20"/>
        <w:numPr>
          <w:ilvl w:val="1"/>
          <w:numId w:val="2"/>
        </w:numPr>
        <w:shd w:val="clear" w:color="auto" w:fill="auto"/>
        <w:tabs>
          <w:tab w:val="left" w:pos="497"/>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користується закріпленим за ним комунальним майном, що є спільною власністю територіальні громади Броварського району Київської області та міста Бровари Київської області</w:t>
      </w:r>
      <w:r>
        <w:rPr>
          <w:rFonts w:ascii="Times New Roman" w:hAnsi="Times New Roman" w:cs="Times New Roman"/>
          <w:sz w:val="24"/>
          <w:szCs w:val="24"/>
          <w:lang w:val="ru-RU"/>
        </w:rPr>
        <w:t>,</w:t>
      </w:r>
      <w:r w:rsidRPr="00BA2FE7">
        <w:rPr>
          <w:rFonts w:ascii="Times New Roman" w:hAnsi="Times New Roman" w:cs="Times New Roman"/>
          <w:sz w:val="24"/>
          <w:szCs w:val="24"/>
          <w:lang w:val="ru-RU"/>
        </w:rPr>
        <w:t xml:space="preserve"> </w:t>
      </w:r>
      <w:r>
        <w:rPr>
          <w:rFonts w:ascii="Times New Roman" w:hAnsi="Times New Roman" w:cs="Times New Roman"/>
          <w:sz w:val="24"/>
          <w:szCs w:val="24"/>
          <w:lang w:val="ru-RU"/>
        </w:rPr>
        <w:t>Великодимерська обєднана територіальна громада Броварського району Київської області та Калитянська</w:t>
      </w:r>
      <w:r w:rsidRPr="00E27008">
        <w:rPr>
          <w:rFonts w:ascii="Times New Roman" w:hAnsi="Times New Roman" w:cs="Times New Roman"/>
          <w:sz w:val="24"/>
          <w:szCs w:val="24"/>
          <w:lang w:val="ru-RU"/>
        </w:rPr>
        <w:t xml:space="preserve"> </w:t>
      </w:r>
      <w:r>
        <w:rPr>
          <w:rFonts w:ascii="Times New Roman" w:hAnsi="Times New Roman" w:cs="Times New Roman"/>
          <w:sz w:val="24"/>
          <w:szCs w:val="24"/>
          <w:lang w:val="ru-RU"/>
        </w:rPr>
        <w:t>обєднана територіальна громада Броварського району Київської області</w:t>
      </w:r>
      <w:r w:rsidRPr="00BA2FE7">
        <w:rPr>
          <w:rFonts w:ascii="Times New Roman" w:hAnsi="Times New Roman" w:cs="Times New Roman"/>
          <w:sz w:val="24"/>
          <w:szCs w:val="24"/>
          <w:lang w:val="ru-RU"/>
        </w:rPr>
        <w:t xml:space="preserve"> на праві оперативного управління.</w:t>
      </w:r>
    </w:p>
    <w:p w:rsidR="00056F06" w:rsidRPr="00BA2FE7" w:rsidRDefault="00056F06" w:rsidP="00056F06">
      <w:pPr>
        <w:pStyle w:val="20"/>
        <w:numPr>
          <w:ilvl w:val="1"/>
          <w:numId w:val="2"/>
        </w:numPr>
        <w:shd w:val="clear" w:color="auto" w:fill="auto"/>
        <w:tabs>
          <w:tab w:val="left" w:pos="4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здійснює некомерційну господарську діяльність, організовує свою діяльність відповідно до фінансового плану, затвердженого Засновник</w:t>
      </w:r>
      <w:r>
        <w:rPr>
          <w:rFonts w:ascii="Times New Roman" w:hAnsi="Times New Roman" w:cs="Times New Roman"/>
          <w:sz w:val="24"/>
          <w:szCs w:val="24"/>
          <w:lang w:val="ru-RU"/>
        </w:rPr>
        <w:t>ам</w:t>
      </w:r>
      <w:r w:rsidRPr="00BA2FE7">
        <w:rPr>
          <w:rFonts w:ascii="Times New Roman" w:hAnsi="Times New Roman" w:cs="Times New Roman"/>
          <w:sz w:val="24"/>
          <w:szCs w:val="24"/>
          <w:lang w:val="ru-RU"/>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056F06" w:rsidRPr="00BA2FE7" w:rsidRDefault="00056F06" w:rsidP="00056F06">
      <w:pPr>
        <w:pStyle w:val="20"/>
        <w:numPr>
          <w:ilvl w:val="1"/>
          <w:numId w:val="2"/>
        </w:numPr>
        <w:shd w:val="clear" w:color="auto" w:fill="auto"/>
        <w:tabs>
          <w:tab w:val="left" w:pos="4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56F06" w:rsidRPr="00BA2FE7" w:rsidRDefault="00056F06" w:rsidP="00056F06">
      <w:pPr>
        <w:pStyle w:val="20"/>
        <w:numPr>
          <w:ilvl w:val="1"/>
          <w:numId w:val="2"/>
        </w:numPr>
        <w:shd w:val="clear" w:color="auto" w:fill="auto"/>
        <w:tabs>
          <w:tab w:val="left" w:pos="4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56F06" w:rsidRPr="00BA2FE7" w:rsidRDefault="00056F06" w:rsidP="00056F06">
      <w:pPr>
        <w:pStyle w:val="20"/>
        <w:numPr>
          <w:ilvl w:val="1"/>
          <w:numId w:val="2"/>
        </w:numPr>
        <w:shd w:val="clear" w:color="auto" w:fill="auto"/>
        <w:tabs>
          <w:tab w:val="left" w:pos="4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має самостійний баланс, рахунки в установах банків, Державному казначействі України, круглу гербову печатку зі своїм найменуванням, штампи, а також бланки з власними реквізитами.</w:t>
      </w:r>
    </w:p>
    <w:p w:rsidR="00056F06" w:rsidRPr="00BA2FE7" w:rsidRDefault="00056F06" w:rsidP="00056F06">
      <w:pPr>
        <w:pStyle w:val="20"/>
        <w:numPr>
          <w:ilvl w:val="1"/>
          <w:numId w:val="2"/>
        </w:numPr>
        <w:shd w:val="clear" w:color="auto" w:fill="auto"/>
        <w:tabs>
          <w:tab w:val="left" w:pos="4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056F06" w:rsidRPr="00BA2FE7" w:rsidRDefault="00056F06" w:rsidP="00056F06">
      <w:pPr>
        <w:pStyle w:val="20"/>
        <w:numPr>
          <w:ilvl w:val="1"/>
          <w:numId w:val="2"/>
        </w:numPr>
        <w:shd w:val="clear" w:color="auto" w:fill="auto"/>
        <w:tabs>
          <w:tab w:val="left" w:pos="4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самостійно визначає свою організаційну структуру, встановлює чисельність і затверджує штатний розпис.</w:t>
      </w:r>
    </w:p>
    <w:p w:rsidR="00056F06" w:rsidRPr="00BA2FE7" w:rsidRDefault="00056F06" w:rsidP="00056F06">
      <w:pPr>
        <w:pStyle w:val="20"/>
        <w:numPr>
          <w:ilvl w:val="1"/>
          <w:numId w:val="2"/>
        </w:numPr>
        <w:shd w:val="clear" w:color="auto" w:fill="auto"/>
        <w:tabs>
          <w:tab w:val="left" w:pos="497"/>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Підприємство надає медичні послуги на підставі ліцензії на медичну практику. Підприємство </w:t>
      </w:r>
      <w:r w:rsidRPr="00BA2FE7">
        <w:rPr>
          <w:rFonts w:ascii="Times New Roman" w:hAnsi="Times New Roman" w:cs="Times New Roman"/>
          <w:sz w:val="24"/>
          <w:szCs w:val="24"/>
          <w:lang w:val="ru-RU"/>
        </w:rPr>
        <w:lastRenderedPageBreak/>
        <w:t>має право здійснювати лише ті види медичної практики, які дозволені органом ліцензування при видачі ліцензії на медичну практику.</w:t>
      </w:r>
    </w:p>
    <w:p w:rsidR="00056F06" w:rsidRPr="00BA2FE7" w:rsidRDefault="00056F06" w:rsidP="00056F06">
      <w:pPr>
        <w:pStyle w:val="20"/>
        <w:shd w:val="clear" w:color="auto" w:fill="auto"/>
        <w:tabs>
          <w:tab w:val="left" w:pos="497"/>
        </w:tabs>
        <w:spacing w:before="0" w:after="0" w:line="276" w:lineRule="auto"/>
        <w:ind w:firstLine="0"/>
        <w:rPr>
          <w:rFonts w:ascii="Times New Roman" w:hAnsi="Times New Roman" w:cs="Times New Roman"/>
          <w:sz w:val="24"/>
          <w:szCs w:val="24"/>
          <w:lang w:val="ru-RU"/>
        </w:rPr>
      </w:pPr>
    </w:p>
    <w:p w:rsidR="00056F06" w:rsidRPr="00BA2FE7" w:rsidRDefault="00056F06" w:rsidP="00056F06">
      <w:pPr>
        <w:pStyle w:val="220"/>
        <w:keepNext/>
        <w:keepLines/>
        <w:numPr>
          <w:ilvl w:val="0"/>
          <w:numId w:val="2"/>
        </w:numPr>
        <w:shd w:val="clear" w:color="auto" w:fill="auto"/>
        <w:tabs>
          <w:tab w:val="left" w:pos="1599"/>
        </w:tabs>
        <w:spacing w:after="116" w:line="276" w:lineRule="auto"/>
        <w:ind w:left="1260"/>
        <w:jc w:val="both"/>
        <w:rPr>
          <w:rFonts w:ascii="Times New Roman" w:hAnsi="Times New Roman" w:cs="Times New Roman"/>
          <w:sz w:val="24"/>
          <w:szCs w:val="24"/>
        </w:rPr>
      </w:pPr>
      <w:bookmarkStart w:id="5" w:name="bookmark7"/>
      <w:r w:rsidRPr="00BA2FE7">
        <w:rPr>
          <w:rFonts w:ascii="Times New Roman" w:hAnsi="Times New Roman" w:cs="Times New Roman"/>
          <w:sz w:val="24"/>
          <w:szCs w:val="24"/>
        </w:rPr>
        <w:t>СТАТУТНИЙ КАПІТАЛ. МАЙНО ТА ФІНАНСУВАННЯ</w:t>
      </w:r>
      <w:bookmarkEnd w:id="5"/>
    </w:p>
    <w:p w:rsidR="00056F06" w:rsidRPr="00BA2FE7" w:rsidRDefault="00056F06" w:rsidP="00056F06">
      <w:pPr>
        <w:pStyle w:val="20"/>
        <w:numPr>
          <w:ilvl w:val="1"/>
          <w:numId w:val="2"/>
        </w:numPr>
        <w:shd w:val="clear" w:color="auto" w:fill="auto"/>
        <w:tabs>
          <w:tab w:val="left" w:pos="571"/>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056F06" w:rsidRPr="005B0DF3" w:rsidRDefault="00056F06" w:rsidP="00056F06">
      <w:pPr>
        <w:pStyle w:val="20"/>
        <w:numPr>
          <w:ilvl w:val="1"/>
          <w:numId w:val="2"/>
        </w:numPr>
        <w:shd w:val="clear" w:color="auto" w:fill="auto"/>
        <w:tabs>
          <w:tab w:val="left" w:pos="507"/>
        </w:tabs>
        <w:spacing w:before="0" w:after="0" w:line="276" w:lineRule="auto"/>
        <w:ind w:firstLine="0"/>
        <w:rPr>
          <w:rFonts w:ascii="Times New Roman" w:hAnsi="Times New Roman" w:cs="Times New Roman"/>
          <w:sz w:val="24"/>
          <w:szCs w:val="24"/>
          <w:lang w:val="ru-RU"/>
        </w:rPr>
      </w:pPr>
      <w:r w:rsidRPr="005B0DF3">
        <w:rPr>
          <w:rFonts w:ascii="Times New Roman" w:hAnsi="Times New Roman" w:cs="Times New Roman"/>
          <w:sz w:val="24"/>
          <w:szCs w:val="24"/>
          <w:lang w:val="ru-RU"/>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Засновників.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056F06" w:rsidRPr="00BA2FE7" w:rsidRDefault="00056F06" w:rsidP="00056F06">
      <w:pPr>
        <w:pStyle w:val="20"/>
        <w:numPr>
          <w:ilvl w:val="1"/>
          <w:numId w:val="2"/>
        </w:numPr>
        <w:shd w:val="clear" w:color="auto" w:fill="auto"/>
        <w:tabs>
          <w:tab w:val="left" w:pos="507"/>
        </w:tabs>
        <w:spacing w:before="0" w:after="0" w:line="276" w:lineRule="auto"/>
        <w:ind w:firstLine="0"/>
        <w:rPr>
          <w:rFonts w:ascii="Times New Roman" w:hAnsi="Times New Roman" w:cs="Times New Roman"/>
          <w:sz w:val="24"/>
          <w:szCs w:val="24"/>
          <w:lang w:val="ru-RU"/>
        </w:rPr>
      </w:pPr>
      <w:r w:rsidRPr="005B0DF3">
        <w:rPr>
          <w:rFonts w:ascii="Times New Roman" w:hAnsi="Times New Roman" w:cs="Times New Roman"/>
          <w:sz w:val="24"/>
          <w:szCs w:val="24"/>
          <w:lang w:val="ru-RU"/>
        </w:rPr>
        <w:t>Джерелами формування майна та коштів Підприємства є:</w:t>
      </w:r>
    </w:p>
    <w:p w:rsidR="00056F06" w:rsidRPr="00BA2FE7" w:rsidRDefault="00056F06" w:rsidP="00056F06">
      <w:pPr>
        <w:pStyle w:val="20"/>
        <w:numPr>
          <w:ilvl w:val="2"/>
          <w:numId w:val="2"/>
        </w:numPr>
        <w:shd w:val="clear" w:color="auto" w:fill="auto"/>
        <w:tabs>
          <w:tab w:val="left" w:pos="699"/>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Комунальне майно, передане Підприємству відповідно до рішення про його створення;</w:t>
      </w:r>
    </w:p>
    <w:p w:rsidR="00056F06" w:rsidRPr="00BA2FE7" w:rsidRDefault="00056F06" w:rsidP="00056F06">
      <w:pPr>
        <w:pStyle w:val="20"/>
        <w:numPr>
          <w:ilvl w:val="2"/>
          <w:numId w:val="2"/>
        </w:numPr>
        <w:shd w:val="clear" w:color="auto" w:fill="auto"/>
        <w:tabs>
          <w:tab w:val="left" w:pos="699"/>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Кошти місцевих бюджетів (бюджетні кошти);</w:t>
      </w:r>
    </w:p>
    <w:p w:rsidR="00056F06" w:rsidRPr="00BA2FE7" w:rsidRDefault="00056F06" w:rsidP="00056F06">
      <w:pPr>
        <w:pStyle w:val="20"/>
        <w:numPr>
          <w:ilvl w:val="2"/>
          <w:numId w:val="2"/>
        </w:numPr>
        <w:shd w:val="clear" w:color="auto" w:fill="auto"/>
        <w:tabs>
          <w:tab w:val="left" w:pos="768"/>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056F06" w:rsidRPr="00BA2FE7" w:rsidRDefault="00056F06" w:rsidP="00056F06">
      <w:pPr>
        <w:pStyle w:val="20"/>
        <w:numPr>
          <w:ilvl w:val="2"/>
          <w:numId w:val="2"/>
        </w:numPr>
        <w:shd w:val="clear" w:color="auto" w:fill="auto"/>
        <w:tabs>
          <w:tab w:val="left" w:pos="699"/>
        </w:tabs>
        <w:spacing w:before="0" w:after="112" w:line="276" w:lineRule="auto"/>
        <w:ind w:firstLine="0"/>
        <w:rPr>
          <w:rFonts w:ascii="Times New Roman" w:hAnsi="Times New Roman" w:cs="Times New Roman"/>
          <w:sz w:val="24"/>
          <w:szCs w:val="24"/>
        </w:rPr>
      </w:pPr>
      <w:r w:rsidRPr="00BA2FE7">
        <w:rPr>
          <w:rFonts w:ascii="Times New Roman" w:hAnsi="Times New Roman" w:cs="Times New Roman"/>
          <w:sz w:val="24"/>
          <w:szCs w:val="24"/>
        </w:rPr>
        <w:t>Цільові кошти;</w:t>
      </w:r>
    </w:p>
    <w:p w:rsidR="00056F06" w:rsidRPr="00BA2FE7" w:rsidRDefault="00056F06" w:rsidP="00056F06">
      <w:pPr>
        <w:pStyle w:val="20"/>
        <w:numPr>
          <w:ilvl w:val="2"/>
          <w:numId w:val="2"/>
        </w:numPr>
        <w:shd w:val="clear" w:color="auto" w:fill="auto"/>
        <w:tabs>
          <w:tab w:val="left" w:pos="709"/>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056F06" w:rsidRPr="00BA2FE7" w:rsidRDefault="00056F06" w:rsidP="00056F06">
      <w:pPr>
        <w:pStyle w:val="20"/>
        <w:numPr>
          <w:ilvl w:val="2"/>
          <w:numId w:val="2"/>
        </w:numPr>
        <w:shd w:val="clear" w:color="auto" w:fill="auto"/>
        <w:tabs>
          <w:tab w:val="left" w:pos="699"/>
        </w:tabs>
        <w:spacing w:before="0" w:after="183" w:line="276" w:lineRule="auto"/>
        <w:ind w:firstLine="0"/>
        <w:rPr>
          <w:rFonts w:ascii="Times New Roman" w:hAnsi="Times New Roman" w:cs="Times New Roman"/>
          <w:sz w:val="24"/>
          <w:szCs w:val="24"/>
        </w:rPr>
      </w:pPr>
      <w:r w:rsidRPr="00BA2FE7">
        <w:rPr>
          <w:rFonts w:ascii="Times New Roman" w:hAnsi="Times New Roman" w:cs="Times New Roman"/>
          <w:sz w:val="24"/>
          <w:szCs w:val="24"/>
        </w:rPr>
        <w:t>Кредити банків;</w:t>
      </w:r>
    </w:p>
    <w:p w:rsidR="00056F06" w:rsidRPr="00BA2FE7" w:rsidRDefault="00056F06" w:rsidP="00056F06">
      <w:pPr>
        <w:pStyle w:val="20"/>
        <w:numPr>
          <w:ilvl w:val="2"/>
          <w:numId w:val="2"/>
        </w:numPr>
        <w:shd w:val="clear" w:color="auto" w:fill="auto"/>
        <w:tabs>
          <w:tab w:val="left" w:pos="699"/>
        </w:tabs>
        <w:spacing w:before="0" w:after="121"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Майно, придбане у інших юридичних або фізичних осіб;</w:t>
      </w:r>
    </w:p>
    <w:p w:rsidR="00056F06" w:rsidRPr="00BA2FE7" w:rsidRDefault="00056F06" w:rsidP="00056F06">
      <w:pPr>
        <w:pStyle w:val="20"/>
        <w:numPr>
          <w:ilvl w:val="2"/>
          <w:numId w:val="2"/>
        </w:numPr>
        <w:shd w:val="clear" w:color="auto" w:fill="auto"/>
        <w:tabs>
          <w:tab w:val="left" w:pos="709"/>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056F06" w:rsidRPr="00BA2FE7" w:rsidRDefault="00056F06" w:rsidP="00056F06">
      <w:pPr>
        <w:pStyle w:val="20"/>
        <w:numPr>
          <w:ilvl w:val="2"/>
          <w:numId w:val="2"/>
        </w:numPr>
        <w:shd w:val="clear" w:color="auto" w:fill="auto"/>
        <w:tabs>
          <w:tab w:val="left" w:pos="699"/>
        </w:tabs>
        <w:spacing w:before="0" w:after="183"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Майно та кошти, отримані з інших джерел, не заборонених законодавством України;</w:t>
      </w:r>
    </w:p>
    <w:p w:rsidR="00056F06" w:rsidRPr="00BA2FE7" w:rsidRDefault="00056F06" w:rsidP="00056F06">
      <w:pPr>
        <w:pStyle w:val="20"/>
        <w:numPr>
          <w:ilvl w:val="2"/>
          <w:numId w:val="2"/>
        </w:numPr>
        <w:shd w:val="clear" w:color="auto" w:fill="auto"/>
        <w:tabs>
          <w:tab w:val="left" w:pos="824"/>
        </w:tabs>
        <w:spacing w:before="0" w:after="117"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Інші джерела, не заборонені законодавством.</w:t>
      </w:r>
    </w:p>
    <w:p w:rsidR="00056F06" w:rsidRPr="00BA2FE7" w:rsidRDefault="00056F06" w:rsidP="00056F06">
      <w:pPr>
        <w:pStyle w:val="20"/>
        <w:shd w:val="clear" w:color="auto" w:fill="auto"/>
        <w:spacing w:before="0" w:after="18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Вилучення майна Підприємства може мати місце лише у випадках, передбачених законодавством України.</w:t>
      </w:r>
    </w:p>
    <w:p w:rsidR="00056F06" w:rsidRPr="00697872" w:rsidRDefault="00056F06" w:rsidP="00056F06">
      <w:pPr>
        <w:pStyle w:val="20"/>
        <w:numPr>
          <w:ilvl w:val="1"/>
          <w:numId w:val="2"/>
        </w:numPr>
        <w:shd w:val="clear" w:color="auto" w:fill="auto"/>
        <w:tabs>
          <w:tab w:val="left" w:pos="571"/>
          <w:tab w:val="left" w:leader="underscore" w:pos="6950"/>
          <w:tab w:val="left" w:leader="underscore" w:pos="8616"/>
        </w:tabs>
        <w:spacing w:before="0" w:after="108" w:line="276" w:lineRule="auto"/>
        <w:ind w:firstLine="0"/>
        <w:rPr>
          <w:rFonts w:ascii="Times New Roman" w:hAnsi="Times New Roman" w:cs="Times New Roman"/>
          <w:sz w:val="24"/>
          <w:szCs w:val="24"/>
          <w:lang w:val="ru-RU"/>
        </w:rPr>
      </w:pPr>
      <w:r w:rsidRPr="00697872">
        <w:rPr>
          <w:rFonts w:ascii="Times New Roman" w:hAnsi="Times New Roman" w:cs="Times New Roman"/>
          <w:sz w:val="24"/>
          <w:szCs w:val="24"/>
          <w:lang w:val="ru-RU"/>
        </w:rPr>
        <w:t xml:space="preserve">Статутний капітал Підприємства становить: </w:t>
      </w:r>
      <w:r w:rsidRPr="00697872">
        <w:rPr>
          <w:rFonts w:ascii="Times New Roman" w:hAnsi="Times New Roman" w:cs="Times New Roman"/>
          <w:sz w:val="24"/>
          <w:szCs w:val="24"/>
        </w:rPr>
        <w:t>115346632,00</w:t>
      </w:r>
      <w:r>
        <w:rPr>
          <w:rFonts w:ascii="Times New Roman" w:hAnsi="Times New Roman" w:cs="Times New Roman"/>
          <w:sz w:val="24"/>
          <w:szCs w:val="24"/>
        </w:rPr>
        <w:t xml:space="preserve"> грн.</w:t>
      </w:r>
      <w:r w:rsidRPr="00697872">
        <w:rPr>
          <w:rFonts w:ascii="Times New Roman" w:hAnsi="Times New Roman" w:cs="Times New Roman"/>
          <w:sz w:val="24"/>
          <w:szCs w:val="24"/>
        </w:rPr>
        <w:t xml:space="preserve"> </w:t>
      </w:r>
      <w:r w:rsidRPr="00697872">
        <w:rPr>
          <w:rFonts w:ascii="Times New Roman" w:hAnsi="Times New Roman" w:cs="Times New Roman"/>
          <w:sz w:val="24"/>
          <w:szCs w:val="24"/>
          <w:lang w:val="ru-RU"/>
        </w:rPr>
        <w:t>(</w:t>
      </w:r>
      <w:r w:rsidRPr="00697872">
        <w:rPr>
          <w:rFonts w:ascii="Times New Roman" w:hAnsi="Times New Roman" w:cs="Times New Roman"/>
          <w:sz w:val="24"/>
          <w:szCs w:val="24"/>
        </w:rPr>
        <w:t>сто п'ятнадцять міліонов триста сорок шість тисяч шіст</w:t>
      </w:r>
      <w:r>
        <w:rPr>
          <w:rFonts w:ascii="Times New Roman" w:hAnsi="Times New Roman" w:cs="Times New Roman"/>
          <w:sz w:val="24"/>
          <w:szCs w:val="24"/>
        </w:rPr>
        <w:t>ь</w:t>
      </w:r>
      <w:r w:rsidRPr="00697872">
        <w:rPr>
          <w:rFonts w:ascii="Times New Roman" w:hAnsi="Times New Roman" w:cs="Times New Roman"/>
          <w:sz w:val="24"/>
          <w:szCs w:val="24"/>
        </w:rPr>
        <w:t>со</w:t>
      </w:r>
      <w:r>
        <w:rPr>
          <w:rFonts w:ascii="Times New Roman" w:hAnsi="Times New Roman" w:cs="Times New Roman"/>
          <w:sz w:val="24"/>
          <w:szCs w:val="24"/>
        </w:rPr>
        <w:t>т</w:t>
      </w:r>
      <w:r w:rsidRPr="00697872">
        <w:rPr>
          <w:rFonts w:ascii="Times New Roman" w:hAnsi="Times New Roman" w:cs="Times New Roman"/>
          <w:sz w:val="24"/>
          <w:szCs w:val="24"/>
        </w:rPr>
        <w:t xml:space="preserve"> тридцять дві  </w:t>
      </w:r>
      <w:r w:rsidRPr="00697872">
        <w:rPr>
          <w:rFonts w:ascii="Times New Roman" w:hAnsi="Times New Roman" w:cs="Times New Roman"/>
          <w:sz w:val="24"/>
          <w:szCs w:val="24"/>
          <w:lang w:val="ru-RU"/>
        </w:rPr>
        <w:t xml:space="preserve"> гривень</w:t>
      </w:r>
      <w:r>
        <w:rPr>
          <w:rFonts w:ascii="Times New Roman" w:hAnsi="Times New Roman" w:cs="Times New Roman"/>
          <w:sz w:val="24"/>
          <w:szCs w:val="24"/>
          <w:lang w:val="ru-RU"/>
        </w:rPr>
        <w:t xml:space="preserve"> 00 ко</w:t>
      </w:r>
      <w:r w:rsidRPr="00697872">
        <w:rPr>
          <w:rFonts w:ascii="Times New Roman" w:hAnsi="Times New Roman" w:cs="Times New Roman"/>
          <w:sz w:val="24"/>
          <w:szCs w:val="24"/>
          <w:lang w:val="ru-RU"/>
        </w:rPr>
        <w:t>пійок</w:t>
      </w:r>
      <w:r>
        <w:rPr>
          <w:rFonts w:ascii="Times New Roman" w:hAnsi="Times New Roman" w:cs="Times New Roman"/>
          <w:sz w:val="24"/>
          <w:szCs w:val="24"/>
          <w:lang w:val="ru-RU"/>
        </w:rPr>
        <w:t>)</w:t>
      </w:r>
      <w:r w:rsidRPr="00697872">
        <w:rPr>
          <w:rFonts w:ascii="Times New Roman" w:hAnsi="Times New Roman" w:cs="Times New Roman"/>
          <w:sz w:val="24"/>
          <w:szCs w:val="24"/>
          <w:lang w:val="ru-RU"/>
        </w:rPr>
        <w:t>.</w:t>
      </w:r>
    </w:p>
    <w:p w:rsidR="00056F06" w:rsidRPr="00BA2FE7" w:rsidRDefault="00056F06" w:rsidP="00056F06">
      <w:pPr>
        <w:pStyle w:val="20"/>
        <w:numPr>
          <w:ilvl w:val="1"/>
          <w:numId w:val="2"/>
        </w:numPr>
        <w:shd w:val="clear" w:color="auto" w:fill="auto"/>
        <w:tabs>
          <w:tab w:val="left" w:pos="512"/>
        </w:tabs>
        <w:spacing w:before="0" w:after="124" w:line="276" w:lineRule="auto"/>
        <w:ind w:firstLine="0"/>
        <w:rPr>
          <w:rFonts w:ascii="Times New Roman" w:hAnsi="Times New Roman" w:cs="Times New Roman"/>
          <w:sz w:val="24"/>
          <w:szCs w:val="24"/>
        </w:rPr>
      </w:pPr>
      <w:r w:rsidRPr="00BA2FE7">
        <w:rPr>
          <w:rFonts w:ascii="Times New Roman" w:hAnsi="Times New Roman" w:cs="Times New Roman"/>
          <w:sz w:val="24"/>
          <w:szCs w:val="24"/>
          <w:lang w:val="ru-RU"/>
        </w:rPr>
        <w:t xml:space="preserve">Підприємство може одержувати кредити для виконання статутних завдань під гарантію </w:t>
      </w:r>
      <w:r w:rsidRPr="00BA2FE7">
        <w:rPr>
          <w:rFonts w:ascii="Times New Roman" w:hAnsi="Times New Roman" w:cs="Times New Roman"/>
          <w:sz w:val="24"/>
          <w:szCs w:val="24"/>
        </w:rPr>
        <w:t>Засновників.</w:t>
      </w:r>
    </w:p>
    <w:p w:rsidR="00056F06" w:rsidRPr="00BA2FE7" w:rsidRDefault="00056F06" w:rsidP="00056F06">
      <w:pPr>
        <w:pStyle w:val="20"/>
        <w:numPr>
          <w:ilvl w:val="1"/>
          <w:numId w:val="2"/>
        </w:numPr>
        <w:shd w:val="clear" w:color="auto" w:fill="auto"/>
        <w:tabs>
          <w:tab w:val="left" w:pos="571"/>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w:t>
      </w:r>
    </w:p>
    <w:p w:rsidR="00056F06" w:rsidRPr="00BA2FE7" w:rsidRDefault="00056F06" w:rsidP="00056F06">
      <w:pPr>
        <w:pStyle w:val="20"/>
        <w:numPr>
          <w:ilvl w:val="1"/>
          <w:numId w:val="2"/>
        </w:numPr>
        <w:shd w:val="clear" w:color="auto" w:fill="auto"/>
        <w:tabs>
          <w:tab w:val="left" w:pos="571"/>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056F06" w:rsidRPr="00BA2FE7" w:rsidRDefault="00056F06" w:rsidP="00056F06">
      <w:pPr>
        <w:pStyle w:val="20"/>
        <w:numPr>
          <w:ilvl w:val="1"/>
          <w:numId w:val="2"/>
        </w:numPr>
        <w:shd w:val="clear" w:color="auto" w:fill="auto"/>
        <w:tabs>
          <w:tab w:val="left" w:pos="507"/>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Власні надходження Підприємства використовуються відповідно до законодавства України.</w:t>
      </w:r>
    </w:p>
    <w:p w:rsidR="00056F06" w:rsidRPr="00BA2FE7" w:rsidRDefault="00056F06" w:rsidP="00056F06">
      <w:pPr>
        <w:pStyle w:val="220"/>
        <w:keepNext/>
        <w:keepLines/>
        <w:numPr>
          <w:ilvl w:val="0"/>
          <w:numId w:val="2"/>
        </w:numPr>
        <w:shd w:val="clear" w:color="auto" w:fill="auto"/>
        <w:tabs>
          <w:tab w:val="left" w:pos="3550"/>
        </w:tabs>
        <w:spacing w:after="174" w:line="276" w:lineRule="auto"/>
        <w:ind w:left="3220"/>
        <w:jc w:val="both"/>
        <w:rPr>
          <w:rFonts w:ascii="Times New Roman" w:hAnsi="Times New Roman" w:cs="Times New Roman"/>
          <w:sz w:val="24"/>
          <w:szCs w:val="24"/>
        </w:rPr>
      </w:pPr>
      <w:bookmarkStart w:id="6" w:name="bookmark8"/>
      <w:r w:rsidRPr="00BA2FE7">
        <w:rPr>
          <w:rFonts w:ascii="Times New Roman" w:hAnsi="Times New Roman" w:cs="Times New Roman"/>
          <w:sz w:val="24"/>
          <w:szCs w:val="24"/>
        </w:rPr>
        <w:lastRenderedPageBreak/>
        <w:t>ПРАВА ТА ОБОВ’ЯЗКИ</w:t>
      </w:r>
      <w:bookmarkEnd w:id="6"/>
    </w:p>
    <w:p w:rsidR="00056F06" w:rsidRPr="00BA2FE7" w:rsidRDefault="00056F06" w:rsidP="00056F06">
      <w:pPr>
        <w:pStyle w:val="20"/>
        <w:numPr>
          <w:ilvl w:val="1"/>
          <w:numId w:val="2"/>
        </w:numPr>
        <w:shd w:val="clear" w:color="auto" w:fill="auto"/>
        <w:tabs>
          <w:tab w:val="left" w:pos="493"/>
        </w:tabs>
        <w:spacing w:before="0" w:after="112" w:line="276" w:lineRule="auto"/>
        <w:ind w:firstLine="0"/>
        <w:rPr>
          <w:rFonts w:ascii="Times New Roman" w:hAnsi="Times New Roman" w:cs="Times New Roman"/>
          <w:sz w:val="24"/>
          <w:szCs w:val="24"/>
        </w:rPr>
      </w:pPr>
      <w:r w:rsidRPr="00BA2FE7">
        <w:rPr>
          <w:rFonts w:ascii="Times New Roman" w:hAnsi="Times New Roman" w:cs="Times New Roman"/>
          <w:sz w:val="24"/>
          <w:szCs w:val="24"/>
        </w:rPr>
        <w:t>Підприємство має право:</w:t>
      </w:r>
    </w:p>
    <w:p w:rsidR="00056F06" w:rsidRPr="00BA2FE7" w:rsidRDefault="00056F06" w:rsidP="00056F06">
      <w:pPr>
        <w:pStyle w:val="20"/>
        <w:numPr>
          <w:ilvl w:val="2"/>
          <w:numId w:val="2"/>
        </w:numPr>
        <w:shd w:val="clear" w:color="auto" w:fill="auto"/>
        <w:tabs>
          <w:tab w:val="left" w:pos="699"/>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56F06" w:rsidRPr="00BA2FE7" w:rsidRDefault="00056F06" w:rsidP="00056F06">
      <w:pPr>
        <w:pStyle w:val="20"/>
        <w:numPr>
          <w:ilvl w:val="2"/>
          <w:numId w:val="2"/>
        </w:numPr>
        <w:shd w:val="clear" w:color="auto" w:fill="auto"/>
        <w:tabs>
          <w:tab w:val="left" w:pos="703"/>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56F06" w:rsidRPr="00BA2FE7" w:rsidRDefault="00056F06" w:rsidP="00056F06">
      <w:pPr>
        <w:pStyle w:val="20"/>
        <w:numPr>
          <w:ilvl w:val="2"/>
          <w:numId w:val="2"/>
        </w:numPr>
        <w:shd w:val="clear" w:color="auto" w:fill="auto"/>
        <w:tabs>
          <w:tab w:val="left" w:pos="690"/>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56F06" w:rsidRPr="00BA2FE7" w:rsidRDefault="00056F06" w:rsidP="00056F06">
      <w:pPr>
        <w:pStyle w:val="20"/>
        <w:shd w:val="clear" w:color="auto" w:fill="auto"/>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6.1.4 Здійснювати співробітництво з іноземними організаціями відповідно до законодавства.</w:t>
      </w:r>
    </w:p>
    <w:p w:rsidR="00056F06" w:rsidRPr="00BA2FE7" w:rsidRDefault="00056F06" w:rsidP="00056F06">
      <w:pPr>
        <w:pStyle w:val="20"/>
        <w:numPr>
          <w:ilvl w:val="0"/>
          <w:numId w:val="3"/>
        </w:numPr>
        <w:shd w:val="clear" w:color="auto" w:fill="auto"/>
        <w:tabs>
          <w:tab w:val="left" w:pos="666"/>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Самостійно визначати напрямки використання грошових коштів у порядку, визначеному законодавством України, враховуючи норми Статуту.</w:t>
      </w:r>
    </w:p>
    <w:p w:rsidR="00056F06" w:rsidRPr="00BA2FE7" w:rsidRDefault="00056F06" w:rsidP="00056F06">
      <w:pPr>
        <w:pStyle w:val="20"/>
        <w:numPr>
          <w:ilvl w:val="0"/>
          <w:numId w:val="3"/>
        </w:numPr>
        <w:shd w:val="clear" w:color="auto" w:fill="auto"/>
        <w:tabs>
          <w:tab w:val="left" w:pos="703"/>
        </w:tabs>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Здійснювати власне будівництво, реконструкцію, капітальний та поточний ремонт основних фондів у визначеному законодавством порядку.</w:t>
      </w:r>
    </w:p>
    <w:p w:rsidR="00056F06" w:rsidRPr="00BA2FE7" w:rsidRDefault="00056F06" w:rsidP="00056F06">
      <w:pPr>
        <w:pStyle w:val="20"/>
        <w:numPr>
          <w:ilvl w:val="0"/>
          <w:numId w:val="3"/>
        </w:numPr>
        <w:shd w:val="clear" w:color="auto" w:fill="auto"/>
        <w:tabs>
          <w:tab w:val="left" w:pos="695"/>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Залучати підприємства, установи та організації для реалізації своїх статутних завдань у визначеному законодавством порядку.</w:t>
      </w:r>
    </w:p>
    <w:p w:rsidR="00056F06" w:rsidRPr="00BA2FE7" w:rsidRDefault="00056F06" w:rsidP="00056F06">
      <w:pPr>
        <w:pStyle w:val="20"/>
        <w:numPr>
          <w:ilvl w:val="0"/>
          <w:numId w:val="3"/>
        </w:numPr>
        <w:shd w:val="clear" w:color="auto" w:fill="auto"/>
        <w:tabs>
          <w:tab w:val="left" w:pos="703"/>
        </w:tabs>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Співпрацювати з іншими закладами охорони здоров'я, науковими установами та фізичними особами-підприємцями.</w:t>
      </w:r>
    </w:p>
    <w:p w:rsidR="00056F06" w:rsidRPr="00BA2FE7" w:rsidRDefault="00056F06" w:rsidP="00056F06">
      <w:pPr>
        <w:pStyle w:val="20"/>
        <w:numPr>
          <w:ilvl w:val="0"/>
          <w:numId w:val="3"/>
        </w:numPr>
        <w:shd w:val="clear" w:color="auto" w:fill="auto"/>
        <w:tabs>
          <w:tab w:val="left" w:pos="703"/>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Надавати консультативну допомогу з питань, що належать до його компетенції, спеціалістам інших закладів охорони здоров'я за їх запитом.</w:t>
      </w:r>
    </w:p>
    <w:p w:rsidR="00056F06" w:rsidRPr="00BA2FE7" w:rsidRDefault="00056F06" w:rsidP="00056F06">
      <w:pPr>
        <w:pStyle w:val="20"/>
        <w:numPr>
          <w:ilvl w:val="0"/>
          <w:numId w:val="3"/>
        </w:numPr>
        <w:shd w:val="clear" w:color="auto" w:fill="auto"/>
        <w:tabs>
          <w:tab w:val="left" w:pos="869"/>
        </w:tabs>
        <w:spacing w:before="0" w:after="18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Створювати структурні підрозділи Підприємства відповідно до законодавства України.</w:t>
      </w:r>
    </w:p>
    <w:p w:rsidR="00056F06" w:rsidRPr="00BA2FE7" w:rsidRDefault="00056F06" w:rsidP="00056F06">
      <w:pPr>
        <w:pStyle w:val="20"/>
        <w:numPr>
          <w:ilvl w:val="0"/>
          <w:numId w:val="3"/>
        </w:numPr>
        <w:shd w:val="clear" w:color="auto" w:fill="auto"/>
        <w:tabs>
          <w:tab w:val="left" w:pos="810"/>
        </w:tabs>
        <w:spacing w:before="0" w:after="183"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Здійснювати інші права, що не суперечать законодавству.</w:t>
      </w:r>
    </w:p>
    <w:p w:rsidR="00056F06" w:rsidRPr="00BA2FE7" w:rsidRDefault="00056F06" w:rsidP="00056F06">
      <w:pPr>
        <w:pStyle w:val="20"/>
        <w:numPr>
          <w:ilvl w:val="1"/>
          <w:numId w:val="2"/>
        </w:numPr>
        <w:shd w:val="clear" w:color="auto" w:fill="auto"/>
        <w:tabs>
          <w:tab w:val="left" w:pos="493"/>
        </w:tabs>
        <w:spacing w:before="0" w:after="121" w:line="276" w:lineRule="auto"/>
        <w:ind w:firstLine="0"/>
        <w:rPr>
          <w:rFonts w:ascii="Times New Roman" w:hAnsi="Times New Roman" w:cs="Times New Roman"/>
          <w:sz w:val="24"/>
          <w:szCs w:val="24"/>
        </w:rPr>
      </w:pPr>
      <w:r w:rsidRPr="00BA2FE7">
        <w:rPr>
          <w:rFonts w:ascii="Times New Roman" w:hAnsi="Times New Roman" w:cs="Times New Roman"/>
          <w:sz w:val="24"/>
          <w:szCs w:val="24"/>
        </w:rPr>
        <w:t>Підприємство зобов'язане:</w:t>
      </w:r>
    </w:p>
    <w:p w:rsidR="00056F06" w:rsidRPr="00BA2FE7" w:rsidRDefault="00056F06" w:rsidP="00056F06">
      <w:pPr>
        <w:pStyle w:val="20"/>
        <w:numPr>
          <w:ilvl w:val="2"/>
          <w:numId w:val="2"/>
        </w:numPr>
        <w:shd w:val="clear" w:color="auto" w:fill="auto"/>
        <w:tabs>
          <w:tab w:val="left" w:pos="690"/>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056F06" w:rsidRPr="00BA2FE7" w:rsidRDefault="00056F06" w:rsidP="00056F06">
      <w:pPr>
        <w:pStyle w:val="20"/>
        <w:numPr>
          <w:ilvl w:val="2"/>
          <w:numId w:val="2"/>
        </w:numPr>
        <w:shd w:val="clear" w:color="auto" w:fill="auto"/>
        <w:tabs>
          <w:tab w:val="left" w:pos="690"/>
        </w:tabs>
        <w:spacing w:before="0" w:after="18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Здійснювати бухгалтерський облік, забезпечувати фінансову та статистичну звітність згідно з законодавством.</w:t>
      </w:r>
    </w:p>
    <w:p w:rsidR="00056F06" w:rsidRPr="00BA2FE7" w:rsidRDefault="00056F06" w:rsidP="00056F06">
      <w:pPr>
        <w:pStyle w:val="20"/>
        <w:numPr>
          <w:ilvl w:val="2"/>
          <w:numId w:val="2"/>
        </w:numPr>
        <w:shd w:val="clear" w:color="auto" w:fill="auto"/>
        <w:tabs>
          <w:tab w:val="left" w:pos="703"/>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Керуватись у своїй діяльності Конституцією України, законами України, актами</w:t>
      </w:r>
    </w:p>
    <w:p w:rsidR="00056F06" w:rsidRPr="00BA2FE7" w:rsidRDefault="00056F06" w:rsidP="00056F06">
      <w:pPr>
        <w:pStyle w:val="20"/>
        <w:shd w:val="clear" w:color="auto" w:fill="auto"/>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056F06" w:rsidRPr="00BA2FE7" w:rsidRDefault="00056F06" w:rsidP="00056F06">
      <w:pPr>
        <w:pStyle w:val="20"/>
        <w:numPr>
          <w:ilvl w:val="2"/>
          <w:numId w:val="2"/>
        </w:numPr>
        <w:shd w:val="clear" w:color="auto" w:fill="auto"/>
        <w:tabs>
          <w:tab w:val="left" w:pos="712"/>
          <w:tab w:val="left" w:leader="underscore" w:pos="1488"/>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w:t>
      </w:r>
    </w:p>
    <w:p w:rsidR="00056F06" w:rsidRDefault="00056F06" w:rsidP="00056F06">
      <w:pPr>
        <w:pStyle w:val="20"/>
        <w:numPr>
          <w:ilvl w:val="2"/>
          <w:numId w:val="2"/>
        </w:numPr>
        <w:shd w:val="clear" w:color="auto" w:fill="auto"/>
        <w:tabs>
          <w:tab w:val="left" w:pos="697"/>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056F06" w:rsidRPr="00BA2FE7" w:rsidRDefault="00056F06" w:rsidP="00056F06">
      <w:pPr>
        <w:pStyle w:val="20"/>
        <w:numPr>
          <w:ilvl w:val="2"/>
          <w:numId w:val="2"/>
        </w:numPr>
        <w:shd w:val="clear" w:color="auto" w:fill="auto"/>
        <w:tabs>
          <w:tab w:val="left" w:pos="697"/>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Розробляти та реалізовувати кадрову політику, контролювати підвищення кваліфікації працівників.</w:t>
      </w:r>
    </w:p>
    <w:p w:rsidR="00056F06" w:rsidRPr="00BA2FE7" w:rsidRDefault="00056F06" w:rsidP="00056F06">
      <w:pPr>
        <w:pStyle w:val="20"/>
        <w:numPr>
          <w:ilvl w:val="2"/>
          <w:numId w:val="2"/>
        </w:numPr>
        <w:shd w:val="clear" w:color="auto" w:fill="auto"/>
        <w:tabs>
          <w:tab w:val="left" w:pos="697"/>
        </w:tabs>
        <w:spacing w:before="0" w:after="128"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lastRenderedPageBreak/>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056F06" w:rsidRPr="00BA2FE7" w:rsidRDefault="00056F06" w:rsidP="00056F06">
      <w:pPr>
        <w:pStyle w:val="220"/>
        <w:keepNext/>
        <w:keepLines/>
        <w:numPr>
          <w:ilvl w:val="0"/>
          <w:numId w:val="2"/>
        </w:numPr>
        <w:shd w:val="clear" w:color="auto" w:fill="auto"/>
        <w:tabs>
          <w:tab w:val="left" w:pos="2916"/>
        </w:tabs>
        <w:spacing w:after="178" w:line="276" w:lineRule="auto"/>
        <w:ind w:left="1240" w:right="1220" w:firstLine="1320"/>
        <w:jc w:val="left"/>
        <w:rPr>
          <w:rFonts w:ascii="Times New Roman" w:hAnsi="Times New Roman" w:cs="Times New Roman"/>
          <w:sz w:val="24"/>
          <w:szCs w:val="24"/>
          <w:lang w:val="ru-RU"/>
        </w:rPr>
      </w:pPr>
      <w:bookmarkStart w:id="7" w:name="bookmark9"/>
      <w:r w:rsidRPr="00BA2FE7">
        <w:rPr>
          <w:rFonts w:ascii="Times New Roman" w:hAnsi="Times New Roman" w:cs="Times New Roman"/>
          <w:sz w:val="24"/>
          <w:szCs w:val="24"/>
          <w:lang w:val="ru-RU"/>
        </w:rPr>
        <w:t>УПРАВЛІННЯ ПІДПРИЄМСТВОМ ТА ГРОМАДСЬКИЙ КОНТРОЛЬ ЗА ЙОГО ДІЯЛЬНІСТЮ</w:t>
      </w:r>
      <w:bookmarkEnd w:id="7"/>
    </w:p>
    <w:p w:rsidR="00056F06" w:rsidRPr="00BA2FE7" w:rsidRDefault="00056F06" w:rsidP="00056F06">
      <w:pPr>
        <w:pStyle w:val="20"/>
        <w:numPr>
          <w:ilvl w:val="1"/>
          <w:numId w:val="2"/>
        </w:numPr>
        <w:shd w:val="clear" w:color="auto" w:fill="auto"/>
        <w:tabs>
          <w:tab w:val="left" w:pos="505"/>
          <w:tab w:val="left" w:leader="underscore" w:pos="6581"/>
        </w:tabs>
        <w:spacing w:before="0" w:after="126" w:line="276" w:lineRule="auto"/>
        <w:ind w:firstLine="0"/>
        <w:rPr>
          <w:rFonts w:ascii="Times New Roman" w:hAnsi="Times New Roman" w:cs="Times New Roman"/>
          <w:sz w:val="24"/>
          <w:szCs w:val="24"/>
        </w:rPr>
      </w:pPr>
      <w:r w:rsidRPr="00BA2FE7">
        <w:rPr>
          <w:rFonts w:ascii="Times New Roman" w:hAnsi="Times New Roman" w:cs="Times New Roman"/>
          <w:sz w:val="24"/>
          <w:szCs w:val="24"/>
        </w:rPr>
        <w:t>Управління Підприємством здійснюють Засновники.</w:t>
      </w:r>
    </w:p>
    <w:p w:rsidR="00056F06" w:rsidRPr="00BA2FE7" w:rsidRDefault="00056F06" w:rsidP="00056F06">
      <w:pPr>
        <w:pStyle w:val="20"/>
        <w:numPr>
          <w:ilvl w:val="1"/>
          <w:numId w:val="2"/>
        </w:numPr>
        <w:shd w:val="clear" w:color="auto" w:fill="auto"/>
        <w:tabs>
          <w:tab w:val="left" w:pos="636"/>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rPr>
        <w:t xml:space="preserve">Поточне керівництво (оперативне управління) Підприємством здійснює керівник Підприємства - Директор, який призначається на посаду і звільняється з неї за рішенням Засновників 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w:t>
      </w:r>
      <w:r w:rsidRPr="00BA2FE7">
        <w:rPr>
          <w:rFonts w:ascii="Times New Roman" w:hAnsi="Times New Roman" w:cs="Times New Roman"/>
          <w:sz w:val="24"/>
          <w:szCs w:val="24"/>
          <w:lang w:val="ru-RU"/>
        </w:rPr>
        <w:t>Строк найму, права, обов'язки і відповідальність Директора, умови його матеріального забезпечення, інші умови найму визначаються контрактом.</w:t>
      </w:r>
    </w:p>
    <w:p w:rsidR="00056F06" w:rsidRPr="00BA2FE7" w:rsidRDefault="00056F06" w:rsidP="00056F06">
      <w:pPr>
        <w:pStyle w:val="20"/>
        <w:shd w:val="clear" w:color="auto" w:fill="auto"/>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w:t>
      </w:r>
      <w:r>
        <w:rPr>
          <w:rFonts w:ascii="Times New Roman" w:hAnsi="Times New Roman" w:cs="Times New Roman"/>
          <w:sz w:val="24"/>
          <w:szCs w:val="24"/>
          <w:lang w:val="ru-RU"/>
        </w:rPr>
        <w:t>ів</w:t>
      </w:r>
      <w:r w:rsidRPr="00BA2FE7">
        <w:rPr>
          <w:rFonts w:ascii="Times New Roman" w:hAnsi="Times New Roman" w:cs="Times New Roman"/>
          <w:sz w:val="24"/>
          <w:szCs w:val="24"/>
          <w:lang w:val="ru-RU"/>
        </w:rPr>
        <w:t>.</w:t>
      </w:r>
    </w:p>
    <w:p w:rsidR="00056F06" w:rsidRPr="00BA2FE7" w:rsidRDefault="00056F06" w:rsidP="00056F06">
      <w:pPr>
        <w:pStyle w:val="20"/>
        <w:numPr>
          <w:ilvl w:val="1"/>
          <w:numId w:val="2"/>
        </w:numPr>
        <w:shd w:val="clear" w:color="auto" w:fill="auto"/>
        <w:tabs>
          <w:tab w:val="left" w:pos="505"/>
        </w:tabs>
        <w:spacing w:before="0" w:after="112" w:line="276" w:lineRule="auto"/>
        <w:ind w:firstLine="0"/>
        <w:rPr>
          <w:rFonts w:ascii="Times New Roman" w:hAnsi="Times New Roman" w:cs="Times New Roman"/>
          <w:sz w:val="24"/>
          <w:szCs w:val="24"/>
        </w:rPr>
      </w:pPr>
      <w:r w:rsidRPr="00BA2FE7">
        <w:rPr>
          <w:rFonts w:ascii="Times New Roman" w:hAnsi="Times New Roman" w:cs="Times New Roman"/>
          <w:sz w:val="24"/>
          <w:szCs w:val="24"/>
        </w:rPr>
        <w:t>Засновники :</w:t>
      </w:r>
    </w:p>
    <w:p w:rsidR="00056F06" w:rsidRPr="00BA2FE7" w:rsidRDefault="00056F06" w:rsidP="00056F06">
      <w:pPr>
        <w:pStyle w:val="20"/>
        <w:numPr>
          <w:ilvl w:val="2"/>
          <w:numId w:val="2"/>
        </w:numPr>
        <w:shd w:val="clear" w:color="auto" w:fill="auto"/>
        <w:tabs>
          <w:tab w:val="left" w:pos="702"/>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Визначають головні напрямки діяльності Підприємства, затвердж</w:t>
      </w:r>
      <w:r>
        <w:rPr>
          <w:rFonts w:ascii="Times New Roman" w:hAnsi="Times New Roman" w:cs="Times New Roman"/>
          <w:sz w:val="24"/>
          <w:szCs w:val="24"/>
          <w:lang w:val="ru-RU"/>
        </w:rPr>
        <w:t>ують</w:t>
      </w:r>
      <w:r w:rsidRPr="00BA2FE7">
        <w:rPr>
          <w:rFonts w:ascii="Times New Roman" w:hAnsi="Times New Roman" w:cs="Times New Roman"/>
          <w:sz w:val="24"/>
          <w:szCs w:val="24"/>
          <w:lang w:val="ru-RU"/>
        </w:rPr>
        <w:t xml:space="preserve"> плани діяльності та звіти про його виконання;</w:t>
      </w:r>
    </w:p>
    <w:p w:rsidR="00056F06" w:rsidRPr="00BA2FE7" w:rsidRDefault="00056F06" w:rsidP="00056F06">
      <w:pPr>
        <w:pStyle w:val="20"/>
        <w:numPr>
          <w:ilvl w:val="2"/>
          <w:numId w:val="2"/>
        </w:numPr>
        <w:shd w:val="clear" w:color="auto" w:fill="auto"/>
        <w:tabs>
          <w:tab w:val="left" w:pos="697"/>
        </w:tabs>
        <w:spacing w:before="0" w:after="183"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Затверджують статут Підприємства та зміни до нього.</w:t>
      </w:r>
    </w:p>
    <w:p w:rsidR="00056F06" w:rsidRPr="00BA2FE7" w:rsidRDefault="00056F06" w:rsidP="00056F06">
      <w:pPr>
        <w:pStyle w:val="20"/>
        <w:numPr>
          <w:ilvl w:val="2"/>
          <w:numId w:val="2"/>
        </w:numPr>
        <w:shd w:val="clear" w:color="auto" w:fill="auto"/>
        <w:tabs>
          <w:tab w:val="left" w:pos="697"/>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Затверджують фінансовий план Підприємства та контролють його виконання;</w:t>
      </w:r>
    </w:p>
    <w:p w:rsidR="00056F06" w:rsidRPr="00BA2FE7" w:rsidRDefault="00056F06" w:rsidP="00056F06">
      <w:pPr>
        <w:pStyle w:val="20"/>
        <w:numPr>
          <w:ilvl w:val="2"/>
          <w:numId w:val="2"/>
        </w:numPr>
        <w:shd w:val="clear" w:color="auto" w:fill="auto"/>
        <w:tabs>
          <w:tab w:val="left" w:pos="69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Укладають і розривають контракт з Директором Підприємства та здійснюють контроль за його виконанням;</w:t>
      </w:r>
    </w:p>
    <w:p w:rsidR="00056F06" w:rsidRPr="00BA2FE7" w:rsidRDefault="00056F06" w:rsidP="00056F06">
      <w:pPr>
        <w:pStyle w:val="20"/>
        <w:numPr>
          <w:ilvl w:val="2"/>
          <w:numId w:val="2"/>
        </w:numPr>
        <w:shd w:val="clear" w:color="auto" w:fill="auto"/>
        <w:tabs>
          <w:tab w:val="left" w:pos="697"/>
          <w:tab w:val="left" w:leader="underscore" w:pos="9629"/>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Здійсню</w:t>
      </w:r>
      <w:r>
        <w:rPr>
          <w:rFonts w:ascii="Times New Roman" w:hAnsi="Times New Roman" w:cs="Times New Roman"/>
          <w:sz w:val="24"/>
          <w:szCs w:val="24"/>
          <w:lang w:val="ru-RU"/>
        </w:rPr>
        <w:t>ють</w:t>
      </w:r>
      <w:r w:rsidRPr="00BA2FE7">
        <w:rPr>
          <w:rFonts w:ascii="Times New Roman" w:hAnsi="Times New Roman" w:cs="Times New Roman"/>
          <w:sz w:val="24"/>
          <w:szCs w:val="24"/>
          <w:lang w:val="ru-RU"/>
        </w:rPr>
        <w:t xml:space="preserve"> контроль за ефективністю використання майна, що є спільною власністю територіальних громад Броварського району Київської області та міста Бровари Київської області</w:t>
      </w:r>
      <w:r>
        <w:rPr>
          <w:rFonts w:ascii="Times New Roman" w:hAnsi="Times New Roman" w:cs="Times New Roman"/>
          <w:sz w:val="24"/>
          <w:szCs w:val="24"/>
          <w:lang w:val="ru-RU"/>
        </w:rPr>
        <w:t>,</w:t>
      </w:r>
      <w:r w:rsidRPr="00764AC5">
        <w:rPr>
          <w:rFonts w:ascii="Times New Roman" w:hAnsi="Times New Roman" w:cs="Times New Roman"/>
          <w:sz w:val="24"/>
          <w:szCs w:val="24"/>
          <w:lang w:val="ru-RU"/>
        </w:rPr>
        <w:t xml:space="preserve"> </w:t>
      </w:r>
      <w:r>
        <w:rPr>
          <w:rFonts w:ascii="Times New Roman" w:hAnsi="Times New Roman" w:cs="Times New Roman"/>
          <w:sz w:val="24"/>
          <w:szCs w:val="24"/>
          <w:lang w:val="ru-RU"/>
        </w:rPr>
        <w:t>Великодимерська обєднана територіальна громада Броварського району Київської області, Калитянська</w:t>
      </w:r>
      <w:r w:rsidRPr="00E27008">
        <w:rPr>
          <w:rFonts w:ascii="Times New Roman" w:hAnsi="Times New Roman" w:cs="Times New Roman"/>
          <w:sz w:val="24"/>
          <w:szCs w:val="24"/>
          <w:lang w:val="ru-RU"/>
        </w:rPr>
        <w:t xml:space="preserve"> </w:t>
      </w:r>
      <w:r>
        <w:rPr>
          <w:rFonts w:ascii="Times New Roman" w:hAnsi="Times New Roman" w:cs="Times New Roman"/>
          <w:sz w:val="24"/>
          <w:szCs w:val="24"/>
          <w:lang w:val="ru-RU"/>
        </w:rPr>
        <w:t>обєднана територіальна громада Броварського району Київської області</w:t>
      </w:r>
      <w:r w:rsidRPr="00BA2FE7">
        <w:rPr>
          <w:rFonts w:ascii="Times New Roman" w:hAnsi="Times New Roman" w:cs="Times New Roman"/>
          <w:sz w:val="24"/>
          <w:szCs w:val="24"/>
          <w:lang w:val="ru-RU"/>
        </w:rPr>
        <w:t xml:space="preserve"> та закріплене за Підприємством на праві оперативного управління;</w:t>
      </w:r>
    </w:p>
    <w:p w:rsidR="00056F06" w:rsidRPr="00BA2FE7" w:rsidRDefault="00056F06" w:rsidP="00056F06">
      <w:pPr>
        <w:pStyle w:val="20"/>
        <w:numPr>
          <w:ilvl w:val="2"/>
          <w:numId w:val="2"/>
        </w:numPr>
        <w:shd w:val="clear" w:color="auto" w:fill="auto"/>
        <w:tabs>
          <w:tab w:val="left" w:pos="864"/>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Прийма</w:t>
      </w:r>
      <w:r>
        <w:rPr>
          <w:rFonts w:ascii="Times New Roman" w:hAnsi="Times New Roman" w:cs="Times New Roman"/>
          <w:sz w:val="24"/>
          <w:szCs w:val="24"/>
          <w:lang w:val="ru-RU"/>
        </w:rPr>
        <w:t>ють</w:t>
      </w:r>
      <w:r w:rsidRPr="00BA2FE7">
        <w:rPr>
          <w:rFonts w:ascii="Times New Roman" w:hAnsi="Times New Roman" w:cs="Times New Roman"/>
          <w:sz w:val="24"/>
          <w:szCs w:val="24"/>
          <w:lang w:val="ru-RU"/>
        </w:rPr>
        <w:t xml:space="preserve"> рішення про реорганізацію та ліквідацію Підприємства, признач</w:t>
      </w:r>
      <w:r>
        <w:rPr>
          <w:rFonts w:ascii="Times New Roman" w:hAnsi="Times New Roman" w:cs="Times New Roman"/>
          <w:sz w:val="24"/>
          <w:szCs w:val="24"/>
          <w:lang w:val="ru-RU"/>
        </w:rPr>
        <w:t>ають</w:t>
      </w:r>
      <w:r w:rsidRPr="00BA2FE7">
        <w:rPr>
          <w:rFonts w:ascii="Times New Roman" w:hAnsi="Times New Roman" w:cs="Times New Roman"/>
          <w:sz w:val="24"/>
          <w:szCs w:val="24"/>
          <w:lang w:val="ru-RU"/>
        </w:rPr>
        <w:t xml:space="preserve"> ліквідаційну комісію, комісію з припинення, затверджує ліквідаційний баланс.</w:t>
      </w:r>
    </w:p>
    <w:p w:rsidR="00056F06" w:rsidRPr="00BA2FE7" w:rsidRDefault="00056F06" w:rsidP="00056F06">
      <w:pPr>
        <w:pStyle w:val="20"/>
        <w:numPr>
          <w:ilvl w:val="1"/>
          <w:numId w:val="2"/>
        </w:numPr>
        <w:shd w:val="clear" w:color="auto" w:fill="auto"/>
        <w:tabs>
          <w:tab w:val="left" w:pos="481"/>
        </w:tabs>
        <w:spacing w:before="0" w:after="121" w:line="276" w:lineRule="auto"/>
        <w:ind w:firstLine="0"/>
        <w:rPr>
          <w:rFonts w:ascii="Times New Roman" w:hAnsi="Times New Roman" w:cs="Times New Roman"/>
          <w:sz w:val="24"/>
          <w:szCs w:val="24"/>
        </w:rPr>
      </w:pPr>
      <w:r w:rsidRPr="00BA2FE7">
        <w:rPr>
          <w:rFonts w:ascii="Times New Roman" w:hAnsi="Times New Roman" w:cs="Times New Roman"/>
          <w:sz w:val="24"/>
          <w:szCs w:val="24"/>
        </w:rPr>
        <w:t>Директор Підприємства:</w:t>
      </w:r>
    </w:p>
    <w:p w:rsidR="00056F06" w:rsidRPr="00BA2FE7" w:rsidRDefault="00056F06" w:rsidP="00056F06">
      <w:pPr>
        <w:pStyle w:val="20"/>
        <w:numPr>
          <w:ilvl w:val="2"/>
          <w:numId w:val="2"/>
        </w:numPr>
        <w:shd w:val="clear" w:color="auto" w:fill="auto"/>
        <w:tabs>
          <w:tab w:val="left" w:pos="682"/>
        </w:tabs>
        <w:spacing w:before="0" w:line="276" w:lineRule="auto"/>
        <w:ind w:firstLine="0"/>
        <w:rPr>
          <w:rFonts w:ascii="Times New Roman" w:hAnsi="Times New Roman" w:cs="Times New Roman"/>
          <w:sz w:val="24"/>
          <w:szCs w:val="24"/>
        </w:rPr>
      </w:pPr>
      <w:r w:rsidRPr="00BA2FE7">
        <w:rPr>
          <w:rFonts w:ascii="Times New Roman" w:hAnsi="Times New Roman" w:cs="Times New Roman"/>
          <w:sz w:val="24"/>
          <w:szCs w:val="24"/>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56F06" w:rsidRPr="00BA2FE7" w:rsidRDefault="00056F06" w:rsidP="00056F06">
      <w:pPr>
        <w:pStyle w:val="20"/>
        <w:numPr>
          <w:ilvl w:val="2"/>
          <w:numId w:val="2"/>
        </w:numPr>
        <w:shd w:val="clear" w:color="auto" w:fill="auto"/>
        <w:tabs>
          <w:tab w:val="left" w:pos="678"/>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Самостійно вирішує питання діяльності Підприємства за винятком тих, що віднесені законодавством та цим Статутом до компетенції Засновник</w:t>
      </w:r>
      <w:r>
        <w:rPr>
          <w:rFonts w:ascii="Times New Roman" w:hAnsi="Times New Roman" w:cs="Times New Roman"/>
          <w:sz w:val="24"/>
          <w:szCs w:val="24"/>
          <w:lang w:val="ru-RU"/>
        </w:rPr>
        <w:t>ів</w:t>
      </w:r>
      <w:r w:rsidRPr="00BA2FE7">
        <w:rPr>
          <w:rFonts w:ascii="Times New Roman" w:hAnsi="Times New Roman" w:cs="Times New Roman"/>
          <w:sz w:val="24"/>
          <w:szCs w:val="24"/>
          <w:lang w:val="ru-RU"/>
        </w:rPr>
        <w:t>.</w:t>
      </w:r>
    </w:p>
    <w:p w:rsidR="00056F06" w:rsidRPr="00BA2FE7" w:rsidRDefault="00056F06" w:rsidP="00056F06">
      <w:pPr>
        <w:pStyle w:val="20"/>
        <w:numPr>
          <w:ilvl w:val="2"/>
          <w:numId w:val="2"/>
        </w:numPr>
        <w:shd w:val="clear" w:color="auto" w:fill="auto"/>
        <w:tabs>
          <w:tab w:val="left" w:pos="678"/>
        </w:tabs>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Організовує роботу Підприємства щодо надання населенню медичної допомоги, згідно з вимогами нормативно-правових актів.</w:t>
      </w:r>
    </w:p>
    <w:p w:rsidR="00056F06" w:rsidRPr="00BA2FE7" w:rsidRDefault="00056F06" w:rsidP="00056F06">
      <w:pPr>
        <w:pStyle w:val="20"/>
        <w:numPr>
          <w:ilvl w:val="2"/>
          <w:numId w:val="2"/>
        </w:numPr>
        <w:shd w:val="clear" w:color="auto" w:fill="auto"/>
        <w:tabs>
          <w:tab w:val="left" w:pos="687"/>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w:t>
      </w:r>
      <w:r w:rsidRPr="00BA2FE7">
        <w:rPr>
          <w:rFonts w:ascii="Times New Roman" w:hAnsi="Times New Roman" w:cs="Times New Roman"/>
          <w:sz w:val="24"/>
          <w:szCs w:val="24"/>
          <w:lang w:val="ru-RU"/>
        </w:rPr>
        <w:lastRenderedPageBreak/>
        <w:t>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056F06" w:rsidRPr="00BA2FE7" w:rsidRDefault="00056F06" w:rsidP="00056F06">
      <w:pPr>
        <w:pStyle w:val="20"/>
        <w:numPr>
          <w:ilvl w:val="2"/>
          <w:numId w:val="2"/>
        </w:numPr>
        <w:shd w:val="clear" w:color="auto" w:fill="auto"/>
        <w:tabs>
          <w:tab w:val="left" w:pos="682"/>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056F06" w:rsidRPr="00BA2FE7" w:rsidRDefault="00056F06" w:rsidP="00056F06">
      <w:pPr>
        <w:pStyle w:val="20"/>
        <w:numPr>
          <w:ilvl w:val="2"/>
          <w:numId w:val="2"/>
        </w:numPr>
        <w:shd w:val="clear" w:color="auto" w:fill="auto"/>
        <w:tabs>
          <w:tab w:val="left" w:pos="676"/>
        </w:tabs>
        <w:spacing w:before="0" w:after="18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У межах своєї компетенції видає накази та інші акти, дає вказівки, обов'язкові до виконання для всіх підрозділів та працівників Підприємства.</w:t>
      </w:r>
    </w:p>
    <w:p w:rsidR="00056F06" w:rsidRPr="00BA2FE7" w:rsidRDefault="00056F06" w:rsidP="00056F06">
      <w:pPr>
        <w:pStyle w:val="20"/>
        <w:numPr>
          <w:ilvl w:val="2"/>
          <w:numId w:val="2"/>
        </w:numPr>
        <w:shd w:val="clear" w:color="auto" w:fill="auto"/>
        <w:tabs>
          <w:tab w:val="left" w:pos="676"/>
        </w:tabs>
        <w:spacing w:before="0" w:after="11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Забезпечує контроль за веденням та зберіганням медичної та іншої документації.</w:t>
      </w:r>
    </w:p>
    <w:p w:rsidR="00056F06" w:rsidRPr="00BA2FE7" w:rsidRDefault="00056F06" w:rsidP="00056F06">
      <w:pPr>
        <w:pStyle w:val="20"/>
        <w:numPr>
          <w:ilvl w:val="2"/>
          <w:numId w:val="2"/>
        </w:numPr>
        <w:shd w:val="clear" w:color="auto" w:fill="auto"/>
        <w:tabs>
          <w:tab w:val="left" w:pos="676"/>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056F06" w:rsidRPr="00BA2FE7" w:rsidRDefault="00056F06" w:rsidP="00056F06">
      <w:pPr>
        <w:pStyle w:val="20"/>
        <w:numPr>
          <w:ilvl w:val="2"/>
          <w:numId w:val="2"/>
        </w:numPr>
        <w:shd w:val="clear" w:color="auto" w:fill="auto"/>
        <w:tabs>
          <w:tab w:val="left" w:pos="678"/>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Надає в установленому порядку Засновник</w:t>
      </w:r>
      <w:r>
        <w:rPr>
          <w:rFonts w:ascii="Times New Roman" w:hAnsi="Times New Roman" w:cs="Times New Roman"/>
          <w:sz w:val="24"/>
          <w:szCs w:val="24"/>
          <w:lang w:val="ru-RU"/>
        </w:rPr>
        <w:t>ам</w:t>
      </w:r>
      <w:r w:rsidRPr="00BA2FE7">
        <w:rPr>
          <w:rFonts w:ascii="Times New Roman" w:hAnsi="Times New Roman" w:cs="Times New Roman"/>
          <w:sz w:val="24"/>
          <w:szCs w:val="24"/>
          <w:lang w:val="ru-RU"/>
        </w:rPr>
        <w:t xml:space="preserve"> квартальну, річну, фінансову та іншу звітність Підприємства, зокрема щорічно до 01 лютого надає Засновник</w:t>
      </w:r>
      <w:r>
        <w:rPr>
          <w:rFonts w:ascii="Times New Roman" w:hAnsi="Times New Roman" w:cs="Times New Roman"/>
          <w:sz w:val="24"/>
          <w:szCs w:val="24"/>
          <w:lang w:val="ru-RU"/>
        </w:rPr>
        <w:t>ам</w:t>
      </w:r>
      <w:r w:rsidRPr="00BA2FE7">
        <w:rPr>
          <w:rFonts w:ascii="Times New Roman" w:hAnsi="Times New Roman" w:cs="Times New Roman"/>
          <w:sz w:val="24"/>
          <w:szCs w:val="24"/>
          <w:lang w:val="ru-RU"/>
        </w:rPr>
        <w:t xml:space="preserve"> бухгалтерську та статистичну звітність, інформацію про рух основних засобів. За запитом Засновників надає звіт про оренду майна, а також інформацію про наявність вільних площ, придатних для надання в оренду.</w:t>
      </w:r>
    </w:p>
    <w:p w:rsidR="00056F06" w:rsidRPr="00BA2FE7" w:rsidRDefault="00056F06" w:rsidP="00056F06">
      <w:pPr>
        <w:pStyle w:val="20"/>
        <w:numPr>
          <w:ilvl w:val="2"/>
          <w:numId w:val="2"/>
        </w:numPr>
        <w:shd w:val="clear" w:color="auto" w:fill="auto"/>
        <w:tabs>
          <w:tab w:val="left" w:pos="864"/>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056F06" w:rsidRPr="00BA2FE7" w:rsidRDefault="00056F06" w:rsidP="00056F06">
      <w:pPr>
        <w:pStyle w:val="20"/>
        <w:numPr>
          <w:ilvl w:val="2"/>
          <w:numId w:val="2"/>
        </w:numPr>
        <w:shd w:val="clear" w:color="auto" w:fill="auto"/>
        <w:tabs>
          <w:tab w:val="left" w:pos="798"/>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Забезпечує проведення колективних переговорів, укладення колективного договору в порядку, визначеному законодавством України.</w:t>
      </w:r>
    </w:p>
    <w:p w:rsidR="00056F06" w:rsidRPr="00BA2FE7" w:rsidRDefault="00056F06" w:rsidP="00056F06">
      <w:pPr>
        <w:pStyle w:val="20"/>
        <w:numPr>
          <w:ilvl w:val="2"/>
          <w:numId w:val="2"/>
        </w:numPr>
        <w:shd w:val="clear" w:color="auto" w:fill="auto"/>
        <w:tabs>
          <w:tab w:val="left" w:pos="798"/>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056F06" w:rsidRPr="00BA2FE7" w:rsidRDefault="00056F06" w:rsidP="00056F06">
      <w:pPr>
        <w:pStyle w:val="20"/>
        <w:numPr>
          <w:ilvl w:val="2"/>
          <w:numId w:val="2"/>
        </w:numPr>
        <w:shd w:val="clear" w:color="auto" w:fill="auto"/>
        <w:tabs>
          <w:tab w:val="left" w:pos="802"/>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056F06" w:rsidRPr="00BA2FE7" w:rsidRDefault="00056F06" w:rsidP="00056F06">
      <w:pPr>
        <w:pStyle w:val="20"/>
        <w:numPr>
          <w:ilvl w:val="2"/>
          <w:numId w:val="2"/>
        </w:numPr>
        <w:shd w:val="clear" w:color="auto" w:fill="auto"/>
        <w:tabs>
          <w:tab w:val="left" w:pos="812"/>
        </w:tabs>
        <w:spacing w:before="0" w:after="17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56F06" w:rsidRPr="00BA2FE7" w:rsidRDefault="00056F06" w:rsidP="00056F06">
      <w:pPr>
        <w:pStyle w:val="20"/>
        <w:numPr>
          <w:ilvl w:val="2"/>
          <w:numId w:val="2"/>
        </w:numPr>
        <w:shd w:val="clear" w:color="auto" w:fill="auto"/>
        <w:tabs>
          <w:tab w:val="left" w:pos="798"/>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Несе відповідальність за збитки, завдані Підприємству з вини Директора Підприємства в порядку, визначеному законодавством.</w:t>
      </w:r>
    </w:p>
    <w:p w:rsidR="00056F06" w:rsidRPr="00BA2FE7" w:rsidRDefault="00056F06" w:rsidP="00056F06">
      <w:pPr>
        <w:pStyle w:val="20"/>
        <w:numPr>
          <w:ilvl w:val="2"/>
          <w:numId w:val="2"/>
        </w:numPr>
        <w:shd w:val="clear" w:color="auto" w:fill="auto"/>
        <w:tabs>
          <w:tab w:val="left" w:pos="798"/>
        </w:tabs>
        <w:spacing w:before="0" w:after="24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Затверджує положення про структурні підрозділи Підприємства, інші положення та порядки, що мають системний характер, зокрема:</w:t>
      </w:r>
    </w:p>
    <w:p w:rsidR="00056F06" w:rsidRPr="00BA2FE7" w:rsidRDefault="00056F06" w:rsidP="00056F06">
      <w:pPr>
        <w:pStyle w:val="20"/>
        <w:numPr>
          <w:ilvl w:val="0"/>
          <w:numId w:val="4"/>
        </w:numPr>
        <w:shd w:val="clear" w:color="auto" w:fill="auto"/>
        <w:tabs>
          <w:tab w:val="left" w:pos="198"/>
        </w:tabs>
        <w:spacing w:before="0" w:after="181"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положення про преміювання працівників за підсумками роботи Підприємства;</w:t>
      </w:r>
    </w:p>
    <w:p w:rsidR="00056F06" w:rsidRPr="00BA2FE7" w:rsidRDefault="00056F06" w:rsidP="00056F06">
      <w:pPr>
        <w:pStyle w:val="20"/>
        <w:numPr>
          <w:ilvl w:val="0"/>
          <w:numId w:val="4"/>
        </w:numPr>
        <w:shd w:val="clear" w:color="auto" w:fill="auto"/>
        <w:tabs>
          <w:tab w:val="left" w:pos="202"/>
        </w:tabs>
        <w:spacing w:before="0" w:after="24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порядок надходження і використання коштів, отриманих як благодійні внески, гранти та дарунки;</w:t>
      </w:r>
    </w:p>
    <w:p w:rsidR="00056F06" w:rsidRPr="00BA2FE7" w:rsidRDefault="00056F06" w:rsidP="00056F06">
      <w:pPr>
        <w:pStyle w:val="20"/>
        <w:numPr>
          <w:ilvl w:val="0"/>
          <w:numId w:val="4"/>
        </w:numPr>
        <w:shd w:val="clear" w:color="auto" w:fill="auto"/>
        <w:tabs>
          <w:tab w:val="left" w:pos="198"/>
        </w:tabs>
        <w:spacing w:before="0" w:after="17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порядок приймання, зберігання, відпуску та обліку лікарських засобів та медичних виробів.</w:t>
      </w:r>
    </w:p>
    <w:p w:rsidR="00056F06" w:rsidRPr="00BA2FE7" w:rsidRDefault="00056F06" w:rsidP="00056F06">
      <w:pPr>
        <w:pStyle w:val="20"/>
        <w:numPr>
          <w:ilvl w:val="2"/>
          <w:numId w:val="2"/>
        </w:numPr>
        <w:shd w:val="clear" w:color="auto" w:fill="auto"/>
        <w:tabs>
          <w:tab w:val="left" w:pos="807"/>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Відповідно до вимог законодавства має право укладати договори оренди майна.</w:t>
      </w:r>
    </w:p>
    <w:p w:rsidR="00056F06" w:rsidRPr="00BA2FE7" w:rsidRDefault="00056F06" w:rsidP="00056F06">
      <w:pPr>
        <w:pStyle w:val="20"/>
        <w:numPr>
          <w:ilvl w:val="2"/>
          <w:numId w:val="2"/>
        </w:numPr>
        <w:shd w:val="clear" w:color="auto" w:fill="auto"/>
        <w:tabs>
          <w:tab w:val="left" w:pos="817"/>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lastRenderedPageBreak/>
        <w:t>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056F06" w:rsidRPr="00BA2FE7" w:rsidRDefault="00056F06" w:rsidP="00056F06">
      <w:pPr>
        <w:pStyle w:val="20"/>
        <w:shd w:val="clear" w:color="auto" w:fill="auto"/>
        <w:spacing w:before="0" w:after="242" w:line="276" w:lineRule="auto"/>
        <w:ind w:firstLine="0"/>
        <w:rPr>
          <w:rFonts w:ascii="Times New Roman" w:hAnsi="Times New Roman" w:cs="Times New Roman"/>
          <w:sz w:val="24"/>
          <w:szCs w:val="24"/>
        </w:rPr>
      </w:pPr>
      <w:r w:rsidRPr="00BA2FE7">
        <w:rPr>
          <w:rFonts w:ascii="Times New Roman" w:hAnsi="Times New Roman" w:cs="Times New Roman"/>
          <w:sz w:val="24"/>
          <w:szCs w:val="24"/>
          <w:lang w:val="ru-RU"/>
        </w:rPr>
        <w:t xml:space="preserve">7.6.З.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До Спостережної Ради обираються не більше 13 осіб, строком на 2 роки. </w:t>
      </w:r>
      <w:r w:rsidRPr="00BA2FE7">
        <w:rPr>
          <w:rFonts w:ascii="Times New Roman" w:hAnsi="Times New Roman" w:cs="Times New Roman"/>
          <w:sz w:val="24"/>
          <w:szCs w:val="24"/>
        </w:rPr>
        <w:t>Спостережна рада Підприємства складається з:</w:t>
      </w:r>
    </w:p>
    <w:p w:rsidR="00056F06" w:rsidRPr="00BA2FE7" w:rsidRDefault="00056F06" w:rsidP="00056F06">
      <w:pPr>
        <w:pStyle w:val="20"/>
        <w:numPr>
          <w:ilvl w:val="0"/>
          <w:numId w:val="5"/>
        </w:numPr>
        <w:shd w:val="clear" w:color="auto" w:fill="auto"/>
        <w:tabs>
          <w:tab w:val="left" w:pos="619"/>
        </w:tabs>
        <w:spacing w:before="0" w:after="61" w:line="276" w:lineRule="auto"/>
        <w:ind w:left="600" w:hanging="260"/>
        <w:rPr>
          <w:rFonts w:ascii="Times New Roman" w:hAnsi="Times New Roman" w:cs="Times New Roman"/>
          <w:sz w:val="24"/>
          <w:szCs w:val="24"/>
          <w:lang w:val="ru-RU"/>
        </w:rPr>
      </w:pPr>
      <w:r w:rsidRPr="00BA2FE7">
        <w:rPr>
          <w:rFonts w:ascii="Times New Roman" w:hAnsi="Times New Roman" w:cs="Times New Roman"/>
          <w:sz w:val="24"/>
          <w:szCs w:val="24"/>
          <w:lang w:val="ru-RU"/>
        </w:rPr>
        <w:t>представників Засновників (по одному представнику від кожного Засновника);</w:t>
      </w:r>
    </w:p>
    <w:p w:rsidR="00056F06" w:rsidRPr="00BA2FE7" w:rsidRDefault="00056F06" w:rsidP="00056F06">
      <w:pPr>
        <w:pStyle w:val="20"/>
        <w:numPr>
          <w:ilvl w:val="0"/>
          <w:numId w:val="5"/>
        </w:numPr>
        <w:shd w:val="clear" w:color="auto" w:fill="auto"/>
        <w:tabs>
          <w:tab w:val="left" w:pos="619"/>
        </w:tabs>
        <w:spacing w:before="0" w:after="61" w:line="276" w:lineRule="auto"/>
        <w:ind w:left="600" w:hanging="260"/>
        <w:rPr>
          <w:rFonts w:ascii="Times New Roman" w:hAnsi="Times New Roman" w:cs="Times New Roman"/>
          <w:sz w:val="24"/>
          <w:szCs w:val="24"/>
          <w:lang w:val="ru-RU"/>
        </w:rPr>
      </w:pPr>
      <w:r w:rsidRPr="00BA2FE7">
        <w:rPr>
          <w:rFonts w:ascii="Times New Roman" w:hAnsi="Times New Roman" w:cs="Times New Roman"/>
          <w:sz w:val="24"/>
          <w:szCs w:val="24"/>
          <w:lang w:val="ru-RU"/>
        </w:rPr>
        <w:t>депутатів місцевих рад (за згодою) – по одному представнику;</w:t>
      </w:r>
    </w:p>
    <w:p w:rsidR="00056F06" w:rsidRPr="00BA2FE7" w:rsidRDefault="00056F06" w:rsidP="00056F06">
      <w:pPr>
        <w:pStyle w:val="20"/>
        <w:numPr>
          <w:ilvl w:val="0"/>
          <w:numId w:val="5"/>
        </w:numPr>
        <w:shd w:val="clear" w:color="auto" w:fill="auto"/>
        <w:tabs>
          <w:tab w:val="left" w:pos="619"/>
        </w:tabs>
        <w:spacing w:before="0" w:after="61" w:line="276" w:lineRule="auto"/>
        <w:ind w:left="600" w:hanging="260"/>
        <w:rPr>
          <w:rFonts w:ascii="Times New Roman" w:hAnsi="Times New Roman" w:cs="Times New Roman"/>
          <w:sz w:val="24"/>
          <w:szCs w:val="24"/>
          <w:lang w:val="ru-RU"/>
        </w:rPr>
      </w:pPr>
      <w:r w:rsidRPr="00BA2FE7">
        <w:rPr>
          <w:rFonts w:ascii="Times New Roman" w:hAnsi="Times New Roman" w:cs="Times New Roman"/>
          <w:sz w:val="24"/>
          <w:szCs w:val="24"/>
          <w:lang w:val="ru-RU"/>
        </w:rPr>
        <w:t>представник районної державної адміністрації – один чоловік;</w:t>
      </w:r>
    </w:p>
    <w:p w:rsidR="00056F06" w:rsidRPr="00BA2FE7" w:rsidRDefault="00056F06" w:rsidP="00056F06">
      <w:pPr>
        <w:pStyle w:val="20"/>
        <w:numPr>
          <w:ilvl w:val="0"/>
          <w:numId w:val="5"/>
        </w:numPr>
        <w:shd w:val="clear" w:color="auto" w:fill="auto"/>
        <w:tabs>
          <w:tab w:val="left" w:pos="619"/>
        </w:tabs>
        <w:spacing w:before="0" w:after="60" w:line="276" w:lineRule="auto"/>
        <w:ind w:left="600" w:hanging="260"/>
        <w:rPr>
          <w:rFonts w:ascii="Times New Roman" w:hAnsi="Times New Roman" w:cs="Times New Roman"/>
          <w:sz w:val="24"/>
          <w:szCs w:val="24"/>
          <w:lang w:val="ru-RU"/>
        </w:rPr>
      </w:pPr>
      <w:r w:rsidRPr="00BA2FE7">
        <w:rPr>
          <w:rFonts w:ascii="Times New Roman" w:hAnsi="Times New Roman" w:cs="Times New Roman"/>
          <w:sz w:val="24"/>
          <w:szCs w:val="24"/>
          <w:lang w:val="ru-RU"/>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один представник;</w:t>
      </w:r>
    </w:p>
    <w:p w:rsidR="00056F06" w:rsidRPr="00BA2FE7" w:rsidRDefault="00056F06" w:rsidP="00056F06">
      <w:pPr>
        <w:pStyle w:val="20"/>
        <w:numPr>
          <w:ilvl w:val="0"/>
          <w:numId w:val="5"/>
        </w:numPr>
        <w:shd w:val="clear" w:color="auto" w:fill="auto"/>
        <w:tabs>
          <w:tab w:val="left" w:pos="619"/>
        </w:tabs>
        <w:spacing w:before="0" w:after="60" w:line="276" w:lineRule="auto"/>
        <w:ind w:left="600" w:hanging="260"/>
        <w:rPr>
          <w:rFonts w:ascii="Times New Roman" w:hAnsi="Times New Roman" w:cs="Times New Roman"/>
          <w:sz w:val="24"/>
          <w:szCs w:val="24"/>
        </w:rPr>
      </w:pPr>
      <w:r w:rsidRPr="00BA2FE7">
        <w:rPr>
          <w:rFonts w:ascii="Times New Roman" w:hAnsi="Times New Roman" w:cs="Times New Roman"/>
          <w:sz w:val="24"/>
          <w:szCs w:val="24"/>
        </w:rPr>
        <w:t>працівники Підприємства – три чоловіка.</w:t>
      </w:r>
    </w:p>
    <w:p w:rsidR="00056F06" w:rsidRPr="00BA2FE7" w:rsidRDefault="00056F06" w:rsidP="00056F06">
      <w:pPr>
        <w:pStyle w:val="20"/>
        <w:numPr>
          <w:ilvl w:val="0"/>
          <w:numId w:val="5"/>
        </w:numPr>
        <w:shd w:val="clear" w:color="auto" w:fill="auto"/>
        <w:tabs>
          <w:tab w:val="left" w:pos="619"/>
        </w:tabs>
        <w:spacing w:before="0" w:after="0" w:line="276" w:lineRule="auto"/>
        <w:ind w:left="600" w:hanging="260"/>
        <w:rPr>
          <w:rFonts w:ascii="Times New Roman" w:hAnsi="Times New Roman" w:cs="Times New Roman"/>
          <w:sz w:val="24"/>
          <w:szCs w:val="24"/>
          <w:lang w:val="ru-RU"/>
        </w:rPr>
      </w:pPr>
      <w:r w:rsidRPr="00BA2FE7">
        <w:rPr>
          <w:rFonts w:ascii="Times New Roman" w:hAnsi="Times New Roman" w:cs="Times New Roman"/>
          <w:sz w:val="24"/>
          <w:szCs w:val="24"/>
          <w:lang w:val="ru-RU"/>
        </w:rPr>
        <w:t>Порядок утворення, права, обов'язки спостережної ради Підприємства і типове положення про неї затверджуються Кабінетом Міністрів України.</w:t>
      </w:r>
    </w:p>
    <w:p w:rsidR="00056F06" w:rsidRPr="00BA2FE7" w:rsidRDefault="00056F06" w:rsidP="00056F06">
      <w:pPr>
        <w:pStyle w:val="20"/>
        <w:numPr>
          <w:ilvl w:val="0"/>
          <w:numId w:val="6"/>
        </w:numPr>
        <w:shd w:val="clear" w:color="auto" w:fill="auto"/>
        <w:tabs>
          <w:tab w:val="left" w:pos="490"/>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Директор Підприємства та головний бухгалтер несуть персональну відповідальність за додержання порядку ведення і достовірність обліку у встановленому законодавством порядку.</w:t>
      </w:r>
    </w:p>
    <w:p w:rsidR="00056F06" w:rsidRPr="00BA2FE7" w:rsidRDefault="00056F06" w:rsidP="00056F06">
      <w:pPr>
        <w:pStyle w:val="20"/>
        <w:numPr>
          <w:ilvl w:val="0"/>
          <w:numId w:val="6"/>
        </w:numPr>
        <w:shd w:val="clear" w:color="auto" w:fill="auto"/>
        <w:tabs>
          <w:tab w:val="left" w:pos="486"/>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056F06" w:rsidRPr="00BA2FE7" w:rsidRDefault="00056F06" w:rsidP="00056F06">
      <w:pPr>
        <w:pStyle w:val="220"/>
        <w:keepNext/>
        <w:keepLines/>
        <w:numPr>
          <w:ilvl w:val="0"/>
          <w:numId w:val="2"/>
        </w:numPr>
        <w:shd w:val="clear" w:color="auto" w:fill="auto"/>
        <w:tabs>
          <w:tab w:val="left" w:pos="1938"/>
        </w:tabs>
        <w:spacing w:after="121" w:line="276" w:lineRule="auto"/>
        <w:ind w:left="1620"/>
        <w:jc w:val="both"/>
        <w:rPr>
          <w:rFonts w:ascii="Times New Roman" w:hAnsi="Times New Roman" w:cs="Times New Roman"/>
          <w:sz w:val="24"/>
          <w:szCs w:val="24"/>
        </w:rPr>
      </w:pPr>
      <w:bookmarkStart w:id="8" w:name="bookmark10"/>
      <w:r w:rsidRPr="00BA2FE7">
        <w:rPr>
          <w:rFonts w:ascii="Times New Roman" w:hAnsi="Times New Roman" w:cs="Times New Roman"/>
          <w:sz w:val="24"/>
          <w:szCs w:val="24"/>
        </w:rPr>
        <w:t>ОРГАНІЗАЦІЙНА СТРУКТУРА ПІДПРИЄМСТВА</w:t>
      </w:r>
      <w:bookmarkEnd w:id="8"/>
    </w:p>
    <w:p w:rsidR="00056F06" w:rsidRPr="00BA2FE7" w:rsidRDefault="00056F06" w:rsidP="00056F06">
      <w:pPr>
        <w:pStyle w:val="20"/>
        <w:numPr>
          <w:ilvl w:val="1"/>
          <w:numId w:val="2"/>
        </w:numPr>
        <w:shd w:val="clear" w:color="auto" w:fill="auto"/>
        <w:tabs>
          <w:tab w:val="left" w:pos="486"/>
        </w:tabs>
        <w:spacing w:before="0" w:line="276" w:lineRule="auto"/>
        <w:ind w:firstLine="0"/>
        <w:rPr>
          <w:rFonts w:ascii="Times New Roman" w:hAnsi="Times New Roman" w:cs="Times New Roman"/>
          <w:sz w:val="24"/>
          <w:szCs w:val="24"/>
        </w:rPr>
      </w:pPr>
      <w:r w:rsidRPr="00BA2FE7">
        <w:rPr>
          <w:rFonts w:ascii="Times New Roman" w:hAnsi="Times New Roman" w:cs="Times New Roman"/>
          <w:sz w:val="24"/>
          <w:szCs w:val="24"/>
        </w:rP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056F06" w:rsidRPr="00BA2FE7" w:rsidRDefault="00056F06" w:rsidP="00056F06">
      <w:pPr>
        <w:pStyle w:val="20"/>
        <w:numPr>
          <w:ilvl w:val="1"/>
          <w:numId w:val="2"/>
        </w:numPr>
        <w:shd w:val="clear" w:color="auto" w:fill="auto"/>
        <w:tabs>
          <w:tab w:val="left" w:pos="486"/>
        </w:tabs>
        <w:spacing w:before="0" w:line="276" w:lineRule="auto"/>
        <w:ind w:firstLine="0"/>
        <w:rPr>
          <w:rFonts w:ascii="Times New Roman" w:hAnsi="Times New Roman" w:cs="Times New Roman"/>
          <w:sz w:val="24"/>
          <w:szCs w:val="24"/>
        </w:rPr>
      </w:pPr>
      <w:r w:rsidRPr="00BA2FE7">
        <w:rPr>
          <w:rFonts w:ascii="Times New Roman" w:hAnsi="Times New Roman" w:cs="Times New Roman"/>
          <w:sz w:val="24"/>
          <w:szCs w:val="24"/>
        </w:rPr>
        <w:t>Функціональні обов'язки та посадові інструкції працівників Підприємства затверджуються його Директором.</w:t>
      </w:r>
    </w:p>
    <w:p w:rsidR="00056F06" w:rsidRPr="00BA2FE7" w:rsidRDefault="00056F06" w:rsidP="00056F06">
      <w:pPr>
        <w:pStyle w:val="20"/>
        <w:numPr>
          <w:ilvl w:val="1"/>
          <w:numId w:val="2"/>
        </w:numPr>
        <w:shd w:val="clear" w:color="auto" w:fill="auto"/>
        <w:tabs>
          <w:tab w:val="left" w:pos="486"/>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056F06" w:rsidRPr="00BA2FE7" w:rsidRDefault="00056F06" w:rsidP="00056F06">
      <w:pPr>
        <w:pStyle w:val="220"/>
        <w:keepNext/>
        <w:keepLines/>
        <w:numPr>
          <w:ilvl w:val="0"/>
          <w:numId w:val="2"/>
        </w:numPr>
        <w:shd w:val="clear" w:color="auto" w:fill="auto"/>
        <w:tabs>
          <w:tab w:val="left" w:pos="2098"/>
        </w:tabs>
        <w:spacing w:after="121" w:line="276" w:lineRule="auto"/>
        <w:ind w:left="1780"/>
        <w:jc w:val="both"/>
        <w:rPr>
          <w:rFonts w:ascii="Times New Roman" w:hAnsi="Times New Roman" w:cs="Times New Roman"/>
          <w:sz w:val="24"/>
          <w:szCs w:val="24"/>
        </w:rPr>
      </w:pPr>
      <w:bookmarkStart w:id="9" w:name="bookmark11"/>
      <w:r w:rsidRPr="00BA2FE7">
        <w:rPr>
          <w:rFonts w:ascii="Times New Roman" w:hAnsi="Times New Roman" w:cs="Times New Roman"/>
          <w:sz w:val="24"/>
          <w:szCs w:val="24"/>
        </w:rPr>
        <w:t>ПОВНОВАЖЕННЯ ТРУДОВОГО КОЛЕКТИВУ</w:t>
      </w:r>
      <w:bookmarkEnd w:id="9"/>
    </w:p>
    <w:p w:rsidR="00056F06" w:rsidRPr="00BA2FE7" w:rsidRDefault="00056F06" w:rsidP="00056F06">
      <w:pPr>
        <w:pStyle w:val="20"/>
        <w:numPr>
          <w:ilvl w:val="1"/>
          <w:numId w:val="2"/>
        </w:numPr>
        <w:shd w:val="clear" w:color="auto" w:fill="auto"/>
        <w:tabs>
          <w:tab w:val="left" w:pos="486"/>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056F06" w:rsidRPr="00BA2FE7" w:rsidRDefault="00056F06" w:rsidP="00056F06">
      <w:pPr>
        <w:pStyle w:val="20"/>
        <w:shd w:val="clear" w:color="auto" w:fill="auto"/>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056F06" w:rsidRPr="00BA2FE7" w:rsidRDefault="00056F06" w:rsidP="00056F06">
      <w:pPr>
        <w:pStyle w:val="20"/>
        <w:shd w:val="clear" w:color="auto" w:fill="auto"/>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зобов'язане створювати умови, які б забезпечували участь працівників у його управлінні.</w:t>
      </w:r>
    </w:p>
    <w:p w:rsidR="00056F06" w:rsidRPr="00BA2FE7" w:rsidRDefault="00056F06" w:rsidP="00056F06">
      <w:pPr>
        <w:pStyle w:val="20"/>
        <w:numPr>
          <w:ilvl w:val="1"/>
          <w:numId w:val="2"/>
        </w:numPr>
        <w:shd w:val="clear" w:color="auto" w:fill="auto"/>
        <w:tabs>
          <w:tab w:val="left" w:pos="486"/>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Трудовий колектив Підприємства складається з усіх працівників, які своєю працею беруть </w:t>
      </w:r>
      <w:r w:rsidRPr="00BA2FE7">
        <w:rPr>
          <w:rFonts w:ascii="Times New Roman" w:hAnsi="Times New Roman" w:cs="Times New Roman"/>
          <w:sz w:val="24"/>
          <w:szCs w:val="24"/>
          <w:lang w:val="ru-RU"/>
        </w:rPr>
        <w:lastRenderedPageBreak/>
        <w:t>участь у його діяльності на основі трудового договору (контракту, угоди) або інших форм, що регулюють трудові відноси</w:t>
      </w:r>
      <w:r>
        <w:rPr>
          <w:rFonts w:ascii="Times New Roman" w:hAnsi="Times New Roman" w:cs="Times New Roman"/>
          <w:sz w:val="24"/>
          <w:szCs w:val="24"/>
          <w:lang w:val="ru-RU"/>
        </w:rPr>
        <w:t>ни працівника з Підприємством відповідно до чинного законодавства.</w:t>
      </w:r>
    </w:p>
    <w:p w:rsidR="00056F06" w:rsidRPr="00BA2FE7" w:rsidRDefault="00056F06" w:rsidP="00056F06">
      <w:pPr>
        <w:pStyle w:val="20"/>
        <w:numPr>
          <w:ilvl w:val="1"/>
          <w:numId w:val="2"/>
        </w:numPr>
        <w:shd w:val="clear" w:color="auto" w:fill="auto"/>
        <w:tabs>
          <w:tab w:val="left" w:pos="486"/>
        </w:tabs>
        <w:spacing w:before="0" w:line="276" w:lineRule="auto"/>
        <w:ind w:firstLine="0"/>
        <w:rPr>
          <w:rFonts w:ascii="Times New Roman" w:hAnsi="Times New Roman" w:cs="Times New Roman"/>
          <w:sz w:val="24"/>
          <w:szCs w:val="24"/>
        </w:rPr>
      </w:pPr>
      <w:r w:rsidRPr="00BA2FE7">
        <w:rPr>
          <w:rFonts w:ascii="Times New Roman" w:hAnsi="Times New Roman" w:cs="Times New Roman"/>
          <w:sz w:val="24"/>
          <w:szCs w:val="24"/>
          <w:lang w:val="ru-RU"/>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w:t>
      </w:r>
      <w:r w:rsidRPr="00BA2FE7">
        <w:rPr>
          <w:rFonts w:ascii="Times New Roman" w:hAnsi="Times New Roman" w:cs="Times New Roman"/>
          <w:sz w:val="24"/>
          <w:szCs w:val="24"/>
        </w:rPr>
        <w:t>Повноваження цих органів визначаються законодавством.</w:t>
      </w:r>
    </w:p>
    <w:p w:rsidR="00056F06" w:rsidRPr="00BA2FE7" w:rsidRDefault="00056F06" w:rsidP="00056F06">
      <w:pPr>
        <w:pStyle w:val="20"/>
        <w:numPr>
          <w:ilvl w:val="1"/>
          <w:numId w:val="2"/>
        </w:numPr>
        <w:shd w:val="clear" w:color="auto" w:fill="auto"/>
        <w:tabs>
          <w:tab w:val="left" w:pos="486"/>
        </w:tabs>
        <w:spacing w:before="0" w:after="116" w:line="276" w:lineRule="auto"/>
        <w:ind w:firstLine="0"/>
        <w:rPr>
          <w:rFonts w:ascii="Times New Roman" w:hAnsi="Times New Roman" w:cs="Times New Roman"/>
          <w:sz w:val="24"/>
          <w:szCs w:val="24"/>
        </w:rPr>
      </w:pPr>
      <w:r w:rsidRPr="00BA2FE7">
        <w:rPr>
          <w:rFonts w:ascii="Times New Roman" w:hAnsi="Times New Roman" w:cs="Times New Roman"/>
          <w:sz w:val="24"/>
          <w:szCs w:val="24"/>
          <w:lang w:val="ru-RU"/>
        </w:rPr>
        <w:t xml:space="preserve">Виробничі, трудові та соціальні відносини трудового колективу з адміністрацією </w:t>
      </w:r>
      <w:r w:rsidRPr="00BA2FE7">
        <w:rPr>
          <w:rFonts w:ascii="Times New Roman" w:hAnsi="Times New Roman" w:cs="Times New Roman"/>
          <w:sz w:val="24"/>
          <w:szCs w:val="24"/>
        </w:rPr>
        <w:t>Підприємства регулюються колективним договором.</w:t>
      </w:r>
    </w:p>
    <w:p w:rsidR="00056F06" w:rsidRPr="00BA2FE7" w:rsidRDefault="00056F06" w:rsidP="00056F06">
      <w:pPr>
        <w:pStyle w:val="20"/>
        <w:numPr>
          <w:ilvl w:val="1"/>
          <w:numId w:val="2"/>
        </w:numPr>
        <w:shd w:val="clear" w:color="auto" w:fill="auto"/>
        <w:tabs>
          <w:tab w:val="left" w:pos="495"/>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Право укладання колективного договору надається Директору Підприємства, а від імені трудового колективу - уповноваженому ним органу.</w:t>
      </w:r>
    </w:p>
    <w:p w:rsidR="00056F06" w:rsidRPr="00BA2FE7" w:rsidRDefault="00056F06" w:rsidP="00056F06">
      <w:pPr>
        <w:pStyle w:val="20"/>
        <w:shd w:val="clear" w:color="auto" w:fill="auto"/>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Сторони колективного договору звітують на загальних зборах колективу не менш ніж один раз на рік.</w:t>
      </w:r>
    </w:p>
    <w:p w:rsidR="00056F06" w:rsidRPr="00BA2FE7" w:rsidRDefault="00056F06" w:rsidP="00056F06">
      <w:pPr>
        <w:pStyle w:val="20"/>
        <w:numPr>
          <w:ilvl w:val="1"/>
          <w:numId w:val="2"/>
        </w:numPr>
        <w:shd w:val="clear" w:color="auto" w:fill="auto"/>
        <w:tabs>
          <w:tab w:val="left" w:pos="486"/>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56F06" w:rsidRPr="00BA2FE7" w:rsidRDefault="00056F06" w:rsidP="00056F06">
      <w:pPr>
        <w:pStyle w:val="20"/>
        <w:numPr>
          <w:ilvl w:val="1"/>
          <w:numId w:val="2"/>
        </w:numPr>
        <w:shd w:val="clear" w:color="auto" w:fill="auto"/>
        <w:tabs>
          <w:tab w:val="left" w:pos="582"/>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Джерелом коштів на оплату праці працівників Підприємства є кошти, отримані в результаті його господарської некомерційної діяльності.</w:t>
      </w:r>
    </w:p>
    <w:p w:rsidR="00056F06" w:rsidRPr="00BA2FE7" w:rsidRDefault="00056F06" w:rsidP="00056F06">
      <w:pPr>
        <w:pStyle w:val="20"/>
        <w:shd w:val="clear" w:color="auto" w:fill="auto"/>
        <w:spacing w:before="0" w:after="17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056F06" w:rsidRPr="00BA2FE7" w:rsidRDefault="00056F06" w:rsidP="00056F06">
      <w:pPr>
        <w:pStyle w:val="20"/>
        <w:shd w:val="clear" w:color="auto" w:fill="auto"/>
        <w:spacing w:before="0" w:after="18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Мінімальна заробітна плата працівників не може бути нижчою від встановленого законодавством мінімального розміру заробітної плати.</w:t>
      </w:r>
    </w:p>
    <w:p w:rsidR="00056F06" w:rsidRPr="00BA2FE7" w:rsidRDefault="00056F06" w:rsidP="00056F06">
      <w:pPr>
        <w:pStyle w:val="20"/>
        <w:shd w:val="clear" w:color="auto" w:fill="auto"/>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Умови оплати праці та матеріального забезпечення Директора Підприємства визначаються контрактом, укладеним із Засновник</w:t>
      </w:r>
      <w:r>
        <w:rPr>
          <w:rFonts w:ascii="Times New Roman" w:hAnsi="Times New Roman" w:cs="Times New Roman"/>
          <w:sz w:val="24"/>
          <w:szCs w:val="24"/>
          <w:lang w:val="ru-RU"/>
        </w:rPr>
        <w:t>ами</w:t>
      </w:r>
      <w:r w:rsidRPr="00BA2FE7">
        <w:rPr>
          <w:rFonts w:ascii="Times New Roman" w:hAnsi="Times New Roman" w:cs="Times New Roman"/>
          <w:sz w:val="24"/>
          <w:szCs w:val="24"/>
          <w:lang w:val="ru-RU"/>
        </w:rPr>
        <w:t>.</w:t>
      </w:r>
    </w:p>
    <w:p w:rsidR="00056F06" w:rsidRPr="00BA2FE7" w:rsidRDefault="00056F06" w:rsidP="00056F06">
      <w:pPr>
        <w:pStyle w:val="20"/>
        <w:numPr>
          <w:ilvl w:val="1"/>
          <w:numId w:val="2"/>
        </w:numPr>
        <w:shd w:val="clear" w:color="auto" w:fill="auto"/>
        <w:tabs>
          <w:tab w:val="left" w:pos="582"/>
        </w:tabs>
        <w:spacing w:before="0" w:after="30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 xml:space="preserve">Працівники Підприємства проводять свою діяльність відповідно до Статуту, колективного договору та посадових інструкцій згідно з </w:t>
      </w:r>
      <w:r>
        <w:rPr>
          <w:rFonts w:ascii="Times New Roman" w:hAnsi="Times New Roman" w:cs="Times New Roman"/>
          <w:sz w:val="24"/>
          <w:szCs w:val="24"/>
          <w:lang w:val="ru-RU"/>
        </w:rPr>
        <w:t xml:space="preserve">чиним </w:t>
      </w:r>
      <w:r w:rsidRPr="00BA2FE7">
        <w:rPr>
          <w:rFonts w:ascii="Times New Roman" w:hAnsi="Times New Roman" w:cs="Times New Roman"/>
          <w:sz w:val="24"/>
          <w:szCs w:val="24"/>
          <w:lang w:val="ru-RU"/>
        </w:rPr>
        <w:t>законодавством.</w:t>
      </w:r>
    </w:p>
    <w:p w:rsidR="00056F06" w:rsidRPr="00BA2FE7" w:rsidRDefault="00056F06" w:rsidP="00056F06">
      <w:pPr>
        <w:pStyle w:val="220"/>
        <w:keepNext/>
        <w:keepLines/>
        <w:numPr>
          <w:ilvl w:val="0"/>
          <w:numId w:val="2"/>
        </w:numPr>
        <w:shd w:val="clear" w:color="auto" w:fill="auto"/>
        <w:tabs>
          <w:tab w:val="left" w:pos="2467"/>
        </w:tabs>
        <w:spacing w:after="121" w:line="276" w:lineRule="auto"/>
        <w:ind w:left="2020"/>
        <w:jc w:val="both"/>
        <w:rPr>
          <w:rFonts w:ascii="Times New Roman" w:hAnsi="Times New Roman" w:cs="Times New Roman"/>
          <w:sz w:val="24"/>
          <w:szCs w:val="24"/>
        </w:rPr>
      </w:pPr>
      <w:bookmarkStart w:id="10" w:name="bookmark12"/>
      <w:r w:rsidRPr="00BA2FE7">
        <w:rPr>
          <w:rFonts w:ascii="Times New Roman" w:hAnsi="Times New Roman" w:cs="Times New Roman"/>
          <w:sz w:val="24"/>
          <w:szCs w:val="24"/>
        </w:rPr>
        <w:t>КОНТРОЛЬ ТА ПЕРЕВІРКА ДІЯЛЬНОСТІ</w:t>
      </w:r>
      <w:bookmarkEnd w:id="10"/>
    </w:p>
    <w:p w:rsidR="00056F06" w:rsidRPr="00BA2FE7" w:rsidRDefault="00056F06" w:rsidP="00056F06">
      <w:pPr>
        <w:pStyle w:val="20"/>
        <w:numPr>
          <w:ilvl w:val="1"/>
          <w:numId w:val="2"/>
        </w:numPr>
        <w:shd w:val="clear" w:color="auto" w:fill="auto"/>
        <w:tabs>
          <w:tab w:val="left" w:pos="615"/>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rPr>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BA2FE7">
        <w:rPr>
          <w:rFonts w:ascii="Times New Roman" w:hAnsi="Times New Roman" w:cs="Times New Roman"/>
          <w:sz w:val="24"/>
          <w:szCs w:val="24"/>
          <w:lang w:val="ru-RU"/>
        </w:rPr>
        <w:t>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056F06" w:rsidRPr="00BA2FE7" w:rsidRDefault="00056F06" w:rsidP="00056F06">
      <w:pPr>
        <w:pStyle w:val="20"/>
        <w:numPr>
          <w:ilvl w:val="1"/>
          <w:numId w:val="2"/>
        </w:numPr>
        <w:shd w:val="clear" w:color="auto" w:fill="auto"/>
        <w:tabs>
          <w:tab w:val="left" w:pos="615"/>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несе відповідальність за своєчасне і достовірне подання передбачених форм звітності відповідним органам.</w:t>
      </w:r>
    </w:p>
    <w:p w:rsidR="00056F06" w:rsidRPr="00BA2FE7" w:rsidRDefault="00056F06" w:rsidP="00056F06">
      <w:pPr>
        <w:pStyle w:val="20"/>
        <w:numPr>
          <w:ilvl w:val="1"/>
          <w:numId w:val="2"/>
        </w:numPr>
        <w:shd w:val="clear" w:color="auto" w:fill="auto"/>
        <w:tabs>
          <w:tab w:val="left" w:pos="620"/>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056F06" w:rsidRPr="00BA2FE7" w:rsidRDefault="00056F06" w:rsidP="00056F06">
      <w:pPr>
        <w:pStyle w:val="20"/>
        <w:numPr>
          <w:ilvl w:val="1"/>
          <w:numId w:val="2"/>
        </w:numPr>
        <w:shd w:val="clear" w:color="auto" w:fill="auto"/>
        <w:tabs>
          <w:tab w:val="left" w:pos="615"/>
        </w:tabs>
        <w:spacing w:before="0" w:after="18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Засновники мають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Засновникам, за його вимогою, бухгалтерський звіт та іншу документацію, яка стосується фінансово-господарської, кадрової діяльності.</w:t>
      </w:r>
    </w:p>
    <w:p w:rsidR="00056F06" w:rsidRPr="00BA2FE7" w:rsidRDefault="00056F06" w:rsidP="00056F06">
      <w:pPr>
        <w:pStyle w:val="20"/>
        <w:numPr>
          <w:ilvl w:val="1"/>
          <w:numId w:val="2"/>
        </w:numPr>
        <w:shd w:val="clear" w:color="auto" w:fill="auto"/>
        <w:tabs>
          <w:tab w:val="left" w:pos="625"/>
        </w:tabs>
        <w:spacing w:before="0" w:after="24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lastRenderedPageBreak/>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w:t>
      </w:r>
      <w:r>
        <w:rPr>
          <w:rFonts w:ascii="Times New Roman" w:hAnsi="Times New Roman" w:cs="Times New Roman"/>
          <w:sz w:val="24"/>
          <w:szCs w:val="24"/>
          <w:lang w:val="ru-RU"/>
        </w:rPr>
        <w:t xml:space="preserve">чинному </w:t>
      </w:r>
      <w:r w:rsidRPr="00BA2FE7">
        <w:rPr>
          <w:rFonts w:ascii="Times New Roman" w:hAnsi="Times New Roman" w:cs="Times New Roman"/>
          <w:sz w:val="24"/>
          <w:szCs w:val="24"/>
          <w:lang w:val="ru-RU"/>
        </w:rPr>
        <w:t>законодавству</w:t>
      </w:r>
      <w:r>
        <w:rPr>
          <w:rFonts w:ascii="Times New Roman" w:hAnsi="Times New Roman" w:cs="Times New Roman"/>
          <w:sz w:val="24"/>
          <w:szCs w:val="24"/>
          <w:lang w:val="ru-RU"/>
        </w:rPr>
        <w:t xml:space="preserve"> України</w:t>
      </w:r>
      <w:r w:rsidRPr="00BA2FE7">
        <w:rPr>
          <w:rFonts w:ascii="Times New Roman" w:hAnsi="Times New Roman" w:cs="Times New Roman"/>
          <w:sz w:val="24"/>
          <w:szCs w:val="24"/>
          <w:lang w:val="ru-RU"/>
        </w:rPr>
        <w:t>.</w:t>
      </w:r>
    </w:p>
    <w:p w:rsidR="00056F06" w:rsidRPr="00BA2FE7" w:rsidRDefault="00056F06" w:rsidP="00056F06">
      <w:pPr>
        <w:pStyle w:val="220"/>
        <w:keepNext/>
        <w:keepLines/>
        <w:numPr>
          <w:ilvl w:val="0"/>
          <w:numId w:val="2"/>
        </w:numPr>
        <w:shd w:val="clear" w:color="auto" w:fill="auto"/>
        <w:tabs>
          <w:tab w:val="left" w:pos="3247"/>
        </w:tabs>
        <w:spacing w:after="126" w:line="276" w:lineRule="auto"/>
        <w:ind w:left="2800"/>
        <w:jc w:val="both"/>
        <w:rPr>
          <w:rFonts w:ascii="Times New Roman" w:hAnsi="Times New Roman" w:cs="Times New Roman"/>
          <w:sz w:val="24"/>
          <w:szCs w:val="24"/>
        </w:rPr>
      </w:pPr>
      <w:bookmarkStart w:id="11" w:name="bookmark13"/>
      <w:r w:rsidRPr="00BA2FE7">
        <w:rPr>
          <w:rFonts w:ascii="Times New Roman" w:hAnsi="Times New Roman" w:cs="Times New Roman"/>
          <w:sz w:val="24"/>
          <w:szCs w:val="24"/>
        </w:rPr>
        <w:t>ПРИПИНЕННЯ ДІЯЛЬНОСТІ</w:t>
      </w:r>
      <w:bookmarkEnd w:id="11"/>
    </w:p>
    <w:p w:rsidR="00056F06" w:rsidRPr="00BA2FE7" w:rsidRDefault="00056F06" w:rsidP="00056F06">
      <w:pPr>
        <w:pStyle w:val="20"/>
        <w:numPr>
          <w:ilvl w:val="1"/>
          <w:numId w:val="2"/>
        </w:numPr>
        <w:shd w:val="clear" w:color="auto" w:fill="auto"/>
        <w:tabs>
          <w:tab w:val="left" w:pos="620"/>
        </w:tabs>
        <w:spacing w:before="0" w:after="180" w:line="276" w:lineRule="auto"/>
        <w:ind w:firstLine="0"/>
        <w:rPr>
          <w:rFonts w:ascii="Times New Roman" w:hAnsi="Times New Roman" w:cs="Times New Roman"/>
          <w:sz w:val="24"/>
          <w:szCs w:val="24"/>
        </w:rPr>
      </w:pPr>
      <w:r w:rsidRPr="00BA2FE7">
        <w:rPr>
          <w:rFonts w:ascii="Times New Roman" w:hAnsi="Times New Roman" w:cs="Times New Roman"/>
          <w:sz w:val="24"/>
          <w:szCs w:val="24"/>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w:t>
      </w:r>
      <w:r>
        <w:rPr>
          <w:rFonts w:ascii="Times New Roman" w:hAnsi="Times New Roman" w:cs="Times New Roman"/>
          <w:sz w:val="24"/>
          <w:szCs w:val="24"/>
        </w:rPr>
        <w:t>ів</w:t>
      </w:r>
      <w:r w:rsidRPr="00BA2FE7">
        <w:rPr>
          <w:rFonts w:ascii="Times New Roman" w:hAnsi="Times New Roman" w:cs="Times New Roman"/>
          <w:sz w:val="24"/>
          <w:szCs w:val="24"/>
        </w:rPr>
        <w:t>, а у випадках, передбачених законодавством України, - за рішенням суду або відповідних органів державної влади.</w:t>
      </w:r>
    </w:p>
    <w:p w:rsidR="00056F06" w:rsidRPr="00BA2FE7" w:rsidRDefault="00056F06" w:rsidP="00056F06">
      <w:pPr>
        <w:pStyle w:val="20"/>
        <w:numPr>
          <w:ilvl w:val="1"/>
          <w:numId w:val="2"/>
        </w:numPr>
        <w:shd w:val="clear" w:color="auto" w:fill="auto"/>
        <w:tabs>
          <w:tab w:val="left" w:pos="615"/>
        </w:tabs>
        <w:spacing w:before="0" w:after="0" w:line="276" w:lineRule="auto"/>
        <w:ind w:firstLine="0"/>
        <w:rPr>
          <w:rFonts w:ascii="Times New Roman" w:hAnsi="Times New Roman" w:cs="Times New Roman"/>
          <w:sz w:val="24"/>
          <w:szCs w:val="24"/>
        </w:rPr>
      </w:pPr>
      <w:r w:rsidRPr="00BA2FE7">
        <w:rPr>
          <w:rFonts w:ascii="Times New Roman" w:hAnsi="Times New Roman" w:cs="Times New Roman"/>
          <w:sz w:val="24"/>
          <w:szCs w:val="24"/>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056F06" w:rsidRPr="00BA2FE7" w:rsidRDefault="00056F06" w:rsidP="00056F06">
      <w:pPr>
        <w:pStyle w:val="20"/>
        <w:numPr>
          <w:ilvl w:val="1"/>
          <w:numId w:val="2"/>
        </w:numPr>
        <w:shd w:val="clear" w:color="auto" w:fill="auto"/>
        <w:tabs>
          <w:tab w:val="left" w:pos="629"/>
        </w:tabs>
        <w:spacing w:before="0" w:line="276" w:lineRule="auto"/>
        <w:ind w:firstLine="0"/>
        <w:rPr>
          <w:rFonts w:ascii="Times New Roman" w:hAnsi="Times New Roman" w:cs="Times New Roman"/>
          <w:sz w:val="24"/>
          <w:szCs w:val="24"/>
        </w:rPr>
      </w:pPr>
      <w:r w:rsidRPr="00BA2FE7">
        <w:rPr>
          <w:rFonts w:ascii="Times New Roman" w:hAnsi="Times New Roman" w:cs="Times New Roman"/>
          <w:sz w:val="24"/>
          <w:szCs w:val="24"/>
        </w:rPr>
        <w:t>Ліквідація Підприємства здійснюється ліквідаційною комісією, яка утворюється Засновник</w:t>
      </w:r>
      <w:r>
        <w:rPr>
          <w:rFonts w:ascii="Times New Roman" w:hAnsi="Times New Roman" w:cs="Times New Roman"/>
          <w:sz w:val="24"/>
          <w:szCs w:val="24"/>
        </w:rPr>
        <w:t>ами</w:t>
      </w:r>
      <w:r w:rsidRPr="00BA2FE7">
        <w:rPr>
          <w:rFonts w:ascii="Times New Roman" w:hAnsi="Times New Roman" w:cs="Times New Roman"/>
          <w:sz w:val="24"/>
          <w:szCs w:val="24"/>
        </w:rPr>
        <w:t xml:space="preserve"> або за рішенням суду.</w:t>
      </w:r>
    </w:p>
    <w:p w:rsidR="00056F06" w:rsidRPr="00BA2FE7" w:rsidRDefault="00056F06" w:rsidP="00056F06">
      <w:pPr>
        <w:pStyle w:val="20"/>
        <w:numPr>
          <w:ilvl w:val="1"/>
          <w:numId w:val="2"/>
        </w:numPr>
        <w:shd w:val="clear" w:color="auto" w:fill="auto"/>
        <w:tabs>
          <w:tab w:val="left" w:pos="629"/>
        </w:tabs>
        <w:spacing w:before="0" w:line="276" w:lineRule="auto"/>
        <w:ind w:firstLine="0"/>
        <w:rPr>
          <w:rFonts w:ascii="Times New Roman" w:hAnsi="Times New Roman" w:cs="Times New Roman"/>
          <w:sz w:val="24"/>
          <w:szCs w:val="24"/>
        </w:rPr>
      </w:pPr>
      <w:r w:rsidRPr="00BA2FE7">
        <w:rPr>
          <w:rFonts w:ascii="Times New Roman" w:hAnsi="Times New Roman" w:cs="Times New Roman"/>
          <w:sz w:val="24"/>
          <w:szCs w:val="24"/>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056F06" w:rsidRPr="00BA2FE7" w:rsidRDefault="00056F06" w:rsidP="00056F06">
      <w:pPr>
        <w:pStyle w:val="20"/>
        <w:numPr>
          <w:ilvl w:val="1"/>
          <w:numId w:val="2"/>
        </w:numPr>
        <w:shd w:val="clear" w:color="auto" w:fill="auto"/>
        <w:tabs>
          <w:tab w:val="left" w:pos="629"/>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056F06" w:rsidRPr="00BA2FE7" w:rsidRDefault="00056F06" w:rsidP="00056F06">
      <w:pPr>
        <w:pStyle w:val="20"/>
        <w:shd w:val="clear" w:color="auto" w:fill="auto"/>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Одночасно ліквідаційна комісія вживає усіх необхідних заходів зі стягнення дебіторської заборгованості Підприємства.</w:t>
      </w:r>
    </w:p>
    <w:p w:rsidR="00056F06" w:rsidRPr="00BA2FE7" w:rsidRDefault="00056F06" w:rsidP="00056F06">
      <w:pPr>
        <w:pStyle w:val="20"/>
        <w:numPr>
          <w:ilvl w:val="1"/>
          <w:numId w:val="2"/>
        </w:numPr>
        <w:shd w:val="clear" w:color="auto" w:fill="auto"/>
        <w:tabs>
          <w:tab w:val="left" w:pos="629"/>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056F06" w:rsidRPr="00BA2FE7" w:rsidRDefault="00056F06" w:rsidP="00056F06">
      <w:pPr>
        <w:pStyle w:val="20"/>
        <w:numPr>
          <w:ilvl w:val="1"/>
          <w:numId w:val="2"/>
        </w:numPr>
        <w:shd w:val="clear" w:color="auto" w:fill="auto"/>
        <w:tabs>
          <w:tab w:val="left" w:pos="629"/>
        </w:tabs>
        <w:spacing w:before="0" w:after="124"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Черговість та порядок задоволення вимог кредиторів визначаються відповідно до законодавства.</w:t>
      </w:r>
    </w:p>
    <w:p w:rsidR="00056F06" w:rsidRPr="00BA2FE7" w:rsidRDefault="00056F06" w:rsidP="00056F06">
      <w:pPr>
        <w:pStyle w:val="20"/>
        <w:numPr>
          <w:ilvl w:val="1"/>
          <w:numId w:val="2"/>
        </w:numPr>
        <w:shd w:val="clear" w:color="auto" w:fill="auto"/>
        <w:tabs>
          <w:tab w:val="left" w:pos="629"/>
        </w:tabs>
        <w:spacing w:before="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056F06" w:rsidRPr="00BA2FE7" w:rsidRDefault="00056F06" w:rsidP="00056F06">
      <w:pPr>
        <w:pStyle w:val="20"/>
        <w:numPr>
          <w:ilvl w:val="1"/>
          <w:numId w:val="2"/>
        </w:numPr>
        <w:shd w:val="clear" w:color="auto" w:fill="auto"/>
        <w:tabs>
          <w:tab w:val="left" w:pos="629"/>
        </w:tabs>
        <w:spacing w:before="0" w:after="182"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056F06" w:rsidRPr="00BA2FE7" w:rsidRDefault="00056F06" w:rsidP="00056F06">
      <w:pPr>
        <w:pStyle w:val="20"/>
        <w:numPr>
          <w:ilvl w:val="1"/>
          <w:numId w:val="2"/>
        </w:numPr>
        <w:shd w:val="clear" w:color="auto" w:fill="auto"/>
        <w:tabs>
          <w:tab w:val="left" w:pos="726"/>
        </w:tabs>
        <w:spacing w:before="0" w:after="308"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Все, що не передбачено цим Статутом, регулюється законодавством України.</w:t>
      </w:r>
    </w:p>
    <w:p w:rsidR="00056F06" w:rsidRPr="00BA2FE7" w:rsidRDefault="00056F06" w:rsidP="00056F06">
      <w:pPr>
        <w:pStyle w:val="220"/>
        <w:keepNext/>
        <w:keepLines/>
        <w:numPr>
          <w:ilvl w:val="0"/>
          <w:numId w:val="2"/>
        </w:numPr>
        <w:shd w:val="clear" w:color="auto" w:fill="auto"/>
        <w:tabs>
          <w:tab w:val="left" w:pos="1188"/>
        </w:tabs>
        <w:spacing w:after="112" w:line="276" w:lineRule="auto"/>
        <w:ind w:left="740"/>
        <w:jc w:val="both"/>
        <w:rPr>
          <w:rFonts w:ascii="Times New Roman" w:hAnsi="Times New Roman" w:cs="Times New Roman"/>
          <w:sz w:val="24"/>
          <w:szCs w:val="24"/>
          <w:lang w:val="ru-RU"/>
        </w:rPr>
      </w:pPr>
      <w:bookmarkStart w:id="12" w:name="bookmark14"/>
      <w:r w:rsidRPr="00BA2FE7">
        <w:rPr>
          <w:rFonts w:ascii="Times New Roman" w:hAnsi="Times New Roman" w:cs="Times New Roman"/>
          <w:sz w:val="24"/>
          <w:szCs w:val="24"/>
          <w:lang w:val="ru-RU"/>
        </w:rPr>
        <w:t>ПОРЯДОК ВНЕСЕННЯ ЗМІН ДО СТАТУТУ ПІДПРИЄМСТВА.</w:t>
      </w:r>
      <w:bookmarkEnd w:id="12"/>
    </w:p>
    <w:p w:rsidR="00056F06" w:rsidRPr="00BA2FE7" w:rsidRDefault="00056F06" w:rsidP="00056F06">
      <w:pPr>
        <w:pStyle w:val="20"/>
        <w:numPr>
          <w:ilvl w:val="1"/>
          <w:numId w:val="2"/>
        </w:numPr>
        <w:shd w:val="clear" w:color="auto" w:fill="auto"/>
        <w:tabs>
          <w:tab w:val="left" w:pos="629"/>
        </w:tabs>
        <w:spacing w:before="0" w:after="116"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Зміни до цього Статуту вносяться за рішенням Засновник</w:t>
      </w:r>
      <w:r>
        <w:rPr>
          <w:rFonts w:ascii="Times New Roman" w:hAnsi="Times New Roman" w:cs="Times New Roman"/>
          <w:sz w:val="24"/>
          <w:szCs w:val="24"/>
          <w:lang w:val="ru-RU"/>
        </w:rPr>
        <w:t>ів</w:t>
      </w:r>
      <w:r w:rsidRPr="00BA2FE7">
        <w:rPr>
          <w:rFonts w:ascii="Times New Roman" w:hAnsi="Times New Roman" w:cs="Times New Roman"/>
          <w:sz w:val="24"/>
          <w:szCs w:val="24"/>
          <w:lang w:val="ru-RU"/>
        </w:rPr>
        <w:t>, шляхом викладення Статуту у новій редакції.</w:t>
      </w:r>
    </w:p>
    <w:p w:rsidR="00056F06" w:rsidRPr="00BA2FE7" w:rsidRDefault="00056F06" w:rsidP="00056F06">
      <w:pPr>
        <w:pStyle w:val="20"/>
        <w:numPr>
          <w:ilvl w:val="1"/>
          <w:numId w:val="2"/>
        </w:numPr>
        <w:shd w:val="clear" w:color="auto" w:fill="auto"/>
        <w:tabs>
          <w:tab w:val="left" w:pos="629"/>
        </w:tabs>
        <w:spacing w:before="0" w:after="0" w:line="276" w:lineRule="auto"/>
        <w:ind w:firstLine="0"/>
        <w:rPr>
          <w:rFonts w:ascii="Times New Roman" w:hAnsi="Times New Roman" w:cs="Times New Roman"/>
          <w:sz w:val="24"/>
          <w:szCs w:val="24"/>
          <w:lang w:val="ru-RU"/>
        </w:rPr>
      </w:pPr>
      <w:r w:rsidRPr="00BA2FE7">
        <w:rPr>
          <w:rFonts w:ascii="Times New Roman" w:hAnsi="Times New Roman" w:cs="Times New Roman"/>
          <w:sz w:val="24"/>
          <w:szCs w:val="24"/>
          <w:lang w:val="ru-RU"/>
        </w:rPr>
        <w:t>Зміни до цього Статуту підлягають обов'язковій державній реєстрації у порядку, встановленому законодавством України</w:t>
      </w:r>
    </w:p>
    <w:p w:rsidR="00056F06" w:rsidRPr="00BA2FE7" w:rsidRDefault="00056F06" w:rsidP="00056F06">
      <w:pPr>
        <w:spacing w:after="0" w:line="240" w:lineRule="auto"/>
        <w:rPr>
          <w:sz w:val="24"/>
          <w:szCs w:val="24"/>
          <w:lang w:val="ru-RU"/>
        </w:rPr>
      </w:pPr>
    </w:p>
    <w:p w:rsidR="008B3D4F" w:rsidRDefault="00056F06" w:rsidP="00056F06">
      <w:pPr>
        <w:spacing w:after="0" w:line="240" w:lineRule="auto"/>
      </w:pPr>
      <w:r w:rsidRPr="008B4E03">
        <w:rPr>
          <w:b/>
          <w:sz w:val="24"/>
          <w:szCs w:val="24"/>
          <w:lang w:val="ru-RU"/>
        </w:rPr>
        <w:t xml:space="preserve">    Голова ради</w:t>
      </w:r>
      <w:r w:rsidRPr="008B4E03">
        <w:rPr>
          <w:b/>
          <w:sz w:val="24"/>
          <w:szCs w:val="24"/>
          <w:lang w:val="ru-RU"/>
        </w:rPr>
        <w:tab/>
      </w:r>
      <w:r w:rsidRPr="008B4E03">
        <w:rPr>
          <w:b/>
          <w:sz w:val="24"/>
          <w:szCs w:val="24"/>
          <w:lang w:val="ru-RU"/>
        </w:rPr>
        <w:tab/>
      </w:r>
      <w:r w:rsidRPr="008B4E03">
        <w:rPr>
          <w:b/>
          <w:sz w:val="24"/>
          <w:szCs w:val="24"/>
          <w:lang w:val="ru-RU"/>
        </w:rPr>
        <w:tab/>
      </w:r>
      <w:r w:rsidRPr="008B4E03">
        <w:rPr>
          <w:b/>
          <w:sz w:val="24"/>
          <w:szCs w:val="24"/>
          <w:lang w:val="ru-RU"/>
        </w:rPr>
        <w:tab/>
      </w:r>
      <w:r w:rsidRPr="008B4E03">
        <w:rPr>
          <w:b/>
          <w:sz w:val="24"/>
          <w:szCs w:val="24"/>
          <w:lang w:val="ru-RU"/>
        </w:rPr>
        <w:tab/>
      </w:r>
      <w:r w:rsidRPr="008B4E03">
        <w:rPr>
          <w:b/>
          <w:sz w:val="24"/>
          <w:szCs w:val="24"/>
          <w:lang w:val="ru-RU"/>
        </w:rPr>
        <w:tab/>
      </w:r>
      <w:r w:rsidRPr="008B4E03">
        <w:rPr>
          <w:b/>
          <w:sz w:val="24"/>
          <w:szCs w:val="24"/>
          <w:lang w:val="ru-RU"/>
        </w:rPr>
        <w:tab/>
        <w:t>С.М. Гришко</w:t>
      </w:r>
      <w:bookmarkStart w:id="13" w:name="_GoBack"/>
      <w:bookmarkEnd w:id="13"/>
    </w:p>
    <w:sectPr w:rsidR="008B3D4F" w:rsidSect="00BF21AB">
      <w:pgSz w:w="12240" w:h="15840"/>
      <w:pgMar w:top="567" w:right="6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7FD5"/>
    <w:multiLevelType w:val="multilevel"/>
    <w:tmpl w:val="DFA65ECA"/>
    <w:lvl w:ilvl="0">
      <w:start w:val="5"/>
      <w:numFmt w:val="decimal"/>
      <w:lvlText w:val="6.1.%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330C20"/>
    <w:multiLevelType w:val="multilevel"/>
    <w:tmpl w:val="B88C7D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FD62D3"/>
    <w:multiLevelType w:val="multilevel"/>
    <w:tmpl w:val="2466BF9A"/>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51113D"/>
    <w:multiLevelType w:val="multilevel"/>
    <w:tmpl w:val="2A4E7D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A90B83"/>
    <w:multiLevelType w:val="multilevel"/>
    <w:tmpl w:val="963E2F2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B0380"/>
    <w:multiLevelType w:val="multilevel"/>
    <w:tmpl w:val="D8EA01F4"/>
    <w:lvl w:ilvl="0">
      <w:start w:val="7"/>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06"/>
    <w:rsid w:val="00056F06"/>
    <w:rsid w:val="008B3D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0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basedOn w:val="a0"/>
    <w:link w:val="230"/>
    <w:rsid w:val="00056F06"/>
    <w:rPr>
      <w:rFonts w:ascii="Arial" w:eastAsia="Arial" w:hAnsi="Arial" w:cs="Arial"/>
      <w:b/>
      <w:bCs/>
      <w:sz w:val="34"/>
      <w:szCs w:val="34"/>
      <w:shd w:val="clear" w:color="auto" w:fill="FFFFFF"/>
    </w:rPr>
  </w:style>
  <w:style w:type="character" w:customStyle="1" w:styleId="2">
    <w:name w:val="Основной текст (2)_"/>
    <w:basedOn w:val="a0"/>
    <w:link w:val="20"/>
    <w:rsid w:val="00056F06"/>
    <w:rPr>
      <w:rFonts w:ascii="Arial" w:eastAsia="Arial" w:hAnsi="Arial" w:cs="Arial"/>
      <w:shd w:val="clear" w:color="auto" w:fill="FFFFFF"/>
    </w:rPr>
  </w:style>
  <w:style w:type="character" w:customStyle="1" w:styleId="22">
    <w:name w:val="Заголовок №2 (2)_"/>
    <w:basedOn w:val="a0"/>
    <w:link w:val="220"/>
    <w:rsid w:val="00056F06"/>
    <w:rPr>
      <w:rFonts w:ascii="Arial" w:eastAsia="Arial" w:hAnsi="Arial" w:cs="Arial"/>
      <w:b/>
      <w:bCs/>
      <w:shd w:val="clear" w:color="auto" w:fill="FFFFFF"/>
    </w:rPr>
  </w:style>
  <w:style w:type="paragraph" w:customStyle="1" w:styleId="230">
    <w:name w:val="Основной текст (23)"/>
    <w:basedOn w:val="a"/>
    <w:link w:val="23"/>
    <w:rsid w:val="00056F06"/>
    <w:pPr>
      <w:widowControl w:val="0"/>
      <w:shd w:val="clear" w:color="auto" w:fill="FFFFFF"/>
      <w:spacing w:before="1980" w:after="840" w:line="0" w:lineRule="atLeast"/>
      <w:jc w:val="center"/>
    </w:pPr>
    <w:rPr>
      <w:rFonts w:ascii="Arial" w:eastAsia="Arial" w:hAnsi="Arial" w:cs="Arial"/>
      <w:b/>
      <w:bCs/>
      <w:sz w:val="34"/>
      <w:szCs w:val="34"/>
      <w:lang w:val="uk-UA"/>
    </w:rPr>
  </w:style>
  <w:style w:type="paragraph" w:customStyle="1" w:styleId="20">
    <w:name w:val="Основной текст (2)"/>
    <w:basedOn w:val="a"/>
    <w:link w:val="2"/>
    <w:rsid w:val="00056F06"/>
    <w:pPr>
      <w:widowControl w:val="0"/>
      <w:shd w:val="clear" w:color="auto" w:fill="FFFFFF"/>
      <w:spacing w:before="120" w:after="120" w:line="302" w:lineRule="exact"/>
      <w:ind w:hanging="320"/>
      <w:jc w:val="both"/>
    </w:pPr>
    <w:rPr>
      <w:rFonts w:ascii="Arial" w:eastAsia="Arial" w:hAnsi="Arial" w:cs="Arial"/>
      <w:lang w:val="uk-UA"/>
    </w:rPr>
  </w:style>
  <w:style w:type="paragraph" w:customStyle="1" w:styleId="220">
    <w:name w:val="Заголовок №2 (2)"/>
    <w:basedOn w:val="a"/>
    <w:link w:val="22"/>
    <w:rsid w:val="00056F06"/>
    <w:pPr>
      <w:widowControl w:val="0"/>
      <w:shd w:val="clear" w:color="auto" w:fill="FFFFFF"/>
      <w:spacing w:after="240" w:line="0" w:lineRule="atLeast"/>
      <w:jc w:val="center"/>
      <w:outlineLvl w:val="1"/>
    </w:pPr>
    <w:rPr>
      <w:rFonts w:ascii="Arial" w:eastAsia="Arial" w:hAnsi="Arial" w:cs="Arial"/>
      <w:b/>
      <w:bCs/>
      <w:lang w:val="uk-UA"/>
    </w:rPr>
  </w:style>
  <w:style w:type="paragraph" w:styleId="a3">
    <w:name w:val="No Spacing"/>
    <w:uiPriority w:val="1"/>
    <w:qFormat/>
    <w:rsid w:val="00056F06"/>
    <w:pPr>
      <w:spacing w:after="0" w:line="240" w:lineRule="auto"/>
    </w:pPr>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0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basedOn w:val="a0"/>
    <w:link w:val="230"/>
    <w:rsid w:val="00056F06"/>
    <w:rPr>
      <w:rFonts w:ascii="Arial" w:eastAsia="Arial" w:hAnsi="Arial" w:cs="Arial"/>
      <w:b/>
      <w:bCs/>
      <w:sz w:val="34"/>
      <w:szCs w:val="34"/>
      <w:shd w:val="clear" w:color="auto" w:fill="FFFFFF"/>
    </w:rPr>
  </w:style>
  <w:style w:type="character" w:customStyle="1" w:styleId="2">
    <w:name w:val="Основной текст (2)_"/>
    <w:basedOn w:val="a0"/>
    <w:link w:val="20"/>
    <w:rsid w:val="00056F06"/>
    <w:rPr>
      <w:rFonts w:ascii="Arial" w:eastAsia="Arial" w:hAnsi="Arial" w:cs="Arial"/>
      <w:shd w:val="clear" w:color="auto" w:fill="FFFFFF"/>
    </w:rPr>
  </w:style>
  <w:style w:type="character" w:customStyle="1" w:styleId="22">
    <w:name w:val="Заголовок №2 (2)_"/>
    <w:basedOn w:val="a0"/>
    <w:link w:val="220"/>
    <w:rsid w:val="00056F06"/>
    <w:rPr>
      <w:rFonts w:ascii="Arial" w:eastAsia="Arial" w:hAnsi="Arial" w:cs="Arial"/>
      <w:b/>
      <w:bCs/>
      <w:shd w:val="clear" w:color="auto" w:fill="FFFFFF"/>
    </w:rPr>
  </w:style>
  <w:style w:type="paragraph" w:customStyle="1" w:styleId="230">
    <w:name w:val="Основной текст (23)"/>
    <w:basedOn w:val="a"/>
    <w:link w:val="23"/>
    <w:rsid w:val="00056F06"/>
    <w:pPr>
      <w:widowControl w:val="0"/>
      <w:shd w:val="clear" w:color="auto" w:fill="FFFFFF"/>
      <w:spacing w:before="1980" w:after="840" w:line="0" w:lineRule="atLeast"/>
      <w:jc w:val="center"/>
    </w:pPr>
    <w:rPr>
      <w:rFonts w:ascii="Arial" w:eastAsia="Arial" w:hAnsi="Arial" w:cs="Arial"/>
      <w:b/>
      <w:bCs/>
      <w:sz w:val="34"/>
      <w:szCs w:val="34"/>
      <w:lang w:val="uk-UA"/>
    </w:rPr>
  </w:style>
  <w:style w:type="paragraph" w:customStyle="1" w:styleId="20">
    <w:name w:val="Основной текст (2)"/>
    <w:basedOn w:val="a"/>
    <w:link w:val="2"/>
    <w:rsid w:val="00056F06"/>
    <w:pPr>
      <w:widowControl w:val="0"/>
      <w:shd w:val="clear" w:color="auto" w:fill="FFFFFF"/>
      <w:spacing w:before="120" w:after="120" w:line="302" w:lineRule="exact"/>
      <w:ind w:hanging="320"/>
      <w:jc w:val="both"/>
    </w:pPr>
    <w:rPr>
      <w:rFonts w:ascii="Arial" w:eastAsia="Arial" w:hAnsi="Arial" w:cs="Arial"/>
      <w:lang w:val="uk-UA"/>
    </w:rPr>
  </w:style>
  <w:style w:type="paragraph" w:customStyle="1" w:styleId="220">
    <w:name w:val="Заголовок №2 (2)"/>
    <w:basedOn w:val="a"/>
    <w:link w:val="22"/>
    <w:rsid w:val="00056F06"/>
    <w:pPr>
      <w:widowControl w:val="0"/>
      <w:shd w:val="clear" w:color="auto" w:fill="FFFFFF"/>
      <w:spacing w:after="240" w:line="0" w:lineRule="atLeast"/>
      <w:jc w:val="center"/>
      <w:outlineLvl w:val="1"/>
    </w:pPr>
    <w:rPr>
      <w:rFonts w:ascii="Arial" w:eastAsia="Arial" w:hAnsi="Arial" w:cs="Arial"/>
      <w:b/>
      <w:bCs/>
      <w:lang w:val="uk-UA"/>
    </w:rPr>
  </w:style>
  <w:style w:type="paragraph" w:styleId="a3">
    <w:name w:val="No Spacing"/>
    <w:uiPriority w:val="1"/>
    <w:qFormat/>
    <w:rsid w:val="00056F06"/>
    <w:pPr>
      <w:spacing w:after="0" w:line="240" w:lineRule="auto"/>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18780</Words>
  <Characters>10705</Characters>
  <Application>Microsoft Office Word</Application>
  <DocSecurity>0</DocSecurity>
  <Lines>89</Lines>
  <Paragraphs>58</Paragraphs>
  <ScaleCrop>false</ScaleCrop>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2018-06-05T09:10:00Z</dcterms:created>
  <dcterms:modified xsi:type="dcterms:W3CDTF">2018-06-05T09:10:00Z</dcterms:modified>
</cp:coreProperties>
</file>